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BA" w:rsidRDefault="00BA43BA" w:rsidP="00051606">
      <w:pPr>
        <w:spacing w:after="144" w:line="240" w:lineRule="auto"/>
        <w:outlineLvl w:val="0"/>
        <w:rPr>
          <w:rFonts w:ascii="Times New Roman" w:eastAsia="Times New Roman" w:hAnsi="Times New Roman" w:cs="Times New Roman"/>
          <w:b/>
          <w:bCs/>
          <w:kern w:val="36"/>
          <w:sz w:val="36"/>
          <w:szCs w:val="36"/>
        </w:rPr>
      </w:pPr>
      <w:bookmarkStart w:id="0" w:name="_GoBack"/>
      <w:bookmarkEnd w:id="0"/>
      <w:r>
        <w:rPr>
          <w:rFonts w:ascii="Times New Roman" w:eastAsia="Times New Roman" w:hAnsi="Times New Roman" w:cs="Times New Roman"/>
          <w:b/>
          <w:bCs/>
          <w:kern w:val="36"/>
          <w:sz w:val="36"/>
          <w:szCs w:val="36"/>
        </w:rPr>
        <w:t>Skidmore College</w:t>
      </w:r>
    </w:p>
    <w:p w:rsidR="00051606" w:rsidRPr="00051606" w:rsidRDefault="00051606" w:rsidP="00051606">
      <w:pPr>
        <w:spacing w:after="144" w:line="240" w:lineRule="auto"/>
        <w:outlineLvl w:val="0"/>
        <w:rPr>
          <w:rFonts w:ascii="Times New Roman" w:eastAsia="Times New Roman" w:hAnsi="Times New Roman" w:cs="Times New Roman"/>
          <w:b/>
          <w:bCs/>
          <w:kern w:val="36"/>
          <w:sz w:val="36"/>
          <w:szCs w:val="36"/>
        </w:rPr>
      </w:pPr>
      <w:r w:rsidRPr="00051606">
        <w:rPr>
          <w:rFonts w:ascii="Times New Roman" w:eastAsia="Times New Roman" w:hAnsi="Times New Roman" w:cs="Times New Roman"/>
          <w:b/>
          <w:bCs/>
          <w:kern w:val="36"/>
          <w:sz w:val="36"/>
          <w:szCs w:val="36"/>
        </w:rPr>
        <w:t>Disability Service Guidelines</w:t>
      </w:r>
    </w:p>
    <w:p w:rsidR="00593F75" w:rsidRPr="00051606" w:rsidRDefault="00593F75" w:rsidP="00593F75">
      <w:pPr>
        <w:spacing w:after="144" w:line="240" w:lineRule="auto"/>
        <w:outlineLvl w:val="1"/>
        <w:rPr>
          <w:rFonts w:ascii="Times New Roman" w:eastAsia="Times New Roman" w:hAnsi="Times New Roman" w:cs="Times New Roman"/>
          <w:b/>
          <w:bCs/>
          <w:i/>
          <w:iCs/>
          <w:sz w:val="31"/>
          <w:szCs w:val="31"/>
        </w:rPr>
      </w:pPr>
      <w:bookmarkStart w:id="1" w:name="confidentiality"/>
      <w:bookmarkStart w:id="2" w:name="appeals"/>
      <w:bookmarkEnd w:id="1"/>
      <w:bookmarkEnd w:id="2"/>
      <w:r w:rsidRPr="00051606">
        <w:rPr>
          <w:rFonts w:ascii="Times New Roman" w:eastAsia="Times New Roman" w:hAnsi="Times New Roman" w:cs="Times New Roman"/>
          <w:b/>
          <w:bCs/>
          <w:i/>
          <w:iCs/>
          <w:sz w:val="31"/>
          <w:szCs w:val="31"/>
        </w:rPr>
        <w:t>Grievance Procedure</w:t>
      </w:r>
    </w:p>
    <w:p w:rsidR="00FD4109" w:rsidRDefault="00FC068B" w:rsidP="001F2C0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Academic Services at </w:t>
      </w:r>
      <w:r w:rsidR="00593F75" w:rsidRPr="00813930">
        <w:rPr>
          <w:rFonts w:ascii="Times New Roman" w:eastAsia="Times New Roman" w:hAnsi="Times New Roman" w:cs="Times New Roman"/>
          <w:sz w:val="24"/>
          <w:szCs w:val="24"/>
        </w:rPr>
        <w:t xml:space="preserve">Skidmore College is committed to </w:t>
      </w:r>
      <w:r>
        <w:rPr>
          <w:rFonts w:ascii="Times New Roman" w:eastAsia="Times New Roman" w:hAnsi="Times New Roman" w:cs="Times New Roman"/>
          <w:sz w:val="24"/>
          <w:szCs w:val="24"/>
        </w:rPr>
        <w:t>a thorough and effective process of identifying and implementing reasonable accommodation</w:t>
      </w:r>
      <w:r w:rsidR="00593F75" w:rsidRPr="008139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93F75" w:rsidRPr="00813930">
        <w:rPr>
          <w:rFonts w:ascii="Times New Roman" w:eastAsia="Times New Roman" w:hAnsi="Times New Roman" w:cs="Times New Roman"/>
          <w:sz w:val="24"/>
          <w:szCs w:val="24"/>
        </w:rPr>
        <w:t xml:space="preserve">If at any time </w:t>
      </w:r>
      <w:r w:rsidR="00206D0A" w:rsidRPr="00813930">
        <w:rPr>
          <w:rFonts w:ascii="Times New Roman" w:eastAsia="Times New Roman" w:hAnsi="Times New Roman" w:cs="Times New Roman"/>
          <w:sz w:val="24"/>
          <w:szCs w:val="24"/>
        </w:rPr>
        <w:t xml:space="preserve">a student </w:t>
      </w:r>
      <w:r w:rsidR="00593F75" w:rsidRPr="00813930">
        <w:rPr>
          <w:rFonts w:ascii="Times New Roman" w:eastAsia="Times New Roman" w:hAnsi="Times New Roman" w:cs="Times New Roman"/>
          <w:sz w:val="24"/>
          <w:szCs w:val="24"/>
        </w:rPr>
        <w:t>feel</w:t>
      </w:r>
      <w:r w:rsidR="00AD76DE">
        <w:rPr>
          <w:rFonts w:ascii="Times New Roman" w:eastAsia="Times New Roman" w:hAnsi="Times New Roman" w:cs="Times New Roman"/>
          <w:sz w:val="24"/>
          <w:szCs w:val="24"/>
        </w:rPr>
        <w:t>s</w:t>
      </w:r>
      <w:r w:rsidR="00593F75" w:rsidRPr="00813930">
        <w:rPr>
          <w:rFonts w:ascii="Times New Roman" w:eastAsia="Times New Roman" w:hAnsi="Times New Roman" w:cs="Times New Roman"/>
          <w:sz w:val="24"/>
          <w:szCs w:val="24"/>
        </w:rPr>
        <w:t xml:space="preserve"> that they have been denied </w:t>
      </w:r>
      <w:r w:rsidR="000C0F2B" w:rsidRPr="00813930">
        <w:rPr>
          <w:rFonts w:ascii="Times New Roman" w:eastAsia="Times New Roman" w:hAnsi="Times New Roman" w:cs="Times New Roman"/>
          <w:sz w:val="24"/>
          <w:szCs w:val="24"/>
        </w:rPr>
        <w:t xml:space="preserve">reasonable accommodation </w:t>
      </w:r>
      <w:r w:rsidR="00400DFF" w:rsidRPr="00813930">
        <w:rPr>
          <w:rFonts w:ascii="Times New Roman" w:eastAsia="Times New Roman" w:hAnsi="Times New Roman" w:cs="Times New Roman"/>
          <w:sz w:val="24"/>
          <w:szCs w:val="24"/>
        </w:rPr>
        <w:t>based on disability status</w:t>
      </w:r>
      <w:r>
        <w:rPr>
          <w:rFonts w:ascii="Times New Roman" w:eastAsia="Times New Roman" w:hAnsi="Times New Roman" w:cs="Times New Roman"/>
          <w:sz w:val="24"/>
          <w:szCs w:val="24"/>
        </w:rPr>
        <w:t xml:space="preserve"> or that </w:t>
      </w:r>
      <w:r w:rsidR="009C25D5">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approved accommodation has been inappropriately administered</w:t>
      </w:r>
      <w:r w:rsidR="00593F75" w:rsidRPr="00813930">
        <w:rPr>
          <w:rFonts w:ascii="Times New Roman" w:eastAsia="Times New Roman" w:hAnsi="Times New Roman" w:cs="Times New Roman"/>
          <w:sz w:val="24"/>
          <w:szCs w:val="24"/>
        </w:rPr>
        <w:t>, redress can be sought by filing a</w:t>
      </w:r>
      <w:r>
        <w:rPr>
          <w:rFonts w:ascii="Times New Roman" w:eastAsia="Times New Roman" w:hAnsi="Times New Roman" w:cs="Times New Roman"/>
          <w:sz w:val="24"/>
          <w:szCs w:val="24"/>
        </w:rPr>
        <w:t xml:space="preserve"> grievance </w:t>
      </w:r>
      <w:r w:rsidR="00593F75" w:rsidRPr="00813930">
        <w:rPr>
          <w:rFonts w:ascii="Times New Roman" w:eastAsia="Times New Roman" w:hAnsi="Times New Roman" w:cs="Times New Roman"/>
          <w:sz w:val="24"/>
          <w:szCs w:val="24"/>
        </w:rPr>
        <w:t xml:space="preserve">with the </w:t>
      </w:r>
      <w:r w:rsidR="00400DFF" w:rsidRPr="00813930">
        <w:rPr>
          <w:rFonts w:ascii="Times New Roman" w:eastAsia="Times New Roman" w:hAnsi="Times New Roman" w:cs="Times New Roman"/>
          <w:sz w:val="24"/>
          <w:szCs w:val="24"/>
        </w:rPr>
        <w:t>Director of Student Academic Services (SAS)</w:t>
      </w:r>
      <w:r w:rsidR="00593F75" w:rsidRPr="00813930">
        <w:rPr>
          <w:rFonts w:ascii="Times New Roman" w:eastAsia="Times New Roman" w:hAnsi="Times New Roman" w:cs="Times New Roman"/>
          <w:sz w:val="24"/>
          <w:szCs w:val="24"/>
        </w:rPr>
        <w:t>. The grievance should be in writing and should address any concerns regarding</w:t>
      </w:r>
      <w:r w:rsidR="000C0F2B" w:rsidRPr="00813930">
        <w:rPr>
          <w:rFonts w:ascii="Times New Roman" w:eastAsia="Times New Roman" w:hAnsi="Times New Roman" w:cs="Times New Roman"/>
          <w:sz w:val="24"/>
          <w:szCs w:val="24"/>
        </w:rPr>
        <w:t xml:space="preserve"> </w:t>
      </w:r>
      <w:r w:rsidR="003B6230" w:rsidRPr="00813930">
        <w:rPr>
          <w:rFonts w:ascii="Times New Roman" w:eastAsia="Times New Roman" w:hAnsi="Times New Roman" w:cs="Times New Roman"/>
          <w:sz w:val="24"/>
          <w:szCs w:val="24"/>
        </w:rPr>
        <w:t xml:space="preserve">decisions made or actions taken </w:t>
      </w:r>
      <w:r w:rsidR="007A2C72">
        <w:rPr>
          <w:rFonts w:ascii="Times New Roman" w:eastAsia="Times New Roman" w:hAnsi="Times New Roman" w:cs="Times New Roman"/>
          <w:sz w:val="24"/>
          <w:szCs w:val="24"/>
        </w:rPr>
        <w:t xml:space="preserve">by persons or committees </w:t>
      </w:r>
      <w:r w:rsidR="0090369A">
        <w:rPr>
          <w:rFonts w:ascii="Times New Roman" w:eastAsia="Times New Roman" w:hAnsi="Times New Roman" w:cs="Times New Roman"/>
          <w:sz w:val="24"/>
          <w:szCs w:val="24"/>
        </w:rPr>
        <w:t>involved in</w:t>
      </w:r>
      <w:r w:rsidR="007A2C72">
        <w:rPr>
          <w:rFonts w:ascii="Times New Roman" w:eastAsia="Times New Roman" w:hAnsi="Times New Roman" w:cs="Times New Roman"/>
          <w:sz w:val="24"/>
          <w:szCs w:val="24"/>
        </w:rPr>
        <w:t xml:space="preserve"> identifying reasonable accommodation or</w:t>
      </w:r>
      <w:r w:rsidR="0090369A">
        <w:rPr>
          <w:rFonts w:ascii="Times New Roman" w:eastAsia="Times New Roman" w:hAnsi="Times New Roman" w:cs="Times New Roman"/>
          <w:sz w:val="24"/>
          <w:szCs w:val="24"/>
        </w:rPr>
        <w:t xml:space="preserve"> implementing </w:t>
      </w:r>
      <w:r w:rsidR="0023551D">
        <w:rPr>
          <w:rFonts w:ascii="Times New Roman" w:eastAsia="Times New Roman" w:hAnsi="Times New Roman" w:cs="Times New Roman"/>
          <w:sz w:val="24"/>
          <w:szCs w:val="24"/>
        </w:rPr>
        <w:t xml:space="preserve">approved </w:t>
      </w:r>
      <w:r w:rsidR="0090369A">
        <w:rPr>
          <w:rFonts w:ascii="Times New Roman" w:eastAsia="Times New Roman" w:hAnsi="Times New Roman" w:cs="Times New Roman"/>
          <w:sz w:val="24"/>
          <w:szCs w:val="24"/>
        </w:rPr>
        <w:t>reasonable accommodation</w:t>
      </w:r>
      <w:r w:rsidR="00813930" w:rsidRPr="00CC7D18">
        <w:rPr>
          <w:rFonts w:ascii="Times New Roman" w:eastAsia="Times New Roman" w:hAnsi="Times New Roman" w:cs="Times New Roman"/>
          <w:sz w:val="24"/>
          <w:szCs w:val="24"/>
        </w:rPr>
        <w:t xml:space="preserve">.  </w:t>
      </w:r>
      <w:r w:rsidR="001F2C05" w:rsidRPr="00CC7D18">
        <w:rPr>
          <w:rFonts w:ascii="Times New Roman" w:eastAsia="Times New Roman" w:hAnsi="Times New Roman" w:cs="Times New Roman"/>
          <w:sz w:val="24"/>
          <w:szCs w:val="24"/>
        </w:rPr>
        <w:t xml:space="preserve">Complaints of discrimination </w:t>
      </w:r>
      <w:r w:rsidR="00204479">
        <w:rPr>
          <w:rFonts w:ascii="Times New Roman" w:eastAsia="Times New Roman" w:hAnsi="Times New Roman" w:cs="Times New Roman"/>
          <w:sz w:val="24"/>
          <w:szCs w:val="24"/>
        </w:rPr>
        <w:t>against</w:t>
      </w:r>
      <w:r w:rsidR="001F2C05" w:rsidRPr="00CC7D18">
        <w:rPr>
          <w:rFonts w:ascii="Times New Roman" w:eastAsia="Times New Roman" w:hAnsi="Times New Roman" w:cs="Times New Roman"/>
          <w:sz w:val="24"/>
          <w:szCs w:val="24"/>
        </w:rPr>
        <w:t xml:space="preserve"> faculty should be addressed according to the Faculty Handbook Part Six-VI C.</w:t>
      </w:r>
      <w:r w:rsidR="0023551D" w:rsidRPr="00CC7D18">
        <w:rPr>
          <w:rFonts w:ascii="Times New Roman" w:eastAsia="Times New Roman" w:hAnsi="Times New Roman" w:cs="Times New Roman"/>
          <w:sz w:val="24"/>
          <w:szCs w:val="24"/>
        </w:rPr>
        <w:t xml:space="preserve"> </w:t>
      </w:r>
      <w:r w:rsidR="001F2C05" w:rsidRPr="00CC7D18">
        <w:rPr>
          <w:rFonts w:ascii="Times New Roman" w:eastAsia="Times New Roman" w:hAnsi="Times New Roman" w:cs="Times New Roman"/>
          <w:sz w:val="24"/>
          <w:szCs w:val="24"/>
        </w:rPr>
        <w:t xml:space="preserve"> Allegations </w:t>
      </w:r>
      <w:r w:rsidR="0023551D" w:rsidRPr="00CC7D18">
        <w:rPr>
          <w:rFonts w:ascii="Times New Roman" w:eastAsia="Times New Roman" w:hAnsi="Times New Roman" w:cs="Times New Roman"/>
          <w:sz w:val="24"/>
          <w:szCs w:val="24"/>
        </w:rPr>
        <w:t xml:space="preserve">of discrimination </w:t>
      </w:r>
      <w:r w:rsidR="001F2C05" w:rsidRPr="00CC7D18">
        <w:rPr>
          <w:rFonts w:ascii="Times New Roman" w:eastAsia="Times New Roman" w:hAnsi="Times New Roman" w:cs="Times New Roman"/>
          <w:sz w:val="24"/>
          <w:szCs w:val="24"/>
        </w:rPr>
        <w:t>against students will be resolved according to procedures outlined in the Student Handbook</w:t>
      </w:r>
      <w:r w:rsidR="0023551D" w:rsidRPr="00CC7D18">
        <w:rPr>
          <w:rFonts w:ascii="Times New Roman" w:eastAsia="Times New Roman" w:hAnsi="Times New Roman" w:cs="Times New Roman"/>
          <w:sz w:val="24"/>
          <w:szCs w:val="24"/>
        </w:rPr>
        <w:t xml:space="preserve"> and those </w:t>
      </w:r>
      <w:r w:rsidR="00D836DD">
        <w:rPr>
          <w:rFonts w:ascii="Times New Roman" w:eastAsia="Times New Roman" w:hAnsi="Times New Roman" w:cs="Times New Roman"/>
          <w:sz w:val="24"/>
          <w:szCs w:val="24"/>
        </w:rPr>
        <w:t xml:space="preserve">against staff members, including those who teach, </w:t>
      </w:r>
      <w:r w:rsidR="001F2C05" w:rsidRPr="00CC7D18">
        <w:rPr>
          <w:rFonts w:ascii="Times New Roman" w:eastAsia="Times New Roman" w:hAnsi="Times New Roman" w:cs="Times New Roman"/>
          <w:sz w:val="24"/>
          <w:szCs w:val="24"/>
        </w:rPr>
        <w:t>will be resolved according to procedures outlined in the Employee Handbook.</w:t>
      </w:r>
      <w:r w:rsidR="001F2C05">
        <w:rPr>
          <w:rFonts w:ascii="Times New Roman" w:eastAsia="Times New Roman" w:hAnsi="Times New Roman" w:cs="Times New Roman"/>
          <w:sz w:val="24"/>
          <w:szCs w:val="24"/>
        </w:rPr>
        <w:t xml:space="preserve">  </w:t>
      </w:r>
    </w:p>
    <w:p w:rsidR="00593F75" w:rsidRPr="00813930" w:rsidRDefault="000E152F" w:rsidP="001F2C05">
      <w:pPr>
        <w:spacing w:before="100" w:beforeAutospacing="1" w:after="100" w:afterAutospacing="1" w:line="240" w:lineRule="auto"/>
        <w:rPr>
          <w:rFonts w:ascii="Times New Roman" w:eastAsia="Times New Roman" w:hAnsi="Times New Roman" w:cs="Times New Roman"/>
          <w:sz w:val="24"/>
          <w:szCs w:val="24"/>
        </w:rPr>
      </w:pPr>
      <w:r w:rsidRPr="00813930">
        <w:rPr>
          <w:rFonts w:ascii="Times New Roman" w:eastAsia="Times New Roman" w:hAnsi="Times New Roman" w:cs="Times New Roman"/>
          <w:sz w:val="24"/>
          <w:szCs w:val="24"/>
        </w:rPr>
        <w:t xml:space="preserve">Appeals </w:t>
      </w:r>
      <w:r w:rsidR="00FD4109">
        <w:rPr>
          <w:rFonts w:ascii="Times New Roman" w:eastAsia="Times New Roman" w:hAnsi="Times New Roman" w:cs="Times New Roman"/>
          <w:sz w:val="24"/>
          <w:szCs w:val="24"/>
        </w:rPr>
        <w:t xml:space="preserve">regarding reasonable accommodation </w:t>
      </w:r>
      <w:r w:rsidR="00E77128" w:rsidRPr="00813930">
        <w:rPr>
          <w:rFonts w:ascii="Times New Roman" w:eastAsia="Times New Roman" w:hAnsi="Times New Roman" w:cs="Times New Roman"/>
          <w:sz w:val="24"/>
          <w:szCs w:val="24"/>
        </w:rPr>
        <w:t>should adhere to the following guidelines:</w:t>
      </w:r>
    </w:p>
    <w:p w:rsidR="00E77128" w:rsidRPr="00617090" w:rsidRDefault="00E77128" w:rsidP="00E7712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17090">
        <w:rPr>
          <w:rFonts w:ascii="Times New Roman" w:eastAsia="Times New Roman" w:hAnsi="Times New Roman" w:cs="Times New Roman"/>
          <w:sz w:val="24"/>
          <w:szCs w:val="24"/>
        </w:rPr>
        <w:t xml:space="preserve">A </w:t>
      </w:r>
      <w:r w:rsidR="00A34141" w:rsidRPr="00617090">
        <w:rPr>
          <w:rFonts w:ascii="Times New Roman" w:eastAsia="Times New Roman" w:hAnsi="Times New Roman" w:cs="Times New Roman"/>
          <w:sz w:val="24"/>
          <w:szCs w:val="24"/>
        </w:rPr>
        <w:t>detailed</w:t>
      </w:r>
      <w:r w:rsidRPr="00617090">
        <w:rPr>
          <w:rFonts w:ascii="Times New Roman" w:eastAsia="Times New Roman" w:hAnsi="Times New Roman" w:cs="Times New Roman"/>
          <w:sz w:val="24"/>
          <w:szCs w:val="24"/>
        </w:rPr>
        <w:t xml:space="preserve"> letter describing the circumstances </w:t>
      </w:r>
      <w:r w:rsidR="00A34141" w:rsidRPr="00617090">
        <w:rPr>
          <w:rFonts w:ascii="Times New Roman" w:eastAsia="Times New Roman" w:hAnsi="Times New Roman" w:cs="Times New Roman"/>
          <w:sz w:val="24"/>
          <w:szCs w:val="24"/>
        </w:rPr>
        <w:t xml:space="preserve">should be submitted to the Director of Student Academic Services.  </w:t>
      </w:r>
    </w:p>
    <w:p w:rsidR="00A34141" w:rsidRPr="00617090" w:rsidRDefault="00A34141" w:rsidP="00A34141">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17090">
        <w:rPr>
          <w:rFonts w:ascii="Times New Roman" w:eastAsia="Times New Roman" w:hAnsi="Times New Roman" w:cs="Times New Roman"/>
          <w:sz w:val="24"/>
          <w:szCs w:val="24"/>
        </w:rPr>
        <w:t>The letter should be signed, dated, and include return contact information</w:t>
      </w:r>
      <w:r w:rsidR="003A2661">
        <w:rPr>
          <w:rFonts w:ascii="Times New Roman" w:eastAsia="Times New Roman" w:hAnsi="Times New Roman" w:cs="Times New Roman"/>
          <w:sz w:val="24"/>
          <w:szCs w:val="24"/>
        </w:rPr>
        <w:t>.</w:t>
      </w:r>
      <w:r w:rsidRPr="00617090">
        <w:rPr>
          <w:rFonts w:ascii="Times New Roman" w:eastAsia="Times New Roman" w:hAnsi="Times New Roman" w:cs="Times New Roman"/>
          <w:sz w:val="24"/>
          <w:szCs w:val="24"/>
        </w:rPr>
        <w:tab/>
      </w:r>
    </w:p>
    <w:p w:rsidR="00EA602D" w:rsidRPr="00617090" w:rsidRDefault="0057135F" w:rsidP="00A34141">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17090">
        <w:rPr>
          <w:rFonts w:ascii="Times New Roman" w:eastAsia="Times New Roman" w:hAnsi="Times New Roman" w:cs="Times New Roman"/>
          <w:sz w:val="24"/>
          <w:szCs w:val="24"/>
          <w:lang w:val="en"/>
        </w:rPr>
        <w:t xml:space="preserve">The letter should identify the individual/s </w:t>
      </w:r>
      <w:r w:rsidR="009C25D5">
        <w:rPr>
          <w:rFonts w:ascii="Times New Roman" w:eastAsia="Times New Roman" w:hAnsi="Times New Roman" w:cs="Times New Roman"/>
          <w:sz w:val="24"/>
          <w:szCs w:val="24"/>
          <w:lang w:val="en"/>
        </w:rPr>
        <w:t>involved</w:t>
      </w:r>
      <w:r w:rsidRPr="00617090">
        <w:rPr>
          <w:rFonts w:ascii="Times New Roman" w:eastAsia="Times New Roman" w:hAnsi="Times New Roman" w:cs="Times New Roman"/>
          <w:sz w:val="24"/>
          <w:szCs w:val="24"/>
          <w:lang w:val="en"/>
        </w:rPr>
        <w:t xml:space="preserve"> in the grievance</w:t>
      </w:r>
      <w:r w:rsidR="003A2661">
        <w:rPr>
          <w:rFonts w:ascii="Times New Roman" w:eastAsia="Times New Roman" w:hAnsi="Times New Roman" w:cs="Times New Roman"/>
          <w:sz w:val="24"/>
          <w:szCs w:val="24"/>
          <w:lang w:val="en"/>
        </w:rPr>
        <w:t>.</w:t>
      </w:r>
    </w:p>
    <w:p w:rsidR="00A34141" w:rsidRPr="00617090" w:rsidRDefault="00A34141" w:rsidP="00E7712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17090">
        <w:rPr>
          <w:rFonts w:ascii="Times New Roman" w:eastAsia="Times New Roman" w:hAnsi="Times New Roman" w:cs="Times New Roman"/>
          <w:sz w:val="24"/>
          <w:szCs w:val="24"/>
        </w:rPr>
        <w:t xml:space="preserve">Grievances </w:t>
      </w:r>
      <w:r w:rsidR="0070611F" w:rsidRPr="00617090">
        <w:rPr>
          <w:rFonts w:ascii="Times New Roman" w:eastAsia="Times New Roman" w:hAnsi="Times New Roman" w:cs="Times New Roman"/>
          <w:sz w:val="24"/>
          <w:szCs w:val="24"/>
        </w:rPr>
        <w:t>must be filed within 60 days of the precipitating event.  Failure to adhere to the 60 day threshold may result in dismissal of the grievance on grounds of untimely reporting.</w:t>
      </w:r>
    </w:p>
    <w:p w:rsidR="0070611F" w:rsidRPr="00617090" w:rsidRDefault="0070611F" w:rsidP="00E7712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17090">
        <w:rPr>
          <w:rFonts w:ascii="Times New Roman" w:eastAsia="Times New Roman" w:hAnsi="Times New Roman" w:cs="Times New Roman"/>
          <w:sz w:val="24"/>
          <w:szCs w:val="24"/>
        </w:rPr>
        <w:t>Grievances may be submitted by hand, mail, or fax to</w:t>
      </w:r>
      <w:r w:rsidR="00A9041D" w:rsidRPr="00617090">
        <w:rPr>
          <w:rFonts w:ascii="Times New Roman" w:eastAsia="Times New Roman" w:hAnsi="Times New Roman" w:cs="Times New Roman"/>
          <w:sz w:val="24"/>
          <w:szCs w:val="24"/>
        </w:rPr>
        <w:t xml:space="preserve"> the Director of Student Academic Services, </w:t>
      </w:r>
      <w:r w:rsidR="004D1FB6" w:rsidRPr="00617090">
        <w:rPr>
          <w:rFonts w:ascii="Times New Roman" w:eastAsia="Times New Roman" w:hAnsi="Times New Roman" w:cs="Times New Roman"/>
          <w:sz w:val="24"/>
          <w:szCs w:val="24"/>
        </w:rPr>
        <w:t>Skidmore College,</w:t>
      </w:r>
      <w:r w:rsidRPr="00617090">
        <w:rPr>
          <w:rFonts w:ascii="Times New Roman" w:eastAsia="Times New Roman" w:hAnsi="Times New Roman" w:cs="Times New Roman"/>
          <w:sz w:val="24"/>
          <w:szCs w:val="24"/>
        </w:rPr>
        <w:t xml:space="preserve"> 815 North Broadway Saratoga Springs, NY 12866.  Fax</w:t>
      </w:r>
      <w:r w:rsidR="004D1FB6" w:rsidRPr="00617090">
        <w:rPr>
          <w:rFonts w:ascii="Times New Roman" w:eastAsia="Times New Roman" w:hAnsi="Times New Roman" w:cs="Times New Roman"/>
          <w:sz w:val="24"/>
          <w:szCs w:val="24"/>
        </w:rPr>
        <w:t>;</w:t>
      </w:r>
      <w:r w:rsidRPr="00617090">
        <w:rPr>
          <w:rFonts w:ascii="Times New Roman" w:eastAsia="Times New Roman" w:hAnsi="Times New Roman" w:cs="Times New Roman"/>
          <w:sz w:val="24"/>
          <w:szCs w:val="24"/>
        </w:rPr>
        <w:t xml:space="preserve"> (518) 580-8149</w:t>
      </w:r>
      <w:r w:rsidR="004D1FB6" w:rsidRPr="00617090">
        <w:rPr>
          <w:rFonts w:ascii="Times New Roman" w:eastAsia="Times New Roman" w:hAnsi="Times New Roman" w:cs="Times New Roman"/>
          <w:sz w:val="24"/>
          <w:szCs w:val="24"/>
        </w:rPr>
        <w:t xml:space="preserve">; Phone (518) 580-8150.  </w:t>
      </w:r>
    </w:p>
    <w:p w:rsidR="00EA602D" w:rsidRPr="00617090" w:rsidRDefault="00EA602D" w:rsidP="00593F75">
      <w:pPr>
        <w:spacing w:before="100" w:beforeAutospacing="1" w:after="100" w:afterAutospacing="1" w:line="240" w:lineRule="auto"/>
        <w:rPr>
          <w:rFonts w:ascii="Times New Roman" w:eastAsia="Times New Roman" w:hAnsi="Times New Roman" w:cs="Times New Roman"/>
          <w:sz w:val="24"/>
          <w:szCs w:val="24"/>
        </w:rPr>
      </w:pPr>
      <w:r w:rsidRPr="00617090">
        <w:rPr>
          <w:rFonts w:ascii="Times New Roman" w:eastAsia="Times New Roman" w:hAnsi="Times New Roman" w:cs="Times New Roman"/>
          <w:sz w:val="24"/>
          <w:szCs w:val="24"/>
        </w:rPr>
        <w:t>Upon receipt of a formal letter of grievance the Director of SAS will inform the individual/s identified in the letter, summarize in writing the nature of the grievance, and request a written response that will be due within 10 days of notification.  The Director will also inform the Dean of Students and Vice President of Student Affairs that a grievance has been filed</w:t>
      </w:r>
      <w:r w:rsidRPr="00215BCE">
        <w:rPr>
          <w:rFonts w:ascii="Times New Roman" w:eastAsia="Times New Roman" w:hAnsi="Times New Roman" w:cs="Times New Roman"/>
          <w:sz w:val="24"/>
          <w:szCs w:val="24"/>
        </w:rPr>
        <w:t xml:space="preserve">.  </w:t>
      </w:r>
      <w:r w:rsidR="00093768" w:rsidRPr="00215BCE">
        <w:rPr>
          <w:rFonts w:ascii="Times New Roman" w:eastAsia="Times New Roman" w:hAnsi="Times New Roman" w:cs="Times New Roman"/>
          <w:sz w:val="24"/>
          <w:szCs w:val="24"/>
        </w:rPr>
        <w:t xml:space="preserve">If a faculty member is involved the Dean of the Faculty </w:t>
      </w:r>
      <w:r w:rsidR="00D836DD" w:rsidRPr="00215BCE">
        <w:rPr>
          <w:rFonts w:ascii="Times New Roman" w:eastAsia="Times New Roman" w:hAnsi="Times New Roman" w:cs="Times New Roman"/>
          <w:sz w:val="24"/>
          <w:szCs w:val="24"/>
        </w:rPr>
        <w:t xml:space="preserve">and Vice President of Academic Affairs </w:t>
      </w:r>
      <w:r w:rsidR="00093768" w:rsidRPr="00215BCE">
        <w:rPr>
          <w:rFonts w:ascii="Times New Roman" w:eastAsia="Times New Roman" w:hAnsi="Times New Roman" w:cs="Times New Roman"/>
          <w:sz w:val="24"/>
          <w:szCs w:val="24"/>
        </w:rPr>
        <w:t>will also be informed</w:t>
      </w:r>
      <w:r w:rsidR="00093768">
        <w:rPr>
          <w:rFonts w:ascii="Times New Roman" w:eastAsia="Times New Roman" w:hAnsi="Times New Roman" w:cs="Times New Roman"/>
          <w:sz w:val="24"/>
          <w:szCs w:val="24"/>
        </w:rPr>
        <w:t xml:space="preserve">.  </w:t>
      </w:r>
      <w:r w:rsidRPr="00617090">
        <w:rPr>
          <w:rFonts w:ascii="Times New Roman" w:eastAsia="Times New Roman" w:hAnsi="Times New Roman" w:cs="Times New Roman"/>
          <w:sz w:val="24"/>
          <w:szCs w:val="24"/>
        </w:rPr>
        <w:t xml:space="preserve">Once a written response from those indicated in the letter of grievance is received, the Director of SAS will contact all involved parties to explore interest in an informal resolution of the grievance.  If sufficient interest exists with all parties the Director will meet with them informally to attempt to resolve the grievance.  In the event a resolution is identified the Director will summarize the agreement in writing and forward the agreement to all involved parties and to the Dean of Student Affairs.  The grievance will be considered resolved and no further action will be taken regarding the matter.  In the event sufficient interest for an informal resolution does not exist or is not achieved the Director of SAS will initiate a formal review according to the guidelines outlined below.  </w:t>
      </w:r>
    </w:p>
    <w:p w:rsidR="00133E1B" w:rsidRPr="00617090" w:rsidRDefault="00133E1B" w:rsidP="004211F2">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17090">
        <w:rPr>
          <w:rFonts w:ascii="Times New Roman" w:eastAsia="Times New Roman" w:hAnsi="Times New Roman" w:cs="Times New Roman"/>
          <w:sz w:val="24"/>
          <w:szCs w:val="24"/>
        </w:rPr>
        <w:t xml:space="preserve">The Director of SAS will </w:t>
      </w:r>
      <w:r w:rsidR="00875223">
        <w:rPr>
          <w:rFonts w:ascii="Times New Roman" w:eastAsia="Times New Roman" w:hAnsi="Times New Roman" w:cs="Times New Roman"/>
          <w:sz w:val="24"/>
          <w:szCs w:val="24"/>
        </w:rPr>
        <w:t xml:space="preserve">form a 3 person review committee.  The committee will consist of </w:t>
      </w:r>
      <w:r w:rsidR="00684EE8">
        <w:rPr>
          <w:rFonts w:ascii="Times New Roman" w:eastAsia="Times New Roman" w:hAnsi="Times New Roman" w:cs="Times New Roman"/>
          <w:sz w:val="24"/>
          <w:szCs w:val="24"/>
        </w:rPr>
        <w:t>three</w:t>
      </w:r>
      <w:r w:rsidR="00875223">
        <w:rPr>
          <w:rFonts w:ascii="Times New Roman" w:eastAsia="Times New Roman" w:hAnsi="Times New Roman" w:cs="Times New Roman"/>
          <w:sz w:val="24"/>
          <w:szCs w:val="24"/>
        </w:rPr>
        <w:t xml:space="preserve"> full time </w:t>
      </w:r>
      <w:r w:rsidR="000D5E9B">
        <w:rPr>
          <w:rFonts w:ascii="Times New Roman" w:eastAsia="Times New Roman" w:hAnsi="Times New Roman" w:cs="Times New Roman"/>
          <w:sz w:val="24"/>
          <w:szCs w:val="24"/>
        </w:rPr>
        <w:t>administrators</w:t>
      </w:r>
      <w:r w:rsidR="00875223">
        <w:rPr>
          <w:rFonts w:ascii="Times New Roman" w:eastAsia="Times New Roman" w:hAnsi="Times New Roman" w:cs="Times New Roman"/>
          <w:sz w:val="24"/>
          <w:szCs w:val="24"/>
        </w:rPr>
        <w:t xml:space="preserve"> from Student and/or Academic Affairs.  </w:t>
      </w:r>
      <w:r w:rsidR="00D836DD">
        <w:rPr>
          <w:rFonts w:ascii="Times New Roman" w:eastAsia="Times New Roman" w:hAnsi="Times New Roman" w:cs="Times New Roman"/>
          <w:sz w:val="24"/>
          <w:szCs w:val="24"/>
        </w:rPr>
        <w:t xml:space="preserve">If a faculty member is </w:t>
      </w:r>
      <w:r w:rsidR="00D836DD">
        <w:rPr>
          <w:rFonts w:ascii="Times New Roman" w:eastAsia="Times New Roman" w:hAnsi="Times New Roman" w:cs="Times New Roman"/>
          <w:sz w:val="24"/>
          <w:szCs w:val="24"/>
        </w:rPr>
        <w:lastRenderedPageBreak/>
        <w:t xml:space="preserve">involved, at least one member will be from Academic Affairs.  </w:t>
      </w:r>
      <w:r w:rsidR="00875223">
        <w:rPr>
          <w:rFonts w:ascii="Times New Roman" w:eastAsia="Times New Roman" w:hAnsi="Times New Roman" w:cs="Times New Roman"/>
          <w:sz w:val="24"/>
          <w:szCs w:val="24"/>
        </w:rPr>
        <w:t xml:space="preserve">Selected members must not be aware of or involved in the grievance.  The committee will be formed and will </w:t>
      </w:r>
      <w:r w:rsidRPr="00617090">
        <w:rPr>
          <w:rFonts w:ascii="Times New Roman" w:eastAsia="Times New Roman" w:hAnsi="Times New Roman" w:cs="Times New Roman"/>
          <w:sz w:val="24"/>
          <w:szCs w:val="24"/>
        </w:rPr>
        <w:t xml:space="preserve">begin a formal review within 7 days of receipt of a written response from the individual/s identified in the letter of grievance or of the date it is determined an informal resolution cannot be agreed upon.  As part of the review the </w:t>
      </w:r>
      <w:r w:rsidR="00875223">
        <w:rPr>
          <w:rFonts w:ascii="Times New Roman" w:eastAsia="Times New Roman" w:hAnsi="Times New Roman" w:cs="Times New Roman"/>
          <w:sz w:val="24"/>
          <w:szCs w:val="24"/>
        </w:rPr>
        <w:t>committee</w:t>
      </w:r>
      <w:r w:rsidRPr="00617090">
        <w:rPr>
          <w:rFonts w:ascii="Times New Roman" w:eastAsia="Times New Roman" w:hAnsi="Times New Roman" w:cs="Times New Roman"/>
          <w:sz w:val="24"/>
          <w:szCs w:val="24"/>
        </w:rPr>
        <w:t xml:space="preserve"> reserves the right to interview the grievant, the subject/s of the grievance, and any other individual/s identified in the letter of grievance.  The </w:t>
      </w:r>
      <w:r w:rsidR="00A27F61">
        <w:rPr>
          <w:rFonts w:ascii="Times New Roman" w:eastAsia="Times New Roman" w:hAnsi="Times New Roman" w:cs="Times New Roman"/>
          <w:sz w:val="24"/>
          <w:szCs w:val="24"/>
        </w:rPr>
        <w:t>committee</w:t>
      </w:r>
      <w:r w:rsidRPr="00617090">
        <w:rPr>
          <w:rFonts w:ascii="Times New Roman" w:eastAsia="Times New Roman" w:hAnsi="Times New Roman" w:cs="Times New Roman"/>
          <w:sz w:val="24"/>
          <w:szCs w:val="24"/>
        </w:rPr>
        <w:t xml:space="preserve"> may also consult with any other College employee regarding clarification of institutional policy and procedure that may relate to the grievance.  The grievant and the subject/s of the grievance may also submit additional names and contact information of witnesses or others who they believe have pertinent information regarding the facts of the grievance </w:t>
      </w:r>
      <w:r w:rsidR="0074699A">
        <w:rPr>
          <w:rFonts w:ascii="Times New Roman" w:eastAsia="Times New Roman" w:hAnsi="Times New Roman" w:cs="Times New Roman"/>
          <w:sz w:val="24"/>
          <w:szCs w:val="24"/>
        </w:rPr>
        <w:t xml:space="preserve">or other </w:t>
      </w:r>
      <w:r w:rsidRPr="00617090">
        <w:rPr>
          <w:rFonts w:ascii="Times New Roman" w:eastAsia="Times New Roman" w:hAnsi="Times New Roman" w:cs="Times New Roman"/>
          <w:sz w:val="24"/>
          <w:szCs w:val="24"/>
        </w:rPr>
        <w:t xml:space="preserve">relevant information.  The </w:t>
      </w:r>
      <w:r w:rsidR="00A65ED5">
        <w:rPr>
          <w:rFonts w:ascii="Times New Roman" w:eastAsia="Times New Roman" w:hAnsi="Times New Roman" w:cs="Times New Roman"/>
          <w:sz w:val="24"/>
          <w:szCs w:val="24"/>
        </w:rPr>
        <w:t>committee</w:t>
      </w:r>
      <w:r w:rsidRPr="00617090">
        <w:rPr>
          <w:rFonts w:ascii="Times New Roman" w:eastAsia="Times New Roman" w:hAnsi="Times New Roman" w:cs="Times New Roman"/>
          <w:sz w:val="24"/>
          <w:szCs w:val="24"/>
        </w:rPr>
        <w:t xml:space="preserve"> will make every reasonable effort to contact </w:t>
      </w:r>
      <w:r w:rsidR="0014793E">
        <w:rPr>
          <w:rFonts w:ascii="Times New Roman" w:eastAsia="Times New Roman" w:hAnsi="Times New Roman" w:cs="Times New Roman"/>
          <w:sz w:val="24"/>
          <w:szCs w:val="24"/>
        </w:rPr>
        <w:t>t</w:t>
      </w:r>
      <w:r w:rsidRPr="00617090">
        <w:rPr>
          <w:rFonts w:ascii="Times New Roman" w:eastAsia="Times New Roman" w:hAnsi="Times New Roman" w:cs="Times New Roman"/>
          <w:sz w:val="24"/>
          <w:szCs w:val="24"/>
        </w:rPr>
        <w:t>hose identified by the grievant and subject/s of the grievance and may interview them by telephone or in person.  Interviews may be recorded.</w:t>
      </w:r>
    </w:p>
    <w:p w:rsidR="004211F2" w:rsidRPr="00617090" w:rsidRDefault="004211F2" w:rsidP="004211F2">
      <w:pPr>
        <w:pStyle w:val="ListParagraph"/>
        <w:spacing w:before="100" w:beforeAutospacing="1" w:after="100" w:afterAutospacing="1" w:line="240" w:lineRule="auto"/>
        <w:rPr>
          <w:rFonts w:ascii="Times New Roman" w:eastAsia="Times New Roman" w:hAnsi="Times New Roman" w:cs="Times New Roman"/>
          <w:sz w:val="24"/>
          <w:szCs w:val="24"/>
        </w:rPr>
      </w:pPr>
    </w:p>
    <w:p w:rsidR="004211F2" w:rsidRPr="00617090" w:rsidRDefault="004211F2" w:rsidP="004211F2">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17090">
        <w:rPr>
          <w:rFonts w:ascii="Times New Roman" w:eastAsia="Times New Roman" w:hAnsi="Times New Roman" w:cs="Times New Roman"/>
          <w:sz w:val="24"/>
          <w:szCs w:val="24"/>
        </w:rPr>
        <w:t xml:space="preserve">The </w:t>
      </w:r>
      <w:r w:rsidR="00A65ED5">
        <w:rPr>
          <w:rFonts w:ascii="Times New Roman" w:eastAsia="Times New Roman" w:hAnsi="Times New Roman" w:cs="Times New Roman"/>
          <w:sz w:val="24"/>
          <w:szCs w:val="24"/>
        </w:rPr>
        <w:t>committee</w:t>
      </w:r>
      <w:r w:rsidR="00A65ED5" w:rsidRPr="00617090">
        <w:rPr>
          <w:rFonts w:ascii="Times New Roman" w:eastAsia="Times New Roman" w:hAnsi="Times New Roman" w:cs="Times New Roman"/>
          <w:sz w:val="24"/>
          <w:szCs w:val="24"/>
        </w:rPr>
        <w:t xml:space="preserve"> </w:t>
      </w:r>
      <w:r w:rsidRPr="00617090">
        <w:rPr>
          <w:rFonts w:ascii="Times New Roman" w:eastAsia="Times New Roman" w:hAnsi="Times New Roman" w:cs="Times New Roman"/>
          <w:sz w:val="24"/>
          <w:szCs w:val="24"/>
        </w:rPr>
        <w:t xml:space="preserve">will seek to complete the review process within 14 days of initiation.  If additional time is needed to ensure that the review is adequate, reliable, and impartial the grievant and the subject/s of the grievance will be notified.  </w:t>
      </w:r>
      <w:r w:rsidR="0075242A" w:rsidRPr="00617090">
        <w:rPr>
          <w:rFonts w:ascii="Times New Roman" w:eastAsia="Times New Roman" w:hAnsi="Times New Roman" w:cs="Times New Roman"/>
          <w:sz w:val="24"/>
          <w:szCs w:val="24"/>
        </w:rPr>
        <w:t>An extension in review time may not exceed 30 days beyond the original date of initiation</w:t>
      </w:r>
      <w:r w:rsidR="00297595">
        <w:rPr>
          <w:rFonts w:ascii="Times New Roman" w:eastAsia="Times New Roman" w:hAnsi="Times New Roman" w:cs="Times New Roman"/>
          <w:sz w:val="24"/>
          <w:szCs w:val="24"/>
        </w:rPr>
        <w:t xml:space="preserve"> of the formal review process</w:t>
      </w:r>
      <w:r w:rsidR="0075242A" w:rsidRPr="00617090">
        <w:rPr>
          <w:rFonts w:ascii="Times New Roman" w:eastAsia="Times New Roman" w:hAnsi="Times New Roman" w:cs="Times New Roman"/>
          <w:sz w:val="24"/>
          <w:szCs w:val="24"/>
        </w:rPr>
        <w:t xml:space="preserve">.  </w:t>
      </w:r>
    </w:p>
    <w:p w:rsidR="0075242A" w:rsidRPr="00617090" w:rsidRDefault="0075242A" w:rsidP="0075242A">
      <w:pPr>
        <w:pStyle w:val="ListParagraph"/>
        <w:rPr>
          <w:rFonts w:ascii="Times New Roman" w:eastAsia="Times New Roman" w:hAnsi="Times New Roman" w:cs="Times New Roman"/>
          <w:sz w:val="24"/>
          <w:szCs w:val="24"/>
        </w:rPr>
      </w:pPr>
    </w:p>
    <w:p w:rsidR="00593F75" w:rsidRPr="0074699A" w:rsidRDefault="00FB2D42" w:rsidP="00593F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17090">
        <w:rPr>
          <w:rFonts w:ascii="Times New Roman" w:eastAsia="Times New Roman" w:hAnsi="Times New Roman" w:cs="Times New Roman"/>
          <w:sz w:val="24"/>
          <w:szCs w:val="24"/>
        </w:rPr>
        <w:t xml:space="preserve"> </w:t>
      </w:r>
      <w:r w:rsidRPr="0074699A">
        <w:rPr>
          <w:rFonts w:ascii="Times New Roman" w:eastAsia="Times New Roman" w:hAnsi="Times New Roman" w:cs="Times New Roman"/>
          <w:sz w:val="24"/>
          <w:szCs w:val="24"/>
        </w:rPr>
        <w:t xml:space="preserve">At the completion of the review process, the </w:t>
      </w:r>
      <w:r w:rsidR="00A65ED5" w:rsidRPr="0074699A">
        <w:rPr>
          <w:rFonts w:ascii="Times New Roman" w:eastAsia="Times New Roman" w:hAnsi="Times New Roman" w:cs="Times New Roman"/>
          <w:sz w:val="24"/>
          <w:szCs w:val="24"/>
        </w:rPr>
        <w:t xml:space="preserve">committee </w:t>
      </w:r>
      <w:r w:rsidRPr="0074699A">
        <w:rPr>
          <w:rFonts w:ascii="Times New Roman" w:eastAsia="Times New Roman" w:hAnsi="Times New Roman" w:cs="Times New Roman"/>
          <w:sz w:val="24"/>
          <w:szCs w:val="24"/>
        </w:rPr>
        <w:t xml:space="preserve">will make a determination </w:t>
      </w:r>
      <w:r w:rsidR="00297595">
        <w:rPr>
          <w:rFonts w:ascii="Times New Roman" w:eastAsia="Times New Roman" w:hAnsi="Times New Roman" w:cs="Times New Roman"/>
          <w:sz w:val="24"/>
          <w:szCs w:val="24"/>
        </w:rPr>
        <w:t xml:space="preserve">by majority rule </w:t>
      </w:r>
      <w:r w:rsidR="0074699A">
        <w:rPr>
          <w:rFonts w:ascii="Times New Roman" w:eastAsia="Times New Roman" w:hAnsi="Times New Roman" w:cs="Times New Roman"/>
          <w:sz w:val="24"/>
          <w:szCs w:val="24"/>
        </w:rPr>
        <w:t>and</w:t>
      </w:r>
      <w:r w:rsidRPr="0074699A">
        <w:rPr>
          <w:rFonts w:ascii="Times New Roman" w:eastAsia="Times New Roman" w:hAnsi="Times New Roman" w:cs="Times New Roman"/>
          <w:sz w:val="24"/>
          <w:szCs w:val="24"/>
        </w:rPr>
        <w:t xml:space="preserve"> a written report will be provided to the grievant, subject/s of the grievance, and Dean for Student Affairs</w:t>
      </w:r>
      <w:r w:rsidR="00093768">
        <w:rPr>
          <w:rFonts w:ascii="Times New Roman" w:eastAsia="Times New Roman" w:hAnsi="Times New Roman" w:cs="Times New Roman"/>
          <w:sz w:val="24"/>
          <w:szCs w:val="24"/>
        </w:rPr>
        <w:t xml:space="preserve">, </w:t>
      </w:r>
      <w:r w:rsidR="00093768" w:rsidRPr="00215BCE">
        <w:rPr>
          <w:rFonts w:ascii="Times New Roman" w:eastAsia="Times New Roman" w:hAnsi="Times New Roman" w:cs="Times New Roman"/>
          <w:sz w:val="24"/>
          <w:szCs w:val="24"/>
        </w:rPr>
        <w:t>and if appropriate, the Dean of the Faculty</w:t>
      </w:r>
      <w:r w:rsidRPr="0074699A">
        <w:rPr>
          <w:rFonts w:ascii="Times New Roman" w:eastAsia="Times New Roman" w:hAnsi="Times New Roman" w:cs="Times New Roman"/>
          <w:sz w:val="24"/>
          <w:szCs w:val="24"/>
        </w:rPr>
        <w:t xml:space="preserve"> within 7 days of the conclusion of the review.  </w:t>
      </w:r>
      <w:r w:rsidR="006B2F8B">
        <w:rPr>
          <w:rFonts w:ascii="Times New Roman" w:eastAsia="Times New Roman" w:hAnsi="Times New Roman" w:cs="Times New Roman"/>
          <w:sz w:val="24"/>
          <w:szCs w:val="24"/>
        </w:rPr>
        <w:t xml:space="preserve">If appropriate, the Director of Student Academic Services will work with the CAS and other College officials to implement corrective actions or additional academic accommodations.   </w:t>
      </w:r>
      <w:r w:rsidRPr="0074699A">
        <w:rPr>
          <w:rFonts w:ascii="Times New Roman" w:eastAsia="Times New Roman" w:hAnsi="Times New Roman" w:cs="Times New Roman"/>
          <w:sz w:val="24"/>
          <w:szCs w:val="24"/>
        </w:rPr>
        <w:t xml:space="preserve">   </w:t>
      </w:r>
    </w:p>
    <w:p w:rsidR="00593F75" w:rsidRPr="00617090" w:rsidRDefault="00593F75" w:rsidP="00051606">
      <w:pPr>
        <w:spacing w:after="144" w:line="240" w:lineRule="auto"/>
        <w:outlineLvl w:val="1"/>
        <w:rPr>
          <w:rFonts w:ascii="Times New Roman" w:eastAsia="Times New Roman" w:hAnsi="Times New Roman" w:cs="Times New Roman"/>
          <w:b/>
          <w:bCs/>
          <w:i/>
          <w:iCs/>
          <w:sz w:val="31"/>
          <w:szCs w:val="31"/>
        </w:rPr>
      </w:pPr>
    </w:p>
    <w:p w:rsidR="00051606" w:rsidRPr="00051606" w:rsidRDefault="00051606" w:rsidP="00051606">
      <w:pPr>
        <w:spacing w:after="144" w:line="240" w:lineRule="auto"/>
        <w:outlineLvl w:val="1"/>
        <w:rPr>
          <w:rFonts w:ascii="Times New Roman" w:eastAsia="Times New Roman" w:hAnsi="Times New Roman" w:cs="Times New Roman"/>
          <w:b/>
          <w:bCs/>
          <w:i/>
          <w:iCs/>
          <w:sz w:val="31"/>
          <w:szCs w:val="31"/>
        </w:rPr>
      </w:pPr>
      <w:r w:rsidRPr="00051606">
        <w:rPr>
          <w:rFonts w:ascii="Times New Roman" w:eastAsia="Times New Roman" w:hAnsi="Times New Roman" w:cs="Times New Roman"/>
          <w:b/>
          <w:bCs/>
          <w:i/>
          <w:iCs/>
          <w:sz w:val="31"/>
          <w:szCs w:val="31"/>
        </w:rPr>
        <w:t xml:space="preserve">Appeal Process </w:t>
      </w:r>
    </w:p>
    <w:p w:rsidR="00E55EF2" w:rsidRPr="00215BCE" w:rsidRDefault="00870B43" w:rsidP="00E55EF2">
      <w:pPr>
        <w:rPr>
          <w:rFonts w:ascii="Times New Roman" w:hAnsi="Times New Roman" w:cs="Times New Roman"/>
          <w:sz w:val="24"/>
          <w:szCs w:val="24"/>
        </w:rPr>
      </w:pPr>
      <w:r>
        <w:rPr>
          <w:rFonts w:ascii="Times New Roman" w:hAnsi="Times New Roman" w:cs="Times New Roman"/>
          <w:sz w:val="24"/>
          <w:szCs w:val="24"/>
        </w:rPr>
        <w:t>E</w:t>
      </w:r>
      <w:r w:rsidR="00E55EF2" w:rsidRPr="00E55EF2">
        <w:rPr>
          <w:rFonts w:ascii="Times New Roman" w:hAnsi="Times New Roman" w:cs="Times New Roman"/>
          <w:sz w:val="24"/>
          <w:szCs w:val="24"/>
        </w:rPr>
        <w:t xml:space="preserve">ither the grievant or the </w:t>
      </w:r>
      <w:r w:rsidR="00AB70AD">
        <w:rPr>
          <w:rFonts w:ascii="Times New Roman" w:hAnsi="Times New Roman" w:cs="Times New Roman"/>
          <w:sz w:val="24"/>
          <w:szCs w:val="24"/>
        </w:rPr>
        <w:t xml:space="preserve">subject of the original </w:t>
      </w:r>
      <w:r>
        <w:rPr>
          <w:rFonts w:ascii="Times New Roman" w:hAnsi="Times New Roman" w:cs="Times New Roman"/>
          <w:sz w:val="24"/>
          <w:szCs w:val="24"/>
        </w:rPr>
        <w:t xml:space="preserve">complaint may appeal the outcome of the formal review.  Appeals will only be accepted in the event new information that was unavailable to the original review committee is identified or the grievant or the subject of the grievance indicates procedural errors occurred during the formal review. The grievant or the subject of the grievance may </w:t>
      </w:r>
      <w:r w:rsidR="00AB70AD">
        <w:rPr>
          <w:rFonts w:ascii="Times New Roman" w:hAnsi="Times New Roman" w:cs="Times New Roman"/>
          <w:sz w:val="24"/>
          <w:szCs w:val="24"/>
        </w:rPr>
        <w:t>submit</w:t>
      </w:r>
      <w:r w:rsidR="00E55EF2" w:rsidRPr="00E55EF2">
        <w:rPr>
          <w:rFonts w:ascii="Times New Roman" w:hAnsi="Times New Roman" w:cs="Times New Roman"/>
          <w:sz w:val="24"/>
          <w:szCs w:val="24"/>
        </w:rPr>
        <w:t xml:space="preserve"> a</w:t>
      </w:r>
      <w:r w:rsidR="00AB70AD">
        <w:rPr>
          <w:rFonts w:ascii="Times New Roman" w:hAnsi="Times New Roman" w:cs="Times New Roman"/>
          <w:sz w:val="24"/>
          <w:szCs w:val="24"/>
        </w:rPr>
        <w:t xml:space="preserve"> letter of</w:t>
      </w:r>
      <w:r w:rsidR="00E55EF2" w:rsidRPr="00E55EF2">
        <w:rPr>
          <w:rFonts w:ascii="Times New Roman" w:hAnsi="Times New Roman" w:cs="Times New Roman"/>
          <w:sz w:val="24"/>
          <w:szCs w:val="24"/>
        </w:rPr>
        <w:t xml:space="preserve"> appeal </w:t>
      </w:r>
      <w:r w:rsidR="00AB70AD">
        <w:rPr>
          <w:rFonts w:ascii="Times New Roman" w:hAnsi="Times New Roman" w:cs="Times New Roman"/>
          <w:sz w:val="24"/>
          <w:szCs w:val="24"/>
        </w:rPr>
        <w:t xml:space="preserve">to the </w:t>
      </w:r>
      <w:r w:rsidR="000A4788" w:rsidRPr="006B2F8B">
        <w:rPr>
          <w:rFonts w:ascii="Times New Roman" w:hAnsi="Times New Roman" w:cs="Times New Roman"/>
          <w:sz w:val="24"/>
          <w:szCs w:val="24"/>
        </w:rPr>
        <w:t>Dean of Students and Vice President of Student Affairs</w:t>
      </w:r>
      <w:r w:rsidR="00B52798">
        <w:rPr>
          <w:rFonts w:ascii="Times New Roman" w:hAnsi="Times New Roman" w:cs="Times New Roman"/>
          <w:sz w:val="24"/>
          <w:szCs w:val="24"/>
        </w:rPr>
        <w:t xml:space="preserve">.  </w:t>
      </w:r>
      <w:r w:rsidR="00093768" w:rsidRPr="00215BCE">
        <w:rPr>
          <w:rFonts w:ascii="Times New Roman" w:hAnsi="Times New Roman" w:cs="Times New Roman"/>
          <w:sz w:val="24"/>
          <w:szCs w:val="24"/>
        </w:rPr>
        <w:t xml:space="preserve">In the event a faculty member is the subject of the grievance, appeals should be filed with the Dean of the Faculty and Vice President of Academic Affairs.  </w:t>
      </w:r>
      <w:r w:rsidR="00B52798" w:rsidRPr="00215BCE">
        <w:rPr>
          <w:rFonts w:ascii="Times New Roman" w:hAnsi="Times New Roman" w:cs="Times New Roman"/>
          <w:sz w:val="24"/>
          <w:szCs w:val="24"/>
        </w:rPr>
        <w:t xml:space="preserve">The </w:t>
      </w:r>
      <w:r w:rsidR="00AB70AD" w:rsidRPr="00215BCE">
        <w:rPr>
          <w:rFonts w:ascii="Times New Roman" w:hAnsi="Times New Roman" w:cs="Times New Roman"/>
          <w:sz w:val="24"/>
          <w:szCs w:val="24"/>
        </w:rPr>
        <w:t xml:space="preserve">letter of </w:t>
      </w:r>
      <w:r w:rsidR="00B52798" w:rsidRPr="00215BCE">
        <w:rPr>
          <w:rFonts w:ascii="Times New Roman" w:hAnsi="Times New Roman" w:cs="Times New Roman"/>
          <w:sz w:val="24"/>
          <w:szCs w:val="24"/>
        </w:rPr>
        <w:t>appeal must be in writ</w:t>
      </w:r>
      <w:r w:rsidR="00E55EF2" w:rsidRPr="00215BCE">
        <w:rPr>
          <w:rFonts w:ascii="Times New Roman" w:hAnsi="Times New Roman" w:cs="Times New Roman"/>
          <w:sz w:val="24"/>
          <w:szCs w:val="24"/>
        </w:rPr>
        <w:t xml:space="preserve">ing, signed by the person making the appeal, and must be delivered to </w:t>
      </w:r>
      <w:r w:rsidR="00D316C0" w:rsidRPr="00215BCE">
        <w:rPr>
          <w:rFonts w:ascii="Times New Roman" w:hAnsi="Times New Roman" w:cs="Times New Roman"/>
          <w:sz w:val="24"/>
          <w:szCs w:val="24"/>
        </w:rPr>
        <w:t>the appropriate</w:t>
      </w:r>
      <w:r w:rsidR="00E55EF2" w:rsidRPr="00215BCE">
        <w:rPr>
          <w:rFonts w:ascii="Times New Roman" w:hAnsi="Times New Roman" w:cs="Times New Roman"/>
          <w:sz w:val="24"/>
          <w:szCs w:val="24"/>
        </w:rPr>
        <w:t xml:space="preserve"> </w:t>
      </w:r>
      <w:r w:rsidR="007B0D8B" w:rsidRPr="00215BCE">
        <w:rPr>
          <w:rFonts w:ascii="Times New Roman" w:hAnsi="Times New Roman" w:cs="Times New Roman"/>
          <w:sz w:val="24"/>
          <w:szCs w:val="24"/>
        </w:rPr>
        <w:t xml:space="preserve">Dean </w:t>
      </w:r>
      <w:r w:rsidR="00E55EF2" w:rsidRPr="00215BCE">
        <w:rPr>
          <w:rFonts w:ascii="Times New Roman" w:hAnsi="Times New Roman" w:cs="Times New Roman"/>
          <w:sz w:val="24"/>
          <w:szCs w:val="24"/>
        </w:rPr>
        <w:t xml:space="preserve">within ten calendar days of the date </w:t>
      </w:r>
      <w:r w:rsidR="00AB70AD" w:rsidRPr="00215BCE">
        <w:rPr>
          <w:rFonts w:ascii="Times New Roman" w:hAnsi="Times New Roman" w:cs="Times New Roman"/>
          <w:sz w:val="24"/>
          <w:szCs w:val="24"/>
        </w:rPr>
        <w:t>of the letter regarding the outcome of the formal review</w:t>
      </w:r>
      <w:r w:rsidR="00E55EF2" w:rsidRPr="00215BCE">
        <w:rPr>
          <w:rFonts w:ascii="Times New Roman" w:hAnsi="Times New Roman" w:cs="Times New Roman"/>
          <w:sz w:val="24"/>
          <w:szCs w:val="24"/>
        </w:rPr>
        <w:t>.  If the</w:t>
      </w:r>
      <w:r w:rsidR="00AB70AD" w:rsidRPr="00215BCE">
        <w:rPr>
          <w:rFonts w:ascii="Times New Roman" w:hAnsi="Times New Roman" w:cs="Times New Roman"/>
          <w:sz w:val="24"/>
          <w:szCs w:val="24"/>
        </w:rPr>
        <w:t xml:space="preserve"> letter of appeal is not receive</w:t>
      </w:r>
      <w:r w:rsidR="00C54BBA" w:rsidRPr="00215BCE">
        <w:rPr>
          <w:rFonts w:ascii="Times New Roman" w:hAnsi="Times New Roman" w:cs="Times New Roman"/>
          <w:sz w:val="24"/>
          <w:szCs w:val="24"/>
        </w:rPr>
        <w:t>d</w:t>
      </w:r>
      <w:r w:rsidR="00AB70AD" w:rsidRPr="00215BCE">
        <w:rPr>
          <w:rFonts w:ascii="Times New Roman" w:hAnsi="Times New Roman" w:cs="Times New Roman"/>
          <w:sz w:val="24"/>
          <w:szCs w:val="24"/>
        </w:rPr>
        <w:t xml:space="preserve"> by the D</w:t>
      </w:r>
      <w:r w:rsidR="007B0D8B" w:rsidRPr="00215BCE">
        <w:rPr>
          <w:rFonts w:ascii="Times New Roman" w:hAnsi="Times New Roman" w:cs="Times New Roman"/>
          <w:sz w:val="24"/>
          <w:szCs w:val="24"/>
        </w:rPr>
        <w:t>ean</w:t>
      </w:r>
      <w:r w:rsidR="00AB70AD" w:rsidRPr="00215BCE">
        <w:rPr>
          <w:rFonts w:ascii="Times New Roman" w:hAnsi="Times New Roman" w:cs="Times New Roman"/>
          <w:sz w:val="24"/>
          <w:szCs w:val="24"/>
        </w:rPr>
        <w:t xml:space="preserve"> within this time period</w:t>
      </w:r>
      <w:r w:rsidR="00E55EF2" w:rsidRPr="00215BCE">
        <w:rPr>
          <w:rFonts w:ascii="Times New Roman" w:hAnsi="Times New Roman" w:cs="Times New Roman"/>
          <w:sz w:val="24"/>
          <w:szCs w:val="24"/>
        </w:rPr>
        <w:t xml:space="preserve">, no </w:t>
      </w:r>
      <w:r w:rsidR="00AB70AD" w:rsidRPr="00215BCE">
        <w:rPr>
          <w:rFonts w:ascii="Times New Roman" w:hAnsi="Times New Roman" w:cs="Times New Roman"/>
          <w:sz w:val="24"/>
          <w:szCs w:val="24"/>
        </w:rPr>
        <w:t>additional</w:t>
      </w:r>
      <w:r w:rsidR="00E55EF2" w:rsidRPr="00215BCE">
        <w:rPr>
          <w:rFonts w:ascii="Times New Roman" w:hAnsi="Times New Roman" w:cs="Times New Roman"/>
          <w:sz w:val="24"/>
          <w:szCs w:val="24"/>
        </w:rPr>
        <w:t xml:space="preserve"> action shall be taken in regard to the appeal.</w:t>
      </w:r>
    </w:p>
    <w:p w:rsidR="00AE5FEB" w:rsidRPr="00E55EF2" w:rsidRDefault="00E55EF2">
      <w:pPr>
        <w:rPr>
          <w:rFonts w:ascii="Times New Roman" w:hAnsi="Times New Roman" w:cs="Times New Roman"/>
          <w:sz w:val="24"/>
          <w:szCs w:val="24"/>
        </w:rPr>
      </w:pPr>
      <w:r w:rsidRPr="00215BCE">
        <w:rPr>
          <w:rFonts w:ascii="Times New Roman" w:hAnsi="Times New Roman" w:cs="Times New Roman"/>
          <w:sz w:val="24"/>
          <w:szCs w:val="24"/>
        </w:rPr>
        <w:t xml:space="preserve">If a timely appeal is filed, the </w:t>
      </w:r>
      <w:r w:rsidR="00667E3A" w:rsidRPr="00215BCE">
        <w:rPr>
          <w:rFonts w:ascii="Times New Roman" w:hAnsi="Times New Roman" w:cs="Times New Roman"/>
          <w:sz w:val="24"/>
          <w:szCs w:val="24"/>
        </w:rPr>
        <w:t xml:space="preserve">Director of Student Academic Services </w:t>
      </w:r>
      <w:r w:rsidR="00C54BBA" w:rsidRPr="00215BCE">
        <w:rPr>
          <w:rFonts w:ascii="Times New Roman" w:hAnsi="Times New Roman" w:cs="Times New Roman"/>
          <w:sz w:val="24"/>
          <w:szCs w:val="24"/>
        </w:rPr>
        <w:t xml:space="preserve">will </w:t>
      </w:r>
      <w:r w:rsidR="006B2F8B" w:rsidRPr="00215BCE">
        <w:rPr>
          <w:rFonts w:ascii="Times New Roman" w:hAnsi="Times New Roman" w:cs="Times New Roman"/>
          <w:sz w:val="24"/>
          <w:szCs w:val="24"/>
        </w:rPr>
        <w:t xml:space="preserve">forward all written materials and recordings of the initial hearing to the </w:t>
      </w:r>
      <w:r w:rsidR="00D316C0" w:rsidRPr="00215BCE">
        <w:rPr>
          <w:rFonts w:ascii="Times New Roman" w:hAnsi="Times New Roman" w:cs="Times New Roman"/>
          <w:sz w:val="24"/>
          <w:szCs w:val="24"/>
        </w:rPr>
        <w:t>corresponding Dean</w:t>
      </w:r>
      <w:r w:rsidR="00AD7C17" w:rsidRPr="00215BCE">
        <w:rPr>
          <w:rFonts w:ascii="Times New Roman" w:hAnsi="Times New Roman" w:cs="Times New Roman"/>
          <w:sz w:val="24"/>
          <w:szCs w:val="24"/>
        </w:rPr>
        <w:t xml:space="preserve"> for review.</w:t>
      </w:r>
      <w:r w:rsidR="00AD7C17">
        <w:rPr>
          <w:rFonts w:ascii="Times New Roman" w:hAnsi="Times New Roman" w:cs="Times New Roman"/>
          <w:sz w:val="24"/>
          <w:szCs w:val="24"/>
        </w:rPr>
        <w:t xml:space="preserve">  The Dean will have </w:t>
      </w:r>
      <w:r w:rsidR="009C25D5">
        <w:rPr>
          <w:rFonts w:ascii="Times New Roman" w:hAnsi="Times New Roman" w:cs="Times New Roman"/>
          <w:sz w:val="24"/>
          <w:szCs w:val="24"/>
        </w:rPr>
        <w:t>10</w:t>
      </w:r>
      <w:r w:rsidR="00AD7C17">
        <w:rPr>
          <w:rFonts w:ascii="Times New Roman" w:hAnsi="Times New Roman" w:cs="Times New Roman"/>
          <w:sz w:val="24"/>
          <w:szCs w:val="24"/>
        </w:rPr>
        <w:t xml:space="preserve"> calendar days for a review and issuance of a determination.  The Dean's </w:t>
      </w:r>
      <w:r w:rsidR="009B60A4">
        <w:rPr>
          <w:rFonts w:ascii="Times New Roman" w:hAnsi="Times New Roman" w:cs="Times New Roman"/>
          <w:sz w:val="24"/>
          <w:szCs w:val="24"/>
        </w:rPr>
        <w:t xml:space="preserve">decision will be final and </w:t>
      </w:r>
      <w:r w:rsidR="009B60A4" w:rsidRPr="009B60A4">
        <w:rPr>
          <w:rFonts w:ascii="Times New Roman" w:hAnsi="Times New Roman" w:cs="Times New Roman"/>
          <w:sz w:val="24"/>
          <w:szCs w:val="24"/>
        </w:rPr>
        <w:t xml:space="preserve">a written report will be provided to the </w:t>
      </w:r>
      <w:r w:rsidR="009B60A4">
        <w:rPr>
          <w:rFonts w:ascii="Times New Roman" w:hAnsi="Times New Roman" w:cs="Times New Roman"/>
          <w:sz w:val="24"/>
          <w:szCs w:val="24"/>
        </w:rPr>
        <w:t xml:space="preserve">Director of Student Academic Services, the </w:t>
      </w:r>
      <w:r w:rsidR="009B60A4" w:rsidRPr="009B60A4">
        <w:rPr>
          <w:rFonts w:ascii="Times New Roman" w:hAnsi="Times New Roman" w:cs="Times New Roman"/>
          <w:sz w:val="24"/>
          <w:szCs w:val="24"/>
        </w:rPr>
        <w:t>grievant,</w:t>
      </w:r>
      <w:r w:rsidR="009B60A4">
        <w:rPr>
          <w:rFonts w:ascii="Times New Roman" w:hAnsi="Times New Roman" w:cs="Times New Roman"/>
          <w:sz w:val="24"/>
          <w:szCs w:val="24"/>
        </w:rPr>
        <w:t xml:space="preserve"> and</w:t>
      </w:r>
      <w:r w:rsidR="009B60A4" w:rsidRPr="009B60A4">
        <w:rPr>
          <w:rFonts w:ascii="Times New Roman" w:hAnsi="Times New Roman" w:cs="Times New Roman"/>
          <w:sz w:val="24"/>
          <w:szCs w:val="24"/>
        </w:rPr>
        <w:t xml:space="preserve"> subject/s of the grievance</w:t>
      </w:r>
      <w:r w:rsidR="009B60A4">
        <w:rPr>
          <w:rFonts w:ascii="Times New Roman" w:hAnsi="Times New Roman" w:cs="Times New Roman"/>
          <w:sz w:val="24"/>
          <w:szCs w:val="24"/>
        </w:rPr>
        <w:t>.</w:t>
      </w:r>
    </w:p>
    <w:sectPr w:rsidR="00AE5FEB" w:rsidRPr="00E55EF2" w:rsidSect="00C03814">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8A" w:rsidRDefault="00CB078A" w:rsidP="0019482B">
      <w:pPr>
        <w:spacing w:after="0" w:line="240" w:lineRule="auto"/>
      </w:pPr>
      <w:r>
        <w:separator/>
      </w:r>
    </w:p>
  </w:endnote>
  <w:endnote w:type="continuationSeparator" w:id="0">
    <w:p w:rsidR="00CB078A" w:rsidRDefault="00CB078A" w:rsidP="0019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710830"/>
      <w:docPartObj>
        <w:docPartGallery w:val="Page Numbers (Bottom of Page)"/>
        <w:docPartUnique/>
      </w:docPartObj>
    </w:sdtPr>
    <w:sdtEndPr>
      <w:rPr>
        <w:noProof/>
      </w:rPr>
    </w:sdtEndPr>
    <w:sdtContent>
      <w:p w:rsidR="00870B43" w:rsidRDefault="00870B43">
        <w:pPr>
          <w:pStyle w:val="Footer"/>
          <w:jc w:val="center"/>
        </w:pPr>
        <w:r>
          <w:fldChar w:fldCharType="begin"/>
        </w:r>
        <w:r>
          <w:instrText xml:space="preserve"> PAGE   \* MERGEFORMAT </w:instrText>
        </w:r>
        <w:r>
          <w:fldChar w:fldCharType="separate"/>
        </w:r>
        <w:r w:rsidR="000B105E">
          <w:rPr>
            <w:noProof/>
          </w:rPr>
          <w:t>1</w:t>
        </w:r>
        <w:r>
          <w:rPr>
            <w:noProof/>
          </w:rPr>
          <w:fldChar w:fldCharType="end"/>
        </w:r>
      </w:p>
    </w:sdtContent>
  </w:sdt>
  <w:p w:rsidR="00870B43" w:rsidRDefault="00870B43">
    <w:pPr>
      <w:pStyle w:val="Footer"/>
    </w:pPr>
    <w:r>
      <w:t>10/31/13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8A" w:rsidRDefault="00CB078A" w:rsidP="0019482B">
      <w:pPr>
        <w:spacing w:after="0" w:line="240" w:lineRule="auto"/>
      </w:pPr>
      <w:r>
        <w:separator/>
      </w:r>
    </w:p>
  </w:footnote>
  <w:footnote w:type="continuationSeparator" w:id="0">
    <w:p w:rsidR="00CB078A" w:rsidRDefault="00CB078A" w:rsidP="0019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001526"/>
      <w:docPartObj>
        <w:docPartGallery w:val="Watermarks"/>
        <w:docPartUnique/>
      </w:docPartObj>
    </w:sdtPr>
    <w:sdtEndPr/>
    <w:sdtContent>
      <w:p w:rsidR="00870B43" w:rsidRDefault="000B105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72C"/>
    <w:multiLevelType w:val="multilevel"/>
    <w:tmpl w:val="ED6E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C20A58"/>
    <w:multiLevelType w:val="multilevel"/>
    <w:tmpl w:val="0A38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86970"/>
    <w:multiLevelType w:val="hybridMultilevel"/>
    <w:tmpl w:val="7B3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0475AD"/>
    <w:multiLevelType w:val="hybridMultilevel"/>
    <w:tmpl w:val="5B58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867B0"/>
    <w:multiLevelType w:val="hybridMultilevel"/>
    <w:tmpl w:val="50D2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06"/>
    <w:rsid w:val="00051606"/>
    <w:rsid w:val="00077CE9"/>
    <w:rsid w:val="00093768"/>
    <w:rsid w:val="000A4788"/>
    <w:rsid w:val="000B105E"/>
    <w:rsid w:val="000C0F2B"/>
    <w:rsid w:val="000D5E9B"/>
    <w:rsid w:val="000E152F"/>
    <w:rsid w:val="00133E1B"/>
    <w:rsid w:val="0014793E"/>
    <w:rsid w:val="0015163C"/>
    <w:rsid w:val="0019482B"/>
    <w:rsid w:val="001C74D4"/>
    <w:rsid w:val="001F2C05"/>
    <w:rsid w:val="00204479"/>
    <w:rsid w:val="00206D0A"/>
    <w:rsid w:val="00215BCE"/>
    <w:rsid w:val="0023551D"/>
    <w:rsid w:val="002462C7"/>
    <w:rsid w:val="0027371D"/>
    <w:rsid w:val="00295759"/>
    <w:rsid w:val="00297595"/>
    <w:rsid w:val="003A2661"/>
    <w:rsid w:val="003A7DC7"/>
    <w:rsid w:val="003B6230"/>
    <w:rsid w:val="00400DFF"/>
    <w:rsid w:val="00414C1B"/>
    <w:rsid w:val="004211F2"/>
    <w:rsid w:val="004A1F4C"/>
    <w:rsid w:val="004C3A4E"/>
    <w:rsid w:val="004D1FB6"/>
    <w:rsid w:val="004E3100"/>
    <w:rsid w:val="00531726"/>
    <w:rsid w:val="0057135F"/>
    <w:rsid w:val="00574D16"/>
    <w:rsid w:val="005838E2"/>
    <w:rsid w:val="00593F75"/>
    <w:rsid w:val="0059510F"/>
    <w:rsid w:val="0061280B"/>
    <w:rsid w:val="00617090"/>
    <w:rsid w:val="006336E9"/>
    <w:rsid w:val="006460FC"/>
    <w:rsid w:val="00667E3A"/>
    <w:rsid w:val="00684EE8"/>
    <w:rsid w:val="006B2F8B"/>
    <w:rsid w:val="006E5CB1"/>
    <w:rsid w:val="0070611F"/>
    <w:rsid w:val="0074699A"/>
    <w:rsid w:val="0075242A"/>
    <w:rsid w:val="007A2C72"/>
    <w:rsid w:val="007A57E7"/>
    <w:rsid w:val="007B0D8B"/>
    <w:rsid w:val="007C01EF"/>
    <w:rsid w:val="007E2E77"/>
    <w:rsid w:val="008107F9"/>
    <w:rsid w:val="00813930"/>
    <w:rsid w:val="00870B43"/>
    <w:rsid w:val="00875223"/>
    <w:rsid w:val="0090369A"/>
    <w:rsid w:val="009B60A4"/>
    <w:rsid w:val="009C25D5"/>
    <w:rsid w:val="00A27F61"/>
    <w:rsid w:val="00A34141"/>
    <w:rsid w:val="00A65ED5"/>
    <w:rsid w:val="00A9041D"/>
    <w:rsid w:val="00A91607"/>
    <w:rsid w:val="00A96453"/>
    <w:rsid w:val="00AB70AD"/>
    <w:rsid w:val="00AD76DE"/>
    <w:rsid w:val="00AD7C17"/>
    <w:rsid w:val="00AE0DF8"/>
    <w:rsid w:val="00AE5FEB"/>
    <w:rsid w:val="00B52798"/>
    <w:rsid w:val="00BA43BA"/>
    <w:rsid w:val="00BB3341"/>
    <w:rsid w:val="00C03814"/>
    <w:rsid w:val="00C03D23"/>
    <w:rsid w:val="00C54BBA"/>
    <w:rsid w:val="00C64470"/>
    <w:rsid w:val="00CB078A"/>
    <w:rsid w:val="00CC7D18"/>
    <w:rsid w:val="00D007E9"/>
    <w:rsid w:val="00D316C0"/>
    <w:rsid w:val="00D333A2"/>
    <w:rsid w:val="00D836DD"/>
    <w:rsid w:val="00D9172A"/>
    <w:rsid w:val="00DE3707"/>
    <w:rsid w:val="00E15E79"/>
    <w:rsid w:val="00E169D0"/>
    <w:rsid w:val="00E55EF2"/>
    <w:rsid w:val="00E77128"/>
    <w:rsid w:val="00EA26E0"/>
    <w:rsid w:val="00EA4A7D"/>
    <w:rsid w:val="00EA602D"/>
    <w:rsid w:val="00FB2D42"/>
    <w:rsid w:val="00FC068B"/>
    <w:rsid w:val="00FD4109"/>
    <w:rsid w:val="00FE0D59"/>
    <w:rsid w:val="00FF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B892F44-DF0C-4DB7-9C28-CA1E1DFF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FEB"/>
    <w:pPr>
      <w:ind w:left="720"/>
      <w:contextualSpacing/>
    </w:pPr>
  </w:style>
  <w:style w:type="character" w:styleId="Hyperlink">
    <w:name w:val="Hyperlink"/>
    <w:basedOn w:val="DefaultParagraphFont"/>
    <w:uiPriority w:val="99"/>
    <w:unhideWhenUsed/>
    <w:rsid w:val="00C03D23"/>
    <w:rPr>
      <w:color w:val="0000FF" w:themeColor="hyperlink"/>
      <w:u w:val="single"/>
    </w:rPr>
  </w:style>
  <w:style w:type="paragraph" w:styleId="Header">
    <w:name w:val="header"/>
    <w:basedOn w:val="Normal"/>
    <w:link w:val="HeaderChar"/>
    <w:uiPriority w:val="99"/>
    <w:unhideWhenUsed/>
    <w:rsid w:val="00194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82B"/>
  </w:style>
  <w:style w:type="paragraph" w:styleId="Footer">
    <w:name w:val="footer"/>
    <w:basedOn w:val="Normal"/>
    <w:link w:val="FooterChar"/>
    <w:uiPriority w:val="99"/>
    <w:unhideWhenUsed/>
    <w:rsid w:val="00194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82B"/>
  </w:style>
  <w:style w:type="paragraph" w:styleId="BalloonText">
    <w:name w:val="Balloon Text"/>
    <w:basedOn w:val="Normal"/>
    <w:link w:val="BalloonTextChar"/>
    <w:uiPriority w:val="99"/>
    <w:semiHidden/>
    <w:unhideWhenUsed/>
    <w:rsid w:val="000C0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0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429E-6CE5-4343-8EDD-78F3E7FE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locadmin</dc:creator>
  <cp:lastModifiedBy>Elizabeth Kopraski</cp:lastModifiedBy>
  <cp:revision>2</cp:revision>
  <cp:lastPrinted>2014-12-08T17:58:00Z</cp:lastPrinted>
  <dcterms:created xsi:type="dcterms:W3CDTF">2015-03-02T18:03:00Z</dcterms:created>
  <dcterms:modified xsi:type="dcterms:W3CDTF">2015-03-02T18:03:00Z</dcterms:modified>
</cp:coreProperties>
</file>