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5C" w:rsidRDefault="00F0775C" w:rsidP="00F0775C">
      <w:pPr>
        <w:tabs>
          <w:tab w:val="left" w:pos="360"/>
        </w:tabs>
        <w:jc w:val="center"/>
        <w:outlineLvl w:val="0"/>
        <w:rPr>
          <w:b/>
          <w:sz w:val="28"/>
          <w:szCs w:val="28"/>
        </w:rPr>
      </w:pPr>
      <w:r w:rsidRPr="00A579EF">
        <w:rPr>
          <w:b/>
          <w:sz w:val="28"/>
          <w:szCs w:val="28"/>
        </w:rPr>
        <w:t xml:space="preserve">New Course </w:t>
      </w:r>
      <w:r w:rsidRPr="00A579EF">
        <w:rPr>
          <w:b/>
          <w:i/>
          <w:sz w:val="28"/>
          <w:szCs w:val="28"/>
        </w:rPr>
        <w:t>or</w:t>
      </w:r>
      <w:r w:rsidRPr="00A579EF">
        <w:rPr>
          <w:b/>
          <w:sz w:val="28"/>
          <w:szCs w:val="28"/>
        </w:rPr>
        <w:t xml:space="preserve"> Substantial Revisions to Existing Course Form</w:t>
      </w:r>
      <w:r>
        <w:rPr>
          <w:b/>
          <w:sz w:val="28"/>
          <w:szCs w:val="2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935"/>
      </w:tblGrid>
      <w:tr w:rsidR="00F0775C">
        <w:trPr>
          <w:jc w:val="center"/>
        </w:trPr>
        <w:tc>
          <w:tcPr>
            <w:tcW w:w="2700" w:type="dxa"/>
          </w:tcPr>
          <w:p w:rsidR="00F0775C" w:rsidRDefault="00F0775C" w:rsidP="00666A80">
            <w:pPr>
              <w:pStyle w:val="Header"/>
            </w:pPr>
            <w:r>
              <w:t>Department or Program</w:t>
            </w:r>
          </w:p>
        </w:tc>
        <w:tc>
          <w:tcPr>
            <w:tcW w:w="1935" w:type="dxa"/>
          </w:tcPr>
          <w:p w:rsidR="00F0775C" w:rsidRDefault="00F0775C" w:rsidP="00666A80">
            <w:pPr>
              <w:pStyle w:val="Header"/>
            </w:pPr>
            <w:r>
              <w:t>Course Level</w:t>
            </w:r>
          </w:p>
        </w:tc>
      </w:tr>
      <w:tr w:rsidR="00F0775C">
        <w:trPr>
          <w:jc w:val="center"/>
        </w:trPr>
        <w:tc>
          <w:tcPr>
            <w:tcW w:w="2700" w:type="dxa"/>
          </w:tcPr>
          <w:p w:rsidR="00F0775C" w:rsidRDefault="00F0775C" w:rsidP="00666A80">
            <w:pPr>
              <w:pStyle w:val="Header"/>
            </w:pPr>
          </w:p>
        </w:tc>
        <w:tc>
          <w:tcPr>
            <w:tcW w:w="1935" w:type="dxa"/>
          </w:tcPr>
          <w:p w:rsidR="00F0775C" w:rsidRDefault="00F0775C" w:rsidP="00666A80">
            <w:pPr>
              <w:pStyle w:val="Header"/>
            </w:pPr>
          </w:p>
        </w:tc>
      </w:tr>
    </w:tbl>
    <w:p w:rsidR="00F0775C" w:rsidRDefault="00F0775C" w:rsidP="00F0775C">
      <w:pPr>
        <w:tabs>
          <w:tab w:val="left" w:pos="360"/>
        </w:tabs>
        <w:jc w:val="center"/>
        <w:outlineLvl w:val="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217"/>
      </w:tblGrid>
      <w:tr w:rsidR="00F0775C">
        <w:trPr>
          <w:jc w:val="center"/>
        </w:trPr>
        <w:tc>
          <w:tcPr>
            <w:tcW w:w="1418" w:type="dxa"/>
          </w:tcPr>
          <w:p w:rsidR="00F0775C" w:rsidRDefault="00F0775C" w:rsidP="00666A80">
            <w:pPr>
              <w:pStyle w:val="Header"/>
            </w:pPr>
            <w:r>
              <w:t>Instructor(s)</w:t>
            </w:r>
          </w:p>
        </w:tc>
        <w:tc>
          <w:tcPr>
            <w:tcW w:w="3217" w:type="dxa"/>
          </w:tcPr>
          <w:p w:rsidR="00F0775C" w:rsidRDefault="00F0775C" w:rsidP="00666A80">
            <w:pPr>
              <w:pStyle w:val="Header"/>
            </w:pPr>
            <w:r>
              <w:t xml:space="preserve"> </w:t>
            </w:r>
          </w:p>
        </w:tc>
      </w:tr>
    </w:tbl>
    <w:p w:rsidR="00F0775C" w:rsidRDefault="00F0775C" w:rsidP="00F0775C">
      <w:pPr>
        <w:tabs>
          <w:tab w:val="left" w:pos="360"/>
        </w:tabs>
        <w:jc w:val="center"/>
        <w:outlineLvl w:val="0"/>
        <w:rPr>
          <w:b/>
          <w:sz w:val="28"/>
          <w:szCs w:val="28"/>
        </w:rPr>
      </w:pPr>
    </w:p>
    <w:p w:rsidR="00F0775C" w:rsidRPr="007D2235" w:rsidRDefault="00F0775C" w:rsidP="00F0775C">
      <w:pPr>
        <w:tabs>
          <w:tab w:val="left" w:pos="360"/>
        </w:tabs>
        <w:rPr>
          <w:rFonts w:ascii="Times New Roman" w:hAnsi="Times New Roman"/>
          <w:sz w:val="22"/>
          <w:szCs w:val="22"/>
        </w:rPr>
      </w:pPr>
      <w:r w:rsidRPr="007D2235">
        <w:rPr>
          <w:rFonts w:ascii="Times New Roman" w:hAnsi="Times New Roman"/>
          <w:sz w:val="22"/>
          <w:szCs w:val="22"/>
        </w:rPr>
        <w:t xml:space="preserve">New courses include courses that were previously taught as topics courses and are now being proposed as permanent </w:t>
      </w:r>
      <w:r>
        <w:rPr>
          <w:rFonts w:ascii="Times New Roman" w:hAnsi="Times New Roman"/>
          <w:sz w:val="22"/>
          <w:szCs w:val="22"/>
        </w:rPr>
        <w:t xml:space="preserve">offerings with </w:t>
      </w:r>
      <w:r w:rsidRPr="007D2235">
        <w:rPr>
          <w:rFonts w:ascii="Times New Roman" w:hAnsi="Times New Roman"/>
          <w:sz w:val="22"/>
          <w:szCs w:val="22"/>
        </w:rPr>
        <w:t>descriptions appearing in the Catalog. New courses also include courses that were previously taught but ha</w:t>
      </w:r>
      <w:r>
        <w:rPr>
          <w:rFonts w:ascii="Times New Roman" w:hAnsi="Times New Roman"/>
          <w:sz w:val="22"/>
          <w:szCs w:val="22"/>
        </w:rPr>
        <w:t>ve since been deleted from the C</w:t>
      </w:r>
      <w:r w:rsidRPr="007D2235">
        <w:rPr>
          <w:rFonts w:ascii="Times New Roman" w:hAnsi="Times New Roman"/>
          <w:sz w:val="22"/>
          <w:szCs w:val="22"/>
        </w:rPr>
        <w:t xml:space="preserve">atalog. </w:t>
      </w:r>
    </w:p>
    <w:p w:rsidR="00F0775C" w:rsidRPr="007D2235" w:rsidRDefault="00F0775C" w:rsidP="00F0775C">
      <w:pPr>
        <w:tabs>
          <w:tab w:val="left" w:pos="360"/>
        </w:tabs>
        <w:rPr>
          <w:rFonts w:ascii="Times New Roman" w:hAnsi="Times New Roman"/>
          <w:sz w:val="22"/>
          <w:szCs w:val="22"/>
        </w:rPr>
      </w:pPr>
    </w:p>
    <w:p w:rsidR="00F0775C" w:rsidRPr="007D2235" w:rsidRDefault="00F0775C" w:rsidP="00F0775C">
      <w:pPr>
        <w:tabs>
          <w:tab w:val="left" w:pos="360"/>
        </w:tabs>
        <w:rPr>
          <w:rFonts w:ascii="Times New Roman" w:hAnsi="Times New Roman"/>
          <w:sz w:val="22"/>
          <w:szCs w:val="22"/>
        </w:rPr>
      </w:pPr>
      <w:r w:rsidRPr="007D2235">
        <w:rPr>
          <w:rFonts w:ascii="Times New Roman" w:hAnsi="Times New Roman"/>
          <w:sz w:val="22"/>
          <w:szCs w:val="22"/>
        </w:rPr>
        <w:t xml:space="preserve">Course proposals should acquaint the committee members with the topics and student learning objectives of the course. To aid committee members in their review of the course, proposals must include a </w:t>
      </w:r>
      <w:r>
        <w:rPr>
          <w:rFonts w:ascii="Times New Roman" w:hAnsi="Times New Roman"/>
          <w:sz w:val="22"/>
          <w:szCs w:val="22"/>
        </w:rPr>
        <w:t xml:space="preserve">preliminary </w:t>
      </w:r>
      <w:r w:rsidRPr="007D2235">
        <w:rPr>
          <w:rFonts w:ascii="Times New Roman" w:hAnsi="Times New Roman"/>
          <w:sz w:val="22"/>
          <w:szCs w:val="22"/>
        </w:rPr>
        <w:t xml:space="preserve">syllabus, an outline of student learning objectives (see #6 below), and a thorough description of course topics, readings, and requirements. Proposals for an increase in semester hours of credit must include copies of old and new syllabi. </w:t>
      </w:r>
    </w:p>
    <w:p w:rsidR="00F0775C" w:rsidRPr="007D2235" w:rsidRDefault="00F0775C" w:rsidP="00F0775C">
      <w:pPr>
        <w:tabs>
          <w:tab w:val="left" w:pos="360"/>
        </w:tabs>
        <w:rPr>
          <w:rFonts w:ascii="Times New Roman" w:hAnsi="Times New Roman"/>
          <w:sz w:val="22"/>
          <w:szCs w:val="22"/>
        </w:rPr>
      </w:pPr>
    </w:p>
    <w:p w:rsidR="00F0775C" w:rsidRPr="007D2235" w:rsidRDefault="00F0775C" w:rsidP="00F0775C">
      <w:pPr>
        <w:tabs>
          <w:tab w:val="left" w:pos="360"/>
        </w:tabs>
        <w:rPr>
          <w:rFonts w:ascii="Times New Roman" w:hAnsi="Times New Roman"/>
          <w:sz w:val="22"/>
          <w:szCs w:val="22"/>
        </w:rPr>
      </w:pPr>
      <w:r w:rsidRPr="00E367E2">
        <w:rPr>
          <w:rFonts w:ascii="Times New Roman" w:hAnsi="Times New Roman"/>
          <w:sz w:val="22"/>
          <w:szCs w:val="22"/>
        </w:rPr>
        <w:t xml:space="preserve">Submit </w:t>
      </w:r>
      <w:r w:rsidRPr="00E367E2">
        <w:rPr>
          <w:rFonts w:ascii="Times New Roman" w:hAnsi="Times New Roman"/>
          <w:b/>
          <w:sz w:val="22"/>
          <w:szCs w:val="22"/>
        </w:rPr>
        <w:t>one copy</w:t>
      </w:r>
      <w:r w:rsidRPr="00E367E2">
        <w:rPr>
          <w:rFonts w:ascii="Times New Roman" w:hAnsi="Times New Roman"/>
          <w:sz w:val="22"/>
          <w:szCs w:val="22"/>
        </w:rPr>
        <w:t xml:space="preserve"> of the course proposal to the Associate Dean of the Faculty, who will then forward a copy of the proposal to the Chair of the College Curriculum Committee.</w:t>
      </w:r>
      <w:r>
        <w:rPr>
          <w:rFonts w:ascii="Times New Roman" w:hAnsi="Times New Roman"/>
          <w:sz w:val="22"/>
          <w:szCs w:val="22"/>
        </w:rPr>
        <w:t xml:space="preserve">  C</w:t>
      </w:r>
      <w:r w:rsidRPr="007D2235">
        <w:rPr>
          <w:rFonts w:ascii="Times New Roman" w:hAnsi="Times New Roman"/>
          <w:sz w:val="22"/>
          <w:szCs w:val="22"/>
        </w:rPr>
        <w:t xml:space="preserve">ourses that contribute to an Interdisciplinary Program must be signed by the program director before being submitted to the Associate Dean. </w:t>
      </w:r>
      <w:r>
        <w:rPr>
          <w:rFonts w:ascii="Times New Roman" w:hAnsi="Times New Roman"/>
          <w:sz w:val="22"/>
          <w:szCs w:val="22"/>
        </w:rPr>
        <w:t xml:space="preserve">Generally speaking </w:t>
      </w:r>
      <w:r w:rsidRPr="007D2235">
        <w:rPr>
          <w:rFonts w:ascii="Times New Roman" w:hAnsi="Times New Roman"/>
          <w:sz w:val="22"/>
          <w:szCs w:val="22"/>
        </w:rPr>
        <w:t>the committee will defer consideration of a proposal until the Associate Dean has explored the resource implications of the proposal and signed the proposal form.</w:t>
      </w:r>
    </w:p>
    <w:p w:rsidR="00F0775C" w:rsidRPr="007D2235" w:rsidRDefault="00F0775C" w:rsidP="00F0775C">
      <w:pPr>
        <w:tabs>
          <w:tab w:val="left" w:pos="360"/>
        </w:tabs>
        <w:rPr>
          <w:rFonts w:ascii="Times New Roman" w:hAnsi="Times New Roman"/>
          <w:sz w:val="22"/>
          <w:szCs w:val="22"/>
        </w:rPr>
      </w:pPr>
      <w:r w:rsidRPr="007D2235">
        <w:rPr>
          <w:rFonts w:ascii="Times New Roman" w:hAnsi="Times New Roman"/>
          <w:sz w:val="22"/>
          <w:szCs w:val="22"/>
        </w:rPr>
        <w:t xml:space="preserve"> </w:t>
      </w:r>
    </w:p>
    <w:p w:rsidR="00F0775C" w:rsidRPr="00E367E2" w:rsidRDefault="00F0775C" w:rsidP="00F0775C">
      <w:pPr>
        <w:tabs>
          <w:tab w:val="left" w:pos="360"/>
        </w:tabs>
        <w:rPr>
          <w:rFonts w:ascii="Times New Roman" w:hAnsi="Times New Roman"/>
          <w:sz w:val="22"/>
          <w:szCs w:val="22"/>
        </w:rPr>
      </w:pPr>
      <w:r w:rsidRPr="00E367E2">
        <w:rPr>
          <w:rFonts w:ascii="Times New Roman" w:hAnsi="Times New Roman"/>
          <w:sz w:val="22"/>
          <w:szCs w:val="22"/>
        </w:rPr>
        <w:t xml:space="preserve">Deadline for </w:t>
      </w:r>
      <w:r w:rsidRPr="00E367E2">
        <w:rPr>
          <w:rFonts w:ascii="Times New Roman" w:hAnsi="Times New Roman"/>
          <w:i/>
          <w:sz w:val="22"/>
          <w:szCs w:val="22"/>
        </w:rPr>
        <w:t>spring term</w:t>
      </w:r>
      <w:r w:rsidRPr="00E367E2">
        <w:rPr>
          <w:rFonts w:ascii="Times New Roman" w:hAnsi="Times New Roman"/>
          <w:sz w:val="22"/>
          <w:szCs w:val="22"/>
        </w:rPr>
        <w:t xml:space="preserve">:  </w:t>
      </w:r>
      <w:r w:rsidRPr="00E367E2">
        <w:rPr>
          <w:rFonts w:ascii="Times New Roman" w:hAnsi="Times New Roman"/>
          <w:b/>
          <w:sz w:val="22"/>
          <w:szCs w:val="22"/>
        </w:rPr>
        <w:t>September 15</w:t>
      </w:r>
    </w:p>
    <w:p w:rsidR="00F0775C" w:rsidRPr="00E367E2" w:rsidRDefault="00F0775C" w:rsidP="00F0775C">
      <w:pPr>
        <w:tabs>
          <w:tab w:val="left" w:pos="360"/>
        </w:tabs>
        <w:rPr>
          <w:rFonts w:ascii="Times New Roman" w:hAnsi="Times New Roman"/>
          <w:sz w:val="22"/>
          <w:szCs w:val="22"/>
        </w:rPr>
      </w:pPr>
    </w:p>
    <w:p w:rsidR="00F0775C" w:rsidRDefault="00F0775C" w:rsidP="00F0775C">
      <w:pPr>
        <w:tabs>
          <w:tab w:val="left" w:pos="360"/>
        </w:tabs>
        <w:rPr>
          <w:rFonts w:ascii="Times New Roman" w:hAnsi="Times New Roman"/>
          <w:b/>
          <w:sz w:val="22"/>
          <w:szCs w:val="22"/>
        </w:rPr>
      </w:pPr>
      <w:r w:rsidRPr="00E367E2">
        <w:rPr>
          <w:rFonts w:ascii="Times New Roman" w:hAnsi="Times New Roman"/>
          <w:sz w:val="22"/>
          <w:szCs w:val="22"/>
        </w:rPr>
        <w:t xml:space="preserve">Deadline for </w:t>
      </w:r>
      <w:r w:rsidRPr="00E367E2">
        <w:rPr>
          <w:rFonts w:ascii="Times New Roman" w:hAnsi="Times New Roman"/>
          <w:i/>
          <w:sz w:val="22"/>
          <w:szCs w:val="22"/>
        </w:rPr>
        <w:t>fall term</w:t>
      </w:r>
      <w:r w:rsidRPr="00E367E2">
        <w:rPr>
          <w:rFonts w:ascii="Times New Roman" w:hAnsi="Times New Roman"/>
          <w:sz w:val="22"/>
          <w:szCs w:val="22"/>
        </w:rPr>
        <w:t xml:space="preserve">:  </w:t>
      </w:r>
      <w:r w:rsidRPr="00E367E2">
        <w:rPr>
          <w:rFonts w:ascii="Times New Roman" w:hAnsi="Times New Roman"/>
          <w:b/>
          <w:sz w:val="22"/>
          <w:szCs w:val="22"/>
        </w:rPr>
        <w:t>December 15</w:t>
      </w:r>
    </w:p>
    <w:p w:rsidR="00F0775C" w:rsidRPr="007E5230" w:rsidRDefault="00F0775C" w:rsidP="00F0775C">
      <w:pPr>
        <w:tabs>
          <w:tab w:val="left" w:pos="360"/>
        </w:tabs>
        <w:rPr>
          <w:rFonts w:ascii="Times New Roman" w:hAnsi="Times New Roman"/>
          <w:b/>
          <w:sz w:val="22"/>
          <w:szCs w:val="22"/>
        </w:rPr>
      </w:pPr>
    </w:p>
    <w:p w:rsidR="00F0775C" w:rsidRPr="007D2235" w:rsidRDefault="00F0775C" w:rsidP="00F0775C">
      <w:pPr>
        <w:tabs>
          <w:tab w:val="left" w:pos="360"/>
        </w:tabs>
        <w:outlineLvl w:val="0"/>
        <w:rPr>
          <w:rFonts w:ascii="Times New Roman" w:hAnsi="Times New Roman"/>
          <w:b/>
          <w:sz w:val="22"/>
          <w:szCs w:val="22"/>
        </w:rPr>
      </w:pPr>
      <w:r w:rsidRPr="007D2235">
        <w:rPr>
          <w:rFonts w:ascii="Times New Roman" w:hAnsi="Times New Roman"/>
          <w:b/>
          <w:sz w:val="22"/>
          <w:szCs w:val="22"/>
        </w:rPr>
        <w:t>Check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990"/>
      </w:tblGrid>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New course (even if previously offered as a topics course)</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Change in course description</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Change in course level/number (</w:t>
            </w:r>
            <w:hyperlink r:id="rId5" w:history="1">
              <w:r w:rsidRPr="007D2235">
                <w:rPr>
                  <w:rStyle w:val="Hyperlink"/>
                  <w:rFonts w:ascii="Times New Roman" w:hAnsi="Times New Roman"/>
                  <w:sz w:val="22"/>
                  <w:szCs w:val="22"/>
                </w:rPr>
                <w:t>see guidelines</w:t>
              </w:r>
            </w:hyperlink>
            <w:r w:rsidRPr="007D2235">
              <w:rPr>
                <w:rFonts w:ascii="Times New Roman" w:hAnsi="Times New Roman"/>
                <w:sz w:val="22"/>
                <w:szCs w:val="22"/>
              </w:rPr>
              <w:t>)</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Change in semester hours of credit</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Change in all-college requirements designation</w:t>
            </w:r>
            <w:r>
              <w:rPr>
                <w:rFonts w:ascii="Times New Roman" w:hAnsi="Times New Roman"/>
                <w:sz w:val="22"/>
                <w:szCs w:val="22"/>
              </w:rPr>
              <w:t xml:space="preserve"> </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Pr>
                <w:rFonts w:ascii="Times New Roman" w:hAnsi="Times New Roman"/>
                <w:sz w:val="22"/>
                <w:szCs w:val="22"/>
              </w:rPr>
              <w:t>Change in the writing requirement in the major (see guidelines)</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Change in enrollment cap (</w:t>
            </w:r>
            <w:hyperlink r:id="rId6" w:history="1">
              <w:r w:rsidRPr="007D2235">
                <w:rPr>
                  <w:rStyle w:val="Hyperlink"/>
                  <w:rFonts w:ascii="Times New Roman" w:hAnsi="Times New Roman"/>
                  <w:sz w:val="22"/>
                  <w:szCs w:val="22"/>
                </w:rPr>
                <w:t>see guidelines</w:t>
              </w:r>
            </w:hyperlink>
            <w:r w:rsidRPr="007D2235">
              <w:rPr>
                <w:rFonts w:ascii="Times New Roman" w:hAnsi="Times New Roman"/>
                <w:sz w:val="22"/>
                <w:szCs w:val="22"/>
              </w:rPr>
              <w:t>)</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Increase in prerequisites</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Default="00F0775C" w:rsidP="00666A80">
            <w:pPr>
              <w:tabs>
                <w:tab w:val="left" w:pos="360"/>
              </w:tabs>
              <w:rPr>
                <w:rFonts w:ascii="Times New Roman" w:hAnsi="Times New Roman"/>
                <w:sz w:val="22"/>
                <w:szCs w:val="22"/>
              </w:rPr>
            </w:pPr>
            <w:r>
              <w:rPr>
                <w:rFonts w:ascii="Times New Roman" w:hAnsi="Times New Roman"/>
                <w:sz w:val="22"/>
                <w:szCs w:val="22"/>
              </w:rPr>
              <w:t>Does this course contribute to an interdisciplinary program?</w:t>
            </w:r>
          </w:p>
        </w:tc>
        <w:tc>
          <w:tcPr>
            <w:tcW w:w="990" w:type="dxa"/>
          </w:tcPr>
          <w:p w:rsidR="00F0775C" w:rsidRPr="007D2235" w:rsidRDefault="00F0775C">
            <w:pPr>
              <w:tabs>
                <w:tab w:val="left" w:pos="360"/>
              </w:tabs>
              <w:rPr>
                <w:rFonts w:ascii="Times New Roman" w:hAnsi="Times New Roman"/>
                <w:sz w:val="22"/>
                <w:szCs w:val="22"/>
              </w:rPr>
            </w:pPr>
          </w:p>
        </w:tc>
      </w:tr>
      <w:tr w:rsidR="00F0775C" w:rsidRPr="007D2235">
        <w:tc>
          <w:tcPr>
            <w:tcW w:w="5940" w:type="dxa"/>
          </w:tcPr>
          <w:p w:rsidR="00F0775C" w:rsidRPr="007D2235" w:rsidRDefault="00F0775C">
            <w:pPr>
              <w:tabs>
                <w:tab w:val="left" w:pos="360"/>
              </w:tabs>
              <w:rPr>
                <w:rFonts w:ascii="Times New Roman" w:hAnsi="Times New Roman"/>
                <w:sz w:val="22"/>
                <w:szCs w:val="22"/>
              </w:rPr>
            </w:pPr>
            <w:r>
              <w:rPr>
                <w:rFonts w:ascii="Times New Roman" w:hAnsi="Times New Roman"/>
                <w:sz w:val="22"/>
                <w:szCs w:val="22"/>
              </w:rPr>
              <w:t>Other</w:t>
            </w:r>
          </w:p>
        </w:tc>
        <w:tc>
          <w:tcPr>
            <w:tcW w:w="990" w:type="dxa"/>
          </w:tcPr>
          <w:p w:rsidR="00F0775C" w:rsidRPr="007D2235" w:rsidRDefault="00F0775C">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2880"/>
      </w:tblGrid>
      <w:tr w:rsidR="00F0775C" w:rsidRPr="007D2235">
        <w:tc>
          <w:tcPr>
            <w:tcW w:w="5940" w:type="dxa"/>
          </w:tcPr>
          <w:p w:rsidR="00F0775C" w:rsidRPr="007D2235" w:rsidRDefault="00F0775C">
            <w:pPr>
              <w:tabs>
                <w:tab w:val="left" w:pos="360"/>
              </w:tabs>
              <w:rPr>
                <w:rFonts w:ascii="Times New Roman" w:hAnsi="Times New Roman"/>
                <w:sz w:val="22"/>
                <w:szCs w:val="22"/>
              </w:rPr>
            </w:pPr>
            <w:r w:rsidRPr="007D2235">
              <w:rPr>
                <w:rFonts w:ascii="Times New Roman" w:hAnsi="Times New Roman"/>
                <w:sz w:val="22"/>
                <w:szCs w:val="22"/>
              </w:rPr>
              <w:t>What semester will this course be offered next?</w:t>
            </w:r>
          </w:p>
        </w:tc>
        <w:tc>
          <w:tcPr>
            <w:tcW w:w="2880" w:type="dxa"/>
          </w:tcPr>
          <w:p w:rsidR="00F0775C" w:rsidRPr="007D2235" w:rsidRDefault="00F0775C">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r>
        <w:rPr>
          <w:rFonts w:ascii="Times New Roman" w:hAnsi="Times New Roman"/>
          <w:b/>
          <w:sz w:val="22"/>
          <w:szCs w:val="22"/>
        </w:rPr>
        <w:t>1.</w:t>
      </w:r>
      <w:r w:rsidRPr="007D2235">
        <w:rPr>
          <w:rFonts w:ascii="Times New Roman" w:hAnsi="Times New Roman"/>
          <w:b/>
          <w:sz w:val="22"/>
          <w:szCs w:val="22"/>
        </w:rPr>
        <w:t xml:space="preserve">  a) Course title</w:t>
      </w:r>
    </w:p>
    <w:p w:rsidR="00F0775C" w:rsidRPr="007D2235" w:rsidRDefault="00F0775C" w:rsidP="00F0775C">
      <w:pPr>
        <w:tabs>
          <w:tab w:val="left" w:pos="360"/>
        </w:tabs>
        <w:rPr>
          <w:rFonts w:ascii="Times New Roman" w:hAnsi="Times New Roman"/>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F0775C" w:rsidRPr="007D2235">
        <w:tc>
          <w:tcPr>
            <w:tcW w:w="8820" w:type="dxa"/>
          </w:tcPr>
          <w:p w:rsidR="00F0775C" w:rsidRPr="007D2235" w:rsidRDefault="00F0775C">
            <w:pPr>
              <w:tabs>
                <w:tab w:val="left" w:pos="360"/>
              </w:tabs>
              <w:rPr>
                <w:rFonts w:ascii="Times New Roman" w:hAnsi="Times New Roman"/>
                <w:sz w:val="22"/>
                <w:szCs w:val="22"/>
              </w:rPr>
            </w:pPr>
          </w:p>
        </w:tc>
      </w:tr>
    </w:tbl>
    <w:p w:rsidR="00F0775C"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ab/>
      </w:r>
    </w:p>
    <w:p w:rsidR="00F0775C" w:rsidRDefault="00F0775C" w:rsidP="00F0775C">
      <w:pPr>
        <w:tabs>
          <w:tab w:val="left" w:pos="360"/>
        </w:tabs>
        <w:rPr>
          <w:rFonts w:ascii="Times New Roman" w:hAnsi="Times New Roman"/>
          <w:sz w:val="22"/>
          <w:szCs w:val="22"/>
        </w:rPr>
      </w:pPr>
      <w:r>
        <w:rPr>
          <w:rFonts w:ascii="Times New Roman" w:hAnsi="Times New Roman"/>
          <w:b/>
          <w:sz w:val="22"/>
          <w:szCs w:val="22"/>
        </w:rPr>
        <w:tab/>
      </w:r>
      <w:r w:rsidRPr="007D2235">
        <w:rPr>
          <w:rFonts w:ascii="Times New Roman" w:hAnsi="Times New Roman"/>
          <w:b/>
          <w:sz w:val="22"/>
          <w:szCs w:val="22"/>
        </w:rPr>
        <w:t>b) Abbreviated title 2</w:t>
      </w:r>
      <w:r>
        <w:rPr>
          <w:rFonts w:ascii="Times New Roman" w:hAnsi="Times New Roman"/>
          <w:b/>
          <w:sz w:val="22"/>
          <w:szCs w:val="22"/>
        </w:rPr>
        <w:t>6</w:t>
      </w:r>
      <w:r w:rsidRPr="007D2235">
        <w:rPr>
          <w:rFonts w:ascii="Times New Roman" w:hAnsi="Times New Roman"/>
          <w:b/>
          <w:sz w:val="22"/>
          <w:szCs w:val="22"/>
        </w:rPr>
        <w:t xml:space="preserve"> or fewer characters (for new courses):</w:t>
      </w:r>
      <w:r w:rsidRPr="007D2235">
        <w:rPr>
          <w:rFonts w:ascii="Times New Roman" w:hAnsi="Times New Roman"/>
          <w:bCs/>
          <w:sz w:val="22"/>
          <w:szCs w:val="22"/>
        </w:rPr>
        <w:t xml:space="preserve"> </w:t>
      </w:r>
      <w:r w:rsidRPr="007D2235">
        <w:rPr>
          <w:rFonts w:ascii="Times New Roman" w:hAnsi="Times New Roman"/>
          <w:sz w:val="22"/>
          <w:szCs w:val="22"/>
        </w:rPr>
        <w:t>Please take care with the abbreviated title, which will appear on registration materials and on transcripts.</w:t>
      </w:r>
    </w:p>
    <w:p w:rsidR="00F0775C" w:rsidRPr="007D2235" w:rsidRDefault="00F0775C" w:rsidP="00F0775C">
      <w:pPr>
        <w:tabs>
          <w:tab w:val="left" w:pos="360"/>
        </w:tabs>
        <w:rPr>
          <w:rFonts w:ascii="Times New Roman" w:hAnsi="Times New Roman"/>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F0775C" w:rsidRPr="007D2235">
        <w:tc>
          <w:tcPr>
            <w:tcW w:w="8820" w:type="dxa"/>
          </w:tcPr>
          <w:p w:rsidR="00F0775C" w:rsidRPr="007D2235" w:rsidRDefault="00F0775C">
            <w:pPr>
              <w:tabs>
                <w:tab w:val="left" w:pos="360"/>
              </w:tabs>
              <w:rPr>
                <w:rFonts w:ascii="Times New Roman" w:hAnsi="Times New Roman"/>
                <w:sz w:val="22"/>
                <w:szCs w:val="22"/>
              </w:rPr>
            </w:pPr>
          </w:p>
        </w:tc>
      </w:tr>
    </w:tbl>
    <w:p w:rsidR="00F0775C" w:rsidRDefault="00F0775C" w:rsidP="00F0775C">
      <w:pPr>
        <w:tabs>
          <w:tab w:val="left" w:pos="360"/>
        </w:tabs>
        <w:rPr>
          <w:rFonts w:ascii="Times New Roman" w:hAnsi="Times New Roman"/>
          <w:b/>
          <w:sz w:val="22"/>
          <w:szCs w:val="22"/>
        </w:rPr>
      </w:pPr>
    </w:p>
    <w:p w:rsidR="00F0775C" w:rsidRPr="007D2235" w:rsidRDefault="00F0775C" w:rsidP="00F0775C">
      <w:pPr>
        <w:tabs>
          <w:tab w:val="left" w:pos="360"/>
        </w:tabs>
        <w:rPr>
          <w:rFonts w:ascii="Times New Roman" w:hAnsi="Times New Roman"/>
          <w:b/>
          <w:sz w:val="22"/>
          <w:szCs w:val="22"/>
        </w:rPr>
      </w:pPr>
      <w:r>
        <w:rPr>
          <w:rFonts w:ascii="Times New Roman" w:hAnsi="Times New Roman"/>
          <w:b/>
          <w:sz w:val="22"/>
          <w:szCs w:val="22"/>
        </w:rPr>
        <w:br w:type="page"/>
      </w:r>
      <w:r w:rsidRPr="007D2235">
        <w:rPr>
          <w:rFonts w:ascii="Times New Roman" w:hAnsi="Times New Roman"/>
          <w:b/>
          <w:sz w:val="22"/>
          <w:szCs w:val="22"/>
        </w:rPr>
        <w:lastRenderedPageBreak/>
        <w:tab/>
      </w:r>
    </w:p>
    <w:p w:rsidR="00F0775C" w:rsidRPr="007D2235" w:rsidRDefault="00F0775C" w:rsidP="00F0775C">
      <w:pPr>
        <w:tabs>
          <w:tab w:val="left" w:pos="360"/>
        </w:tabs>
        <w:rPr>
          <w:rFonts w:ascii="Times New Roman" w:hAnsi="Times New Roman"/>
          <w:bCs/>
          <w:sz w:val="22"/>
          <w:szCs w:val="22"/>
        </w:rPr>
      </w:pPr>
      <w:r w:rsidRPr="007D2235">
        <w:rPr>
          <w:rFonts w:ascii="Times New Roman" w:hAnsi="Times New Roman"/>
          <w:b/>
          <w:sz w:val="22"/>
          <w:szCs w:val="22"/>
        </w:rPr>
        <w:tab/>
        <w:t xml:space="preserve">c) Catalog description (for new courses or change in description): </w:t>
      </w:r>
      <w:r w:rsidRPr="007D2235">
        <w:rPr>
          <w:rFonts w:ascii="Times New Roman" w:hAnsi="Times New Roman"/>
          <w:sz w:val="22"/>
          <w:szCs w:val="22"/>
        </w:rPr>
        <w:t xml:space="preserve">The catalog description should be brief and carefully worded to reflect the actual content of the course. Also consider using lively prose to capture student interest. It is customary to begin the description with a sentence fragment. We urge faculty to follow basic writing guidelines, such as limit abstractions, long Latinate words, and passive verbs, especially </w:t>
      </w:r>
      <w:r>
        <w:rPr>
          <w:rFonts w:ascii="Times New Roman" w:hAnsi="Times New Roman"/>
          <w:sz w:val="22"/>
          <w:szCs w:val="22"/>
        </w:rPr>
        <w:t xml:space="preserve">regarding student involvement. </w:t>
      </w:r>
      <w:r w:rsidRPr="007D2235">
        <w:rPr>
          <w:rFonts w:ascii="Times New Roman" w:hAnsi="Times New Roman"/>
          <w:sz w:val="22"/>
          <w:szCs w:val="22"/>
        </w:rPr>
        <w:t>Use student-centered language, and use concrete examples and brief, direct words, where possible. Avoid using such phrases as "in-depth" and "intense" or "this course will carefully analyze and extensively research" which add nothing substantive to the description. Consult the</w:t>
      </w:r>
      <w:hyperlink r:id="rId7" w:history="1">
        <w:r w:rsidRPr="007D2235">
          <w:rPr>
            <w:rStyle w:val="Hyperlink"/>
            <w:rFonts w:ascii="Times New Roman" w:hAnsi="Times New Roman"/>
            <w:sz w:val="22"/>
            <w:szCs w:val="22"/>
          </w:rPr>
          <w:t xml:space="preserve"> Skidmore College Guide to Writing</w:t>
        </w:r>
      </w:hyperlink>
      <w:r w:rsidRPr="007D2235">
        <w:rPr>
          <w:rFonts w:ascii="Times New Roman" w:hAnsi="Times New Roman"/>
          <w:sz w:val="22"/>
          <w:szCs w:val="22"/>
        </w:rPr>
        <w:t xml:space="preserve"> for stylistic clarification. Consult the current Catalog for examples.</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0"/>
        <w:gridCol w:w="5418"/>
      </w:tblGrid>
      <w:tr w:rsidR="00F0775C" w:rsidRPr="007D2235">
        <w:tc>
          <w:tcPr>
            <w:tcW w:w="4770" w:type="dxa"/>
          </w:tcPr>
          <w:p w:rsidR="00F0775C" w:rsidRPr="007D2235" w:rsidRDefault="00F0775C" w:rsidP="00666A80">
            <w:pPr>
              <w:tabs>
                <w:tab w:val="left" w:pos="360"/>
              </w:tabs>
              <w:rPr>
                <w:rFonts w:ascii="Times New Roman" w:hAnsi="Times New Roman"/>
                <w:sz w:val="22"/>
                <w:szCs w:val="22"/>
              </w:rPr>
            </w:pPr>
            <w:r>
              <w:rPr>
                <w:rFonts w:ascii="Times New Roman" w:hAnsi="Times New Roman"/>
                <w:sz w:val="22"/>
                <w:szCs w:val="22"/>
              </w:rPr>
              <w:t>Former Catalog Description</w:t>
            </w:r>
          </w:p>
        </w:tc>
        <w:tc>
          <w:tcPr>
            <w:tcW w:w="5418" w:type="dxa"/>
          </w:tcPr>
          <w:p w:rsidR="00F0775C" w:rsidRDefault="00F0775C" w:rsidP="00666A80">
            <w:pPr>
              <w:tabs>
                <w:tab w:val="left" w:pos="360"/>
              </w:tabs>
              <w:rPr>
                <w:rFonts w:ascii="Times New Roman" w:hAnsi="Times New Roman"/>
                <w:sz w:val="22"/>
                <w:szCs w:val="22"/>
              </w:rPr>
            </w:pPr>
            <w:r>
              <w:rPr>
                <w:rFonts w:ascii="Times New Roman" w:hAnsi="Times New Roman"/>
                <w:sz w:val="22"/>
                <w:szCs w:val="22"/>
              </w:rPr>
              <w:t xml:space="preserve"> Revised/New Description</w:t>
            </w:r>
          </w:p>
          <w:p w:rsidR="00F0775C" w:rsidRDefault="00F0775C" w:rsidP="00666A80">
            <w:pPr>
              <w:tabs>
                <w:tab w:val="left" w:pos="360"/>
              </w:tabs>
              <w:rPr>
                <w:rFonts w:ascii="Times New Roman" w:hAnsi="Times New Roman"/>
                <w:sz w:val="22"/>
                <w:szCs w:val="22"/>
              </w:rPr>
            </w:pPr>
          </w:p>
          <w:p w:rsidR="00F0775C" w:rsidRDefault="00F0775C" w:rsidP="00666A80">
            <w:pPr>
              <w:tabs>
                <w:tab w:val="left" w:pos="360"/>
              </w:tabs>
              <w:rPr>
                <w:rFonts w:ascii="Times New Roman" w:hAnsi="Times New Roman"/>
                <w:sz w:val="22"/>
                <w:szCs w:val="22"/>
              </w:rPr>
            </w:pPr>
          </w:p>
          <w:p w:rsidR="00F0775C" w:rsidRDefault="00F0775C" w:rsidP="00666A80">
            <w:pPr>
              <w:tabs>
                <w:tab w:val="left" w:pos="360"/>
              </w:tabs>
              <w:rPr>
                <w:rFonts w:ascii="Times New Roman" w:hAnsi="Times New Roman"/>
                <w:sz w:val="22"/>
                <w:szCs w:val="22"/>
              </w:rPr>
            </w:pPr>
          </w:p>
          <w:p w:rsidR="00F0775C" w:rsidRDefault="00F0775C" w:rsidP="00666A80">
            <w:pPr>
              <w:tabs>
                <w:tab w:val="left" w:pos="360"/>
              </w:tabs>
              <w:rPr>
                <w:rFonts w:ascii="Times New Roman" w:hAnsi="Times New Roman"/>
                <w:sz w:val="22"/>
                <w:szCs w:val="22"/>
              </w:rPr>
            </w:pPr>
          </w:p>
          <w:p w:rsidR="00F0775C" w:rsidRPr="007D2235" w:rsidRDefault="00F0775C" w:rsidP="00666A80">
            <w:pPr>
              <w:tabs>
                <w:tab w:val="left" w:pos="360"/>
              </w:tabs>
              <w:rPr>
                <w:rFonts w:ascii="Times New Roman" w:hAnsi="Times New Roman"/>
                <w:sz w:val="22"/>
                <w:szCs w:val="22"/>
              </w:rPr>
            </w:pPr>
          </w:p>
        </w:tc>
      </w:tr>
    </w:tbl>
    <w:p w:rsidR="00F0775C"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ab/>
      </w:r>
    </w:p>
    <w:p w:rsidR="00F0775C" w:rsidRDefault="00F0775C" w:rsidP="00F0775C">
      <w:pPr>
        <w:tabs>
          <w:tab w:val="left" w:pos="360"/>
        </w:tabs>
        <w:rPr>
          <w:rFonts w:ascii="Times New Roman" w:hAnsi="Times New Roman"/>
          <w:sz w:val="22"/>
          <w:szCs w:val="22"/>
        </w:rPr>
      </w:pPr>
      <w:r>
        <w:rPr>
          <w:rFonts w:ascii="Times New Roman" w:hAnsi="Times New Roman"/>
          <w:b/>
          <w:sz w:val="22"/>
          <w:szCs w:val="22"/>
        </w:rPr>
        <w:tab/>
      </w:r>
      <w:r w:rsidRPr="007D2235">
        <w:rPr>
          <w:rFonts w:ascii="Times New Roman" w:hAnsi="Times New Roman"/>
          <w:b/>
          <w:sz w:val="22"/>
          <w:szCs w:val="22"/>
        </w:rPr>
        <w:t xml:space="preserve">d) </w:t>
      </w:r>
      <w:r>
        <w:rPr>
          <w:rFonts w:ascii="Times New Roman" w:hAnsi="Times New Roman"/>
          <w:b/>
          <w:sz w:val="22"/>
          <w:szCs w:val="22"/>
        </w:rPr>
        <w:t>E</w:t>
      </w:r>
      <w:r w:rsidRPr="007D2235">
        <w:rPr>
          <w:rFonts w:ascii="Times New Roman" w:hAnsi="Times New Roman"/>
          <w:b/>
          <w:sz w:val="22"/>
          <w:szCs w:val="22"/>
        </w:rPr>
        <w:t xml:space="preserve">nrollment cap with a brief rationale: </w:t>
      </w:r>
      <w:r>
        <w:rPr>
          <w:rFonts w:ascii="Times New Roman" w:hAnsi="Times New Roman"/>
          <w:b/>
          <w:sz w:val="22"/>
          <w:szCs w:val="22"/>
        </w:rPr>
        <w:t xml:space="preserve"> </w:t>
      </w:r>
      <w:r w:rsidRPr="00D26F47">
        <w:rPr>
          <w:rFonts w:ascii="Times New Roman" w:hAnsi="Times New Roman"/>
          <w:sz w:val="22"/>
          <w:szCs w:val="22"/>
        </w:rPr>
        <w:t xml:space="preserve">Provide a brief rationale if </w:t>
      </w:r>
      <w:r w:rsidRPr="007D2235">
        <w:rPr>
          <w:rFonts w:ascii="Times New Roman" w:hAnsi="Times New Roman"/>
          <w:bCs/>
          <w:sz w:val="22"/>
          <w:szCs w:val="22"/>
        </w:rPr>
        <w:t xml:space="preserve">enrollment caps </w:t>
      </w:r>
      <w:r>
        <w:rPr>
          <w:rFonts w:ascii="Times New Roman" w:hAnsi="Times New Roman"/>
          <w:bCs/>
          <w:sz w:val="22"/>
          <w:szCs w:val="22"/>
        </w:rPr>
        <w:t>differ from t</w:t>
      </w:r>
      <w:r w:rsidRPr="007D2235">
        <w:rPr>
          <w:rFonts w:ascii="Times New Roman" w:hAnsi="Times New Roman"/>
          <w:bCs/>
          <w:sz w:val="22"/>
          <w:szCs w:val="22"/>
        </w:rPr>
        <w:t xml:space="preserve">he </w:t>
      </w:r>
      <w:hyperlink r:id="rId8" w:history="1">
        <w:r w:rsidRPr="007D2235">
          <w:rPr>
            <w:rStyle w:val="Hyperlink"/>
            <w:rFonts w:ascii="Times New Roman" w:hAnsi="Times New Roman"/>
            <w:sz w:val="22"/>
            <w:szCs w:val="22"/>
          </w:rPr>
          <w:t>guidelines for enrollment caps</w:t>
        </w:r>
      </w:hyperlink>
      <w:r w:rsidRPr="007D2235">
        <w:rPr>
          <w:rFonts w:ascii="Times New Roman" w:hAnsi="Times New Roman"/>
          <w:sz w:val="22"/>
          <w:szCs w:val="22"/>
        </w:rPr>
        <w:t xml:space="preserve"> </w:t>
      </w:r>
      <w:r>
        <w:rPr>
          <w:rFonts w:ascii="Times New Roman" w:hAnsi="Times New Roman"/>
          <w:sz w:val="22"/>
          <w:szCs w:val="22"/>
        </w:rPr>
        <w:t xml:space="preserve">(100 level 35-38; 200 level 29-33; 300 level 19-23).  </w:t>
      </w:r>
      <w:r w:rsidRPr="007D2235">
        <w:rPr>
          <w:rFonts w:ascii="Times New Roman" w:hAnsi="Times New Roman"/>
          <w:sz w:val="22"/>
          <w:szCs w:val="22"/>
        </w:rPr>
        <w:t xml:space="preserve">Only under unusual circumstances will </w:t>
      </w:r>
      <w:r>
        <w:rPr>
          <w:rFonts w:ascii="Times New Roman" w:hAnsi="Times New Roman"/>
          <w:sz w:val="22"/>
          <w:szCs w:val="22"/>
        </w:rPr>
        <w:t xml:space="preserve">the Dean or the Associate Dean of the Faculty and </w:t>
      </w:r>
      <w:r w:rsidRPr="007D2235">
        <w:rPr>
          <w:rFonts w:ascii="Times New Roman" w:hAnsi="Times New Roman"/>
          <w:sz w:val="22"/>
          <w:szCs w:val="22"/>
        </w:rPr>
        <w:t>the committee approve an enrollment cap below those specified in the guidelines.</w:t>
      </w:r>
    </w:p>
    <w:p w:rsidR="00F0775C" w:rsidRPr="007D2235" w:rsidRDefault="00F0775C" w:rsidP="00F0775C">
      <w:pPr>
        <w:tabs>
          <w:tab w:val="left" w:pos="360"/>
        </w:tabs>
        <w:rPr>
          <w:rFonts w:ascii="Times New Roman" w:hAnsi="Times New Roman"/>
          <w:bCs/>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108"/>
      </w:tblGrid>
      <w:tr w:rsidR="00F0775C" w:rsidRPr="007D2235">
        <w:tc>
          <w:tcPr>
            <w:tcW w:w="1080" w:type="dxa"/>
          </w:tcPr>
          <w:p w:rsidR="00F0775C" w:rsidRPr="007D2235" w:rsidRDefault="00F0775C">
            <w:pPr>
              <w:tabs>
                <w:tab w:val="left" w:pos="360"/>
              </w:tabs>
              <w:jc w:val="center"/>
              <w:rPr>
                <w:rFonts w:ascii="Times New Roman" w:hAnsi="Times New Roman"/>
                <w:sz w:val="22"/>
                <w:szCs w:val="22"/>
              </w:rPr>
            </w:pPr>
            <w:r w:rsidRPr="007D2235">
              <w:rPr>
                <w:rFonts w:ascii="Times New Roman" w:hAnsi="Times New Roman"/>
                <w:sz w:val="22"/>
                <w:szCs w:val="22"/>
              </w:rPr>
              <w:t>Cap</w:t>
            </w:r>
          </w:p>
        </w:tc>
        <w:tc>
          <w:tcPr>
            <w:tcW w:w="9108" w:type="dxa"/>
          </w:tcPr>
          <w:p w:rsidR="00F0775C" w:rsidRPr="007D2235" w:rsidRDefault="00F0775C">
            <w:pPr>
              <w:tabs>
                <w:tab w:val="left" w:pos="360"/>
              </w:tabs>
              <w:jc w:val="center"/>
              <w:rPr>
                <w:rFonts w:ascii="Times New Roman" w:hAnsi="Times New Roman"/>
                <w:sz w:val="22"/>
                <w:szCs w:val="22"/>
              </w:rPr>
            </w:pPr>
            <w:r w:rsidRPr="007D2235">
              <w:rPr>
                <w:rFonts w:ascii="Times New Roman" w:hAnsi="Times New Roman"/>
                <w:sz w:val="22"/>
                <w:szCs w:val="22"/>
              </w:rPr>
              <w:t>Rationale</w:t>
            </w:r>
          </w:p>
        </w:tc>
      </w:tr>
      <w:tr w:rsidR="00F0775C" w:rsidRPr="007D2235">
        <w:tc>
          <w:tcPr>
            <w:tcW w:w="1080" w:type="dxa"/>
          </w:tcPr>
          <w:p w:rsidR="00F0775C" w:rsidRPr="007D2235" w:rsidRDefault="00F0775C">
            <w:pPr>
              <w:tabs>
                <w:tab w:val="left" w:pos="360"/>
              </w:tabs>
              <w:rPr>
                <w:rFonts w:ascii="Times New Roman" w:hAnsi="Times New Roman"/>
                <w:sz w:val="22"/>
                <w:szCs w:val="22"/>
              </w:rPr>
            </w:pPr>
          </w:p>
        </w:tc>
        <w:tc>
          <w:tcPr>
            <w:tcW w:w="9108" w:type="dxa"/>
          </w:tcPr>
          <w:p w:rsidR="00F0775C" w:rsidRPr="007D2235" w:rsidRDefault="00F0775C">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3. Prerequisites (include brief rationale):</w:t>
      </w:r>
    </w:p>
    <w:p w:rsidR="00F0775C" w:rsidRPr="007D2235" w:rsidRDefault="00F0775C" w:rsidP="00F0775C">
      <w:pPr>
        <w:tabs>
          <w:tab w:val="left" w:pos="360"/>
        </w:tabs>
        <w:rPr>
          <w:rFonts w:ascii="Times New Roman" w:hAnsi="Times New Roman"/>
          <w:b/>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b/>
          <w:sz w:val="22"/>
          <w:szCs w:val="22"/>
        </w:rPr>
      </w:pPr>
    </w:p>
    <w:p w:rsidR="00666A80" w:rsidRPr="004A01C1" w:rsidRDefault="00666A80" w:rsidP="00903E0E">
      <w:pPr>
        <w:tabs>
          <w:tab w:val="left" w:pos="360"/>
        </w:tabs>
        <w:rPr>
          <w:sz w:val="20"/>
          <w:szCs w:val="22"/>
        </w:rPr>
      </w:pPr>
      <w:r w:rsidRPr="004A01C1">
        <w:rPr>
          <w:b/>
          <w:sz w:val="20"/>
          <w:szCs w:val="22"/>
        </w:rPr>
        <w:t>4. Semester Hours of Credit and Rationale:</w:t>
      </w:r>
      <w:r w:rsidRPr="004A01C1">
        <w:rPr>
          <w:sz w:val="20"/>
          <w:szCs w:val="22"/>
        </w:rPr>
        <w:t xml:space="preserve"> </w:t>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340"/>
        <w:gridCol w:w="5670"/>
      </w:tblGrid>
      <w:tr w:rsidR="00666A80" w:rsidRPr="004A01C1">
        <w:trPr>
          <w:trHeight w:val="458"/>
        </w:trPr>
        <w:tc>
          <w:tcPr>
            <w:tcW w:w="1980" w:type="dxa"/>
          </w:tcPr>
          <w:p w:rsidR="00666A80" w:rsidRPr="004A01C1" w:rsidRDefault="00666A80" w:rsidP="00903E0E">
            <w:pPr>
              <w:tabs>
                <w:tab w:val="left" w:pos="360"/>
              </w:tabs>
              <w:spacing w:line="360" w:lineRule="auto"/>
              <w:rPr>
                <w:sz w:val="20"/>
              </w:rPr>
            </w:pPr>
            <w:r w:rsidRPr="004A01C1">
              <w:rPr>
                <w:sz w:val="20"/>
                <w:szCs w:val="22"/>
              </w:rPr>
              <w:t>Hours of Credit</w:t>
            </w:r>
          </w:p>
        </w:tc>
        <w:tc>
          <w:tcPr>
            <w:tcW w:w="2340" w:type="dxa"/>
          </w:tcPr>
          <w:p w:rsidR="00666A80" w:rsidRPr="004A01C1" w:rsidRDefault="00666A80" w:rsidP="001454A3">
            <w:pPr>
              <w:tabs>
                <w:tab w:val="left" w:pos="360"/>
              </w:tabs>
              <w:jc w:val="center"/>
              <w:rPr>
                <w:sz w:val="20"/>
              </w:rPr>
            </w:pPr>
            <w:r w:rsidRPr="004A01C1">
              <w:rPr>
                <w:sz w:val="20"/>
                <w:szCs w:val="22"/>
              </w:rPr>
              <w:t>Scheduled Contact Hours/Week</w:t>
            </w:r>
          </w:p>
        </w:tc>
        <w:tc>
          <w:tcPr>
            <w:tcW w:w="5670" w:type="dxa"/>
          </w:tcPr>
          <w:p w:rsidR="00666A80" w:rsidRPr="004A01C1" w:rsidRDefault="00D704EF" w:rsidP="00D704EF">
            <w:pPr>
              <w:tabs>
                <w:tab w:val="left" w:pos="360"/>
              </w:tabs>
              <w:spacing w:line="360" w:lineRule="auto"/>
              <w:rPr>
                <w:sz w:val="20"/>
              </w:rPr>
            </w:pPr>
            <w:r>
              <w:rPr>
                <w:sz w:val="20"/>
                <w:szCs w:val="22"/>
              </w:rPr>
              <w:t xml:space="preserve">                          </w:t>
            </w:r>
            <w:r w:rsidR="00666A80" w:rsidRPr="004A01C1">
              <w:rPr>
                <w:sz w:val="20"/>
                <w:szCs w:val="22"/>
              </w:rPr>
              <w:t>Rationale*</w:t>
            </w:r>
          </w:p>
        </w:tc>
      </w:tr>
      <w:tr w:rsidR="00666A80" w:rsidRPr="004A01C1">
        <w:trPr>
          <w:trHeight w:val="206"/>
        </w:trPr>
        <w:tc>
          <w:tcPr>
            <w:tcW w:w="1980" w:type="dxa"/>
          </w:tcPr>
          <w:p w:rsidR="00666A80" w:rsidRPr="004A01C1" w:rsidRDefault="00666A80" w:rsidP="00666A80">
            <w:pPr>
              <w:tabs>
                <w:tab w:val="left" w:pos="360"/>
              </w:tabs>
              <w:spacing w:line="360" w:lineRule="auto"/>
              <w:rPr>
                <w:sz w:val="20"/>
              </w:rPr>
            </w:pPr>
          </w:p>
        </w:tc>
        <w:tc>
          <w:tcPr>
            <w:tcW w:w="2340" w:type="dxa"/>
          </w:tcPr>
          <w:p w:rsidR="00666A80" w:rsidRPr="004A01C1" w:rsidRDefault="00666A80" w:rsidP="00666A80">
            <w:pPr>
              <w:tabs>
                <w:tab w:val="left" w:pos="360"/>
              </w:tabs>
              <w:spacing w:line="360" w:lineRule="auto"/>
              <w:rPr>
                <w:sz w:val="20"/>
              </w:rPr>
            </w:pPr>
          </w:p>
        </w:tc>
        <w:tc>
          <w:tcPr>
            <w:tcW w:w="5670" w:type="dxa"/>
          </w:tcPr>
          <w:p w:rsidR="00666A80" w:rsidRPr="004A01C1" w:rsidRDefault="00666A80" w:rsidP="00666A80">
            <w:pPr>
              <w:tabs>
                <w:tab w:val="left" w:pos="360"/>
              </w:tabs>
              <w:spacing w:line="360" w:lineRule="auto"/>
              <w:rPr>
                <w:sz w:val="20"/>
              </w:rPr>
            </w:pPr>
          </w:p>
        </w:tc>
      </w:tr>
    </w:tbl>
    <w:p w:rsidR="00666A80" w:rsidRPr="0050622F" w:rsidRDefault="00666A80" w:rsidP="001454A3">
      <w:pPr>
        <w:tabs>
          <w:tab w:val="left" w:pos="360"/>
        </w:tabs>
        <w:rPr>
          <w:sz w:val="20"/>
        </w:rPr>
      </w:pPr>
      <w:r w:rsidRPr="004A01C1">
        <w:rPr>
          <w:sz w:val="20"/>
        </w:rPr>
        <w:t xml:space="preserve">*A three-credit course requires 90 hrs of assigned work over a 15-wk semester.  A flexible fourth credit hour requires an </w:t>
      </w:r>
      <w:r w:rsidRPr="004A01C1">
        <w:rPr>
          <w:i/>
          <w:iCs/>
          <w:sz w:val="20"/>
        </w:rPr>
        <w:t>additional</w:t>
      </w:r>
      <w:r w:rsidRPr="004A01C1">
        <w:rPr>
          <w:sz w:val="20"/>
        </w:rPr>
        <w:t xml:space="preserve"> 45 hours of assigned work. In your rationale</w:t>
      </w:r>
      <w:r w:rsidR="00D704EF">
        <w:rPr>
          <w:sz w:val="20"/>
        </w:rPr>
        <w:t xml:space="preserve"> and syllabus</w:t>
      </w:r>
      <w:r w:rsidRPr="004A01C1">
        <w:rPr>
          <w:sz w:val="20"/>
        </w:rPr>
        <w:t>, account for these additional hours and describe the learning goals and means of assessment for the activities you will require.</w:t>
      </w:r>
    </w:p>
    <w:p w:rsidR="00F0775C" w:rsidRPr="007D2235" w:rsidRDefault="00F0775C"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 xml:space="preserve">5. Rationale for level of course (100, 200, 300): (For new 300-level courses, </w:t>
      </w:r>
      <w:r>
        <w:rPr>
          <w:rFonts w:ascii="Times New Roman" w:hAnsi="Times New Roman"/>
          <w:b/>
          <w:sz w:val="22"/>
          <w:szCs w:val="22"/>
        </w:rPr>
        <w:t xml:space="preserve">explain </w:t>
      </w:r>
      <w:r w:rsidRPr="007D2235">
        <w:rPr>
          <w:rFonts w:ascii="Times New Roman" w:hAnsi="Times New Roman"/>
          <w:b/>
          <w:sz w:val="22"/>
          <w:szCs w:val="22"/>
        </w:rPr>
        <w:t>how the department</w:t>
      </w:r>
      <w:r>
        <w:rPr>
          <w:rFonts w:ascii="Times New Roman" w:hAnsi="Times New Roman"/>
          <w:b/>
          <w:sz w:val="22"/>
          <w:szCs w:val="22"/>
        </w:rPr>
        <w:t xml:space="preserve"> will maintain offerings at the 100 and 200 level.)</w:t>
      </w:r>
    </w:p>
    <w:p w:rsidR="00F0775C" w:rsidRDefault="00F0775C" w:rsidP="00F0775C">
      <w:pPr>
        <w:tabs>
          <w:tab w:val="left" w:pos="360"/>
        </w:tabs>
        <w:rPr>
          <w:rFonts w:ascii="Times New Roman" w:hAnsi="Times New Roman"/>
          <w:b/>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sz w:val="22"/>
          <w:szCs w:val="22"/>
        </w:rPr>
      </w:pPr>
    </w:p>
    <w:p w:rsidR="00F0775C"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 xml:space="preserve">6. For new </w:t>
      </w:r>
      <w:r>
        <w:rPr>
          <w:rFonts w:ascii="Times New Roman" w:hAnsi="Times New Roman"/>
          <w:b/>
          <w:sz w:val="22"/>
          <w:szCs w:val="22"/>
        </w:rPr>
        <w:t xml:space="preserve">and revised </w:t>
      </w:r>
      <w:r w:rsidRPr="007D2235">
        <w:rPr>
          <w:rFonts w:ascii="Times New Roman" w:hAnsi="Times New Roman"/>
          <w:b/>
          <w:sz w:val="22"/>
          <w:szCs w:val="22"/>
        </w:rPr>
        <w:t xml:space="preserve">course proposals, </w:t>
      </w:r>
      <w:r>
        <w:rPr>
          <w:rFonts w:ascii="Times New Roman" w:hAnsi="Times New Roman"/>
          <w:b/>
          <w:sz w:val="22"/>
          <w:szCs w:val="22"/>
        </w:rPr>
        <w:t xml:space="preserve">include </w:t>
      </w:r>
      <w:r w:rsidRPr="007D2235">
        <w:rPr>
          <w:rFonts w:ascii="Times New Roman" w:hAnsi="Times New Roman"/>
          <w:b/>
          <w:sz w:val="22"/>
          <w:szCs w:val="22"/>
        </w:rPr>
        <w:t>a description of student learning objectives and how they will be assessed, a copy of a proposed syllabus</w:t>
      </w:r>
      <w:r>
        <w:rPr>
          <w:rFonts w:ascii="Times New Roman" w:hAnsi="Times New Roman"/>
          <w:b/>
          <w:sz w:val="22"/>
          <w:szCs w:val="22"/>
        </w:rPr>
        <w:t>, which should include learning objectives, readings, assignments, grading criteria, and course schedule of topics</w:t>
      </w:r>
      <w:r w:rsidRPr="007D2235">
        <w:rPr>
          <w:rFonts w:ascii="Times New Roman" w:hAnsi="Times New Roman"/>
          <w:b/>
          <w:sz w:val="22"/>
          <w:szCs w:val="22"/>
        </w:rPr>
        <w:t xml:space="preserve">. </w:t>
      </w:r>
      <w:r w:rsidR="00945D4B">
        <w:rPr>
          <w:rFonts w:ascii="Times New Roman" w:hAnsi="Times New Roman"/>
          <w:b/>
          <w:sz w:val="22"/>
          <w:szCs w:val="22"/>
        </w:rPr>
        <w:t>Describe how learning objectives will be assessed.</w:t>
      </w:r>
    </w:p>
    <w:p w:rsidR="00F0775C" w:rsidRDefault="00F0775C" w:rsidP="00F0775C">
      <w:pPr>
        <w:tabs>
          <w:tab w:val="left" w:pos="360"/>
        </w:tabs>
        <w:rPr>
          <w:rFonts w:ascii="Times New Roman" w:hAnsi="Times New Roman"/>
          <w:b/>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1454A3" w:rsidRDefault="00F0775C" w:rsidP="00F0775C">
      <w:pPr>
        <w:tabs>
          <w:tab w:val="left" w:pos="360"/>
        </w:tabs>
        <w:rPr>
          <w:rFonts w:ascii="Times New Roman" w:hAnsi="Times New Roman"/>
          <w:b/>
          <w:sz w:val="22"/>
          <w:szCs w:val="22"/>
        </w:rPr>
      </w:pPr>
      <w:r>
        <w:rPr>
          <w:rFonts w:ascii="Times New Roman" w:hAnsi="Times New Roman"/>
          <w:b/>
          <w:sz w:val="22"/>
          <w:szCs w:val="22"/>
        </w:rPr>
        <w:t xml:space="preserve">  </w:t>
      </w:r>
    </w:p>
    <w:p w:rsidR="001454A3" w:rsidRDefault="001454A3" w:rsidP="00F0775C">
      <w:pPr>
        <w:tabs>
          <w:tab w:val="left" w:pos="360"/>
        </w:tabs>
        <w:rPr>
          <w:rFonts w:ascii="Times New Roman" w:hAnsi="Times New Roman"/>
          <w:b/>
          <w:sz w:val="22"/>
          <w:szCs w:val="22"/>
        </w:rPr>
      </w:pPr>
    </w:p>
    <w:p w:rsidR="001454A3" w:rsidRDefault="001454A3"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 xml:space="preserve">7. </w:t>
      </w:r>
      <w:r>
        <w:rPr>
          <w:rFonts w:ascii="Times New Roman" w:hAnsi="Times New Roman"/>
          <w:b/>
          <w:sz w:val="22"/>
          <w:szCs w:val="22"/>
        </w:rPr>
        <w:tab/>
        <w:t xml:space="preserve">a)  </w:t>
      </w:r>
      <w:r w:rsidRPr="007D2235">
        <w:rPr>
          <w:rFonts w:ascii="Times New Roman" w:hAnsi="Times New Roman"/>
          <w:b/>
          <w:sz w:val="22"/>
          <w:szCs w:val="22"/>
        </w:rPr>
        <w:t>Briefly describe how the course will fit into the curriculum, noting, in particular, the department’s plan for contribution to the all-College curriculum</w:t>
      </w:r>
      <w:r>
        <w:rPr>
          <w:rFonts w:ascii="Times New Roman" w:hAnsi="Times New Roman"/>
          <w:b/>
          <w:sz w:val="22"/>
          <w:szCs w:val="22"/>
        </w:rPr>
        <w:t xml:space="preserve"> </w:t>
      </w:r>
      <w:r w:rsidRPr="00D27B77">
        <w:rPr>
          <w:rFonts w:ascii="Times New Roman" w:hAnsi="Times New Roman"/>
          <w:b/>
          <w:sz w:val="22"/>
          <w:szCs w:val="22"/>
        </w:rPr>
        <w:t xml:space="preserve">as well as contribution to the </w:t>
      </w:r>
      <w:r>
        <w:rPr>
          <w:rFonts w:ascii="Times New Roman" w:hAnsi="Times New Roman"/>
          <w:b/>
          <w:sz w:val="22"/>
          <w:szCs w:val="22"/>
        </w:rPr>
        <w:t>writing requirement in the major.</w:t>
      </w:r>
    </w:p>
    <w:p w:rsidR="00F0775C" w:rsidRDefault="00F0775C" w:rsidP="00F0775C">
      <w:pPr>
        <w:tabs>
          <w:tab w:val="left" w:pos="360"/>
        </w:tabs>
        <w:rPr>
          <w:rFonts w:ascii="Times New Roman" w:hAnsi="Times New Roman"/>
          <w:b/>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Default="00F0775C"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p>
    <w:p w:rsidR="00F0775C" w:rsidRDefault="00F0775C" w:rsidP="00F0775C">
      <w:pPr>
        <w:tabs>
          <w:tab w:val="left" w:pos="360"/>
        </w:tabs>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ab/>
        <w:t>b)  Briefly describe how the course will contribute to Interdisciplinary Programs.</w:t>
      </w:r>
    </w:p>
    <w:p w:rsidR="00F0775C" w:rsidRDefault="00F0775C" w:rsidP="00F0775C">
      <w:pPr>
        <w:tabs>
          <w:tab w:val="left" w:pos="360"/>
        </w:tabs>
        <w:rPr>
          <w:rFonts w:ascii="Times New Roman" w:hAnsi="Times New Roman"/>
          <w:b/>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Default="00F0775C" w:rsidP="00F0775C">
      <w:pPr>
        <w:tabs>
          <w:tab w:val="left" w:pos="360"/>
        </w:tabs>
        <w:rPr>
          <w:rFonts w:ascii="Times New Roman" w:hAnsi="Times New Roman"/>
          <w:b/>
          <w:sz w:val="22"/>
          <w:szCs w:val="22"/>
        </w:rPr>
      </w:pPr>
    </w:p>
    <w:p w:rsidR="00F0775C" w:rsidRPr="007D2235"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8. Liberal Arts credit: YES______ NO_______</w:t>
      </w:r>
    </w:p>
    <w:p w:rsidR="00F0775C" w:rsidRPr="007D2235" w:rsidRDefault="00F0775C" w:rsidP="00F0775C">
      <w:pPr>
        <w:tabs>
          <w:tab w:val="left" w:pos="360"/>
        </w:tabs>
        <w:rPr>
          <w:rFonts w:ascii="Times New Roman" w:hAnsi="Times New Roman"/>
          <w:sz w:val="22"/>
          <w:szCs w:val="22"/>
        </w:rPr>
      </w:pPr>
      <w:r w:rsidRPr="007D2235">
        <w:rPr>
          <w:rFonts w:ascii="Times New Roman" w:hAnsi="Times New Roman"/>
          <w:sz w:val="22"/>
          <w:szCs w:val="22"/>
        </w:rPr>
        <w:t xml:space="preserve">(Courses carrying liberal arts credit are directed to general intellectual enlargement and refinement, not restricted to the special requirements of technical or professional training. See </w:t>
      </w:r>
      <w:hyperlink r:id="rId9" w:history="1">
        <w:r w:rsidRPr="007D2235">
          <w:rPr>
            <w:rStyle w:val="Hyperlink"/>
            <w:rFonts w:ascii="Times New Roman" w:hAnsi="Times New Roman"/>
            <w:sz w:val="22"/>
            <w:szCs w:val="22"/>
          </w:rPr>
          <w:t>annual report</w:t>
        </w:r>
      </w:hyperlink>
      <w:r w:rsidRPr="007D2235">
        <w:rPr>
          <w:rFonts w:ascii="Times New Roman" w:hAnsi="Times New Roman"/>
          <w:sz w:val="22"/>
          <w:szCs w:val="22"/>
        </w:rPr>
        <w:t xml:space="preserve"> of the 1999-2000 Curriculum Committee on the adoption of a more liberal interpretation of the qualifications for Liberal Arts credit.)</w:t>
      </w:r>
    </w:p>
    <w:p w:rsidR="00F0775C" w:rsidRPr="007D2235" w:rsidRDefault="00F0775C" w:rsidP="00F0775C">
      <w:pPr>
        <w:tabs>
          <w:tab w:val="left" w:pos="360"/>
        </w:tabs>
        <w:rPr>
          <w:rFonts w:ascii="Times New Roman" w:hAnsi="Times New Roman"/>
          <w:sz w:val="22"/>
          <w:szCs w:val="22"/>
        </w:rPr>
      </w:pPr>
      <w:r w:rsidRPr="007D2235">
        <w:rPr>
          <w:rFonts w:ascii="Times New Roman" w:hAnsi="Times New Roman"/>
          <w:sz w:val="22"/>
          <w:szCs w:val="22"/>
        </w:rPr>
        <w:t xml:space="preserve"> </w:t>
      </w:r>
    </w:p>
    <w:p w:rsidR="00F0775C" w:rsidRPr="007D2235" w:rsidRDefault="00F0775C" w:rsidP="00F0775C">
      <w:pPr>
        <w:tabs>
          <w:tab w:val="left" w:pos="360"/>
        </w:tabs>
        <w:rPr>
          <w:rFonts w:ascii="Times New Roman" w:hAnsi="Times New Roman"/>
          <w:b/>
          <w:sz w:val="22"/>
          <w:szCs w:val="22"/>
        </w:rPr>
      </w:pPr>
      <w:r w:rsidRPr="007D2235">
        <w:rPr>
          <w:rFonts w:ascii="Times New Roman" w:hAnsi="Times New Roman"/>
          <w:b/>
          <w:sz w:val="22"/>
          <w:szCs w:val="22"/>
        </w:rPr>
        <w:t>9. Mark all the All-College requirements that the course will meet: (see guidelines, append relevant materials where necessary, and attach rationale.)</w:t>
      </w:r>
    </w:p>
    <w:p w:rsidR="00F0775C" w:rsidRPr="007D2235" w:rsidRDefault="00F0775C" w:rsidP="00F0775C">
      <w:pPr>
        <w:tabs>
          <w:tab w:val="left" w:pos="360"/>
          <w:tab w:val="left" w:pos="2790"/>
          <w:tab w:val="left" w:pos="4860"/>
        </w:tabs>
        <w:rPr>
          <w:rFonts w:ascii="Times New Roman" w:hAnsi="Times New Roman"/>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860"/>
      </w:tblGrid>
      <w:tr w:rsidR="00F0775C" w:rsidRPr="007D2235">
        <w:tc>
          <w:tcPr>
            <w:tcW w:w="4680" w:type="dxa"/>
          </w:tcPr>
          <w:p w:rsidR="00F0775C" w:rsidRPr="007D2235" w:rsidRDefault="00F0775C">
            <w:pPr>
              <w:tabs>
                <w:tab w:val="left" w:pos="360"/>
                <w:tab w:val="left" w:pos="2790"/>
                <w:tab w:val="left" w:pos="4860"/>
              </w:tabs>
              <w:jc w:val="center"/>
              <w:rPr>
                <w:rFonts w:ascii="Times New Roman" w:hAnsi="Times New Roman"/>
                <w:b/>
                <w:sz w:val="22"/>
                <w:szCs w:val="22"/>
              </w:rPr>
            </w:pPr>
            <w:r w:rsidRPr="007D2235">
              <w:rPr>
                <w:rFonts w:ascii="Times New Roman" w:hAnsi="Times New Roman"/>
                <w:b/>
                <w:sz w:val="22"/>
                <w:szCs w:val="22"/>
              </w:rPr>
              <w:t>Requirement (see links for guidelines)</w:t>
            </w:r>
          </w:p>
        </w:tc>
        <w:tc>
          <w:tcPr>
            <w:tcW w:w="4860" w:type="dxa"/>
          </w:tcPr>
          <w:p w:rsidR="00F0775C" w:rsidRPr="007D2235" w:rsidRDefault="00023BF9" w:rsidP="00023BF9">
            <w:pPr>
              <w:tabs>
                <w:tab w:val="left" w:pos="360"/>
                <w:tab w:val="left" w:pos="2790"/>
                <w:tab w:val="left" w:pos="4860"/>
              </w:tabs>
              <w:rPr>
                <w:rFonts w:ascii="Times New Roman" w:hAnsi="Times New Roman"/>
                <w:b/>
                <w:sz w:val="22"/>
                <w:szCs w:val="22"/>
              </w:rPr>
            </w:pPr>
            <w:r>
              <w:rPr>
                <w:rFonts w:ascii="Times New Roman" w:hAnsi="Times New Roman"/>
                <w:b/>
                <w:sz w:val="22"/>
                <w:szCs w:val="22"/>
              </w:rPr>
              <w:t xml:space="preserve">     </w:t>
            </w:r>
            <w:r w:rsidR="00F0775C" w:rsidRPr="007D2235">
              <w:rPr>
                <w:rFonts w:ascii="Times New Roman" w:hAnsi="Times New Roman"/>
                <w:b/>
                <w:sz w:val="22"/>
                <w:szCs w:val="22"/>
              </w:rPr>
              <w:t>Note</w:t>
            </w:r>
            <w:r>
              <w:rPr>
                <w:rFonts w:ascii="Times New Roman" w:hAnsi="Times New Roman"/>
                <w:b/>
                <w:sz w:val="22"/>
                <w:szCs w:val="22"/>
              </w:rPr>
              <w:t>:  Please attach explanations</w:t>
            </w:r>
          </w:p>
        </w:tc>
      </w:tr>
      <w:tr w:rsidR="00F0775C" w:rsidRPr="007D2235">
        <w:tc>
          <w:tcPr>
            <w:tcW w:w="4680" w:type="dxa"/>
          </w:tcPr>
          <w:p w:rsidR="00F0775C" w:rsidRPr="007D2235" w:rsidRDefault="00F0775C">
            <w:pPr>
              <w:tabs>
                <w:tab w:val="left" w:pos="360"/>
                <w:tab w:val="left" w:pos="2790"/>
                <w:tab w:val="left" w:pos="4860"/>
              </w:tabs>
              <w:rPr>
                <w:rFonts w:ascii="Times New Roman" w:hAnsi="Times New Roman"/>
                <w:sz w:val="22"/>
                <w:szCs w:val="22"/>
              </w:rPr>
            </w:pPr>
            <w:r>
              <w:rPr>
                <w:rFonts w:ascii="Times New Roman" w:hAnsi="Times New Roman"/>
                <w:sz w:val="22"/>
                <w:szCs w:val="22"/>
              </w:rPr>
              <w:t>Foundation requirement in expository writing</w:t>
            </w:r>
          </w:p>
        </w:tc>
        <w:tc>
          <w:tcPr>
            <w:tcW w:w="4860" w:type="dxa"/>
          </w:tcPr>
          <w:p w:rsidR="00F0775C"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 xml:space="preserve">Explain how course adheres to </w:t>
            </w:r>
            <w:r>
              <w:rPr>
                <w:rFonts w:ascii="Times New Roman" w:hAnsi="Times New Roman"/>
                <w:sz w:val="22"/>
                <w:szCs w:val="22"/>
              </w:rPr>
              <w:t xml:space="preserve">WI </w:t>
            </w:r>
            <w:r w:rsidRPr="007D2235">
              <w:rPr>
                <w:rFonts w:ascii="Times New Roman" w:hAnsi="Times New Roman"/>
                <w:sz w:val="22"/>
                <w:szCs w:val="22"/>
              </w:rPr>
              <w:t>guidelines</w:t>
            </w:r>
          </w:p>
          <w:p w:rsidR="00F0775C" w:rsidRDefault="00F0775C" w:rsidP="00666A80">
            <w:pPr>
              <w:tabs>
                <w:tab w:val="left" w:pos="360"/>
                <w:tab w:val="left" w:pos="2790"/>
                <w:tab w:val="left" w:pos="4860"/>
              </w:tabs>
              <w:rPr>
                <w:rFonts w:ascii="Times New Roman" w:hAnsi="Times New Roman"/>
                <w:sz w:val="22"/>
                <w:szCs w:val="22"/>
              </w:rPr>
            </w:pPr>
            <w:r>
              <w:rPr>
                <w:rFonts w:ascii="Times New Roman" w:hAnsi="Times New Roman"/>
                <w:sz w:val="22"/>
                <w:szCs w:val="22"/>
              </w:rPr>
              <w:t>(</w:t>
            </w:r>
            <w:hyperlink r:id="rId10" w:history="1">
              <w:r w:rsidRPr="00C13F26">
                <w:rPr>
                  <w:rStyle w:val="Hyperlink"/>
                  <w:rFonts w:ascii="Times New Roman" w:hAnsi="Times New Roman"/>
                  <w:sz w:val="22"/>
                  <w:szCs w:val="22"/>
                </w:rPr>
                <w:t>http://cms.skidmore.edu/curriculum_committee/</w:t>
              </w:r>
            </w:hyperlink>
            <w:r>
              <w:rPr>
                <w:rFonts w:ascii="Times New Roman" w:hAnsi="Times New Roman"/>
                <w:sz w:val="22"/>
                <w:szCs w:val="22"/>
              </w:rPr>
              <w:t>)</w:t>
            </w:r>
          </w:p>
          <w:p w:rsidR="00F0775C" w:rsidRPr="007D2235" w:rsidRDefault="00F0775C" w:rsidP="00666A80">
            <w:pPr>
              <w:tabs>
                <w:tab w:val="left" w:pos="360"/>
                <w:tab w:val="left" w:pos="2790"/>
                <w:tab w:val="left" w:pos="4860"/>
              </w:tabs>
              <w:rPr>
                <w:rFonts w:ascii="Times New Roman" w:hAnsi="Times New Roman"/>
                <w:sz w:val="22"/>
                <w:szCs w:val="22"/>
              </w:rPr>
            </w:pPr>
          </w:p>
        </w:tc>
      </w:tr>
      <w:tr w:rsidR="00F0775C" w:rsidRPr="007D2235">
        <w:tc>
          <w:tcPr>
            <w:tcW w:w="4680" w:type="dxa"/>
          </w:tcPr>
          <w:p w:rsidR="00F0775C" w:rsidRDefault="00F0775C">
            <w:pPr>
              <w:tabs>
                <w:tab w:val="left" w:pos="360"/>
                <w:tab w:val="left" w:pos="2790"/>
                <w:tab w:val="left" w:pos="4860"/>
              </w:tabs>
              <w:rPr>
                <w:rFonts w:ascii="Times New Roman" w:hAnsi="Times New Roman"/>
                <w:sz w:val="22"/>
                <w:szCs w:val="22"/>
              </w:rPr>
            </w:pPr>
            <w:r w:rsidRPr="003A65E9">
              <w:rPr>
                <w:rFonts w:ascii="Times New Roman" w:hAnsi="Times New Roman"/>
                <w:sz w:val="22"/>
                <w:szCs w:val="22"/>
              </w:rPr>
              <w:t>Writing requirement in the major</w:t>
            </w:r>
          </w:p>
          <w:p w:rsidR="00F0775C" w:rsidRPr="003A65E9" w:rsidRDefault="00F0775C" w:rsidP="00666A80">
            <w:pPr>
              <w:tabs>
                <w:tab w:val="left" w:pos="360"/>
                <w:tab w:val="left" w:pos="2790"/>
                <w:tab w:val="left" w:pos="4860"/>
              </w:tabs>
              <w:rPr>
                <w:rFonts w:ascii="Times New Roman" w:hAnsi="Times New Roman"/>
                <w:sz w:val="22"/>
                <w:szCs w:val="22"/>
              </w:rPr>
            </w:pPr>
            <w:r>
              <w:rPr>
                <w:rFonts w:ascii="Times New Roman" w:hAnsi="Times New Roman"/>
                <w:sz w:val="22"/>
                <w:szCs w:val="22"/>
              </w:rPr>
              <w:t>(</w:t>
            </w:r>
            <w:hyperlink r:id="rId11" w:history="1">
              <w:r w:rsidRPr="00C13F26">
                <w:rPr>
                  <w:rStyle w:val="Hyperlink"/>
                  <w:rFonts w:ascii="Times New Roman" w:hAnsi="Times New Roman"/>
                  <w:sz w:val="22"/>
                  <w:szCs w:val="22"/>
                </w:rPr>
                <w:t>http://cms.skidmore.edu/curriculum_committee/</w:t>
              </w:r>
            </w:hyperlink>
            <w:r>
              <w:rPr>
                <w:rFonts w:ascii="Times New Roman" w:hAnsi="Times New Roman"/>
                <w:sz w:val="22"/>
                <w:szCs w:val="22"/>
              </w:rPr>
              <w:t>)</w:t>
            </w:r>
          </w:p>
        </w:tc>
        <w:tc>
          <w:tcPr>
            <w:tcW w:w="4860" w:type="dxa"/>
          </w:tcPr>
          <w:p w:rsidR="00F0775C" w:rsidRDefault="00F0775C">
            <w:pPr>
              <w:tabs>
                <w:tab w:val="left" w:pos="360"/>
                <w:tab w:val="left" w:pos="2790"/>
                <w:tab w:val="left" w:pos="4860"/>
              </w:tabs>
              <w:rPr>
                <w:rFonts w:ascii="Times New Roman" w:hAnsi="Times New Roman"/>
                <w:sz w:val="22"/>
                <w:szCs w:val="22"/>
              </w:rPr>
            </w:pPr>
            <w:r>
              <w:rPr>
                <w:rFonts w:ascii="Times New Roman" w:hAnsi="Times New Roman"/>
                <w:sz w:val="22"/>
                <w:szCs w:val="22"/>
              </w:rPr>
              <w:t xml:space="preserve">Explain how the course adheres to the writing in the major guidelines </w:t>
            </w:r>
          </w:p>
          <w:p w:rsidR="00F0775C" w:rsidRPr="003A65E9" w:rsidRDefault="00F0775C">
            <w:pPr>
              <w:tabs>
                <w:tab w:val="left" w:pos="360"/>
                <w:tab w:val="left" w:pos="2790"/>
                <w:tab w:val="left" w:pos="4860"/>
              </w:tabs>
              <w:rPr>
                <w:rFonts w:ascii="Times New Roman" w:hAnsi="Times New Roman"/>
                <w:sz w:val="22"/>
                <w:szCs w:val="22"/>
              </w:rPr>
            </w:pPr>
          </w:p>
        </w:tc>
      </w:tr>
      <w:tr w:rsidR="00F0775C" w:rsidRPr="007D2235">
        <w:tc>
          <w:tcPr>
            <w:tcW w:w="4680" w:type="dxa"/>
          </w:tcPr>
          <w:p w:rsidR="00F0775C"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Foreign Language</w:t>
            </w:r>
          </w:p>
          <w:p w:rsidR="00F0775C" w:rsidRPr="007D2235" w:rsidRDefault="00F0775C">
            <w:pPr>
              <w:tabs>
                <w:tab w:val="left" w:pos="360"/>
                <w:tab w:val="left" w:pos="2790"/>
                <w:tab w:val="left" w:pos="4860"/>
              </w:tabs>
              <w:rPr>
                <w:rFonts w:ascii="Times New Roman" w:hAnsi="Times New Roman"/>
                <w:sz w:val="22"/>
                <w:szCs w:val="22"/>
              </w:rPr>
            </w:pPr>
          </w:p>
        </w:tc>
        <w:tc>
          <w:tcPr>
            <w:tcW w:w="4860" w:type="dxa"/>
          </w:tcPr>
          <w:p w:rsidR="00F0775C" w:rsidRPr="007D2235" w:rsidRDefault="00F0775C">
            <w:pPr>
              <w:tabs>
                <w:tab w:val="left" w:pos="360"/>
                <w:tab w:val="left" w:pos="2790"/>
                <w:tab w:val="left" w:pos="4860"/>
              </w:tabs>
              <w:rPr>
                <w:rFonts w:ascii="Times New Roman" w:hAnsi="Times New Roman"/>
                <w:sz w:val="22"/>
                <w:szCs w:val="22"/>
              </w:rPr>
            </w:pPr>
          </w:p>
        </w:tc>
      </w:tr>
      <w:tr w:rsidR="00F0775C" w:rsidRPr="007D2235">
        <w:tc>
          <w:tcPr>
            <w:tcW w:w="4680" w:type="dxa"/>
          </w:tcPr>
          <w:p w:rsidR="00F0775C"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Quantitative Reasoning</w:t>
            </w:r>
          </w:p>
          <w:p w:rsidR="00F0775C" w:rsidRPr="007D2235" w:rsidRDefault="00F0775C">
            <w:pPr>
              <w:tabs>
                <w:tab w:val="left" w:pos="360"/>
                <w:tab w:val="left" w:pos="2790"/>
                <w:tab w:val="left" w:pos="4860"/>
              </w:tabs>
              <w:rPr>
                <w:rFonts w:ascii="Times New Roman" w:hAnsi="Times New Roman"/>
                <w:sz w:val="22"/>
                <w:szCs w:val="22"/>
              </w:rPr>
            </w:pPr>
          </w:p>
        </w:tc>
        <w:tc>
          <w:tcPr>
            <w:tcW w:w="4860" w:type="dxa"/>
          </w:tcPr>
          <w:p w:rsidR="00F0775C" w:rsidRPr="007D2235"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Explain how course adheres to QR guidelines</w:t>
            </w:r>
          </w:p>
        </w:tc>
      </w:tr>
      <w:tr w:rsidR="00F0775C" w:rsidRPr="007D2235">
        <w:tc>
          <w:tcPr>
            <w:tcW w:w="4680" w:type="dxa"/>
          </w:tcPr>
          <w:p w:rsidR="00F0775C" w:rsidRDefault="00F0775C" w:rsidP="00666A80">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Culture-Centered Inquiry</w:t>
            </w:r>
            <w:r>
              <w:rPr>
                <w:rFonts w:ascii="Times New Roman" w:hAnsi="Times New Roman"/>
                <w:sz w:val="22"/>
                <w:szCs w:val="22"/>
              </w:rPr>
              <w:t xml:space="preserve"> (</w:t>
            </w:r>
            <w:hyperlink r:id="rId12" w:history="1">
              <w:r w:rsidRPr="00C13F26">
                <w:rPr>
                  <w:rStyle w:val="Hyperlink"/>
                  <w:rFonts w:ascii="Times New Roman" w:hAnsi="Times New Roman"/>
                  <w:sz w:val="22"/>
                  <w:szCs w:val="22"/>
                </w:rPr>
                <w:t>http://cms.skidmore.edu/curriculum_committee/cepp_guidelines.cfm</w:t>
              </w:r>
            </w:hyperlink>
            <w:r>
              <w:rPr>
                <w:rFonts w:ascii="Times New Roman" w:hAnsi="Times New Roman"/>
                <w:sz w:val="22"/>
                <w:szCs w:val="22"/>
              </w:rPr>
              <w:t>)</w:t>
            </w:r>
          </w:p>
          <w:p w:rsidR="00F0775C" w:rsidRPr="007D2235" w:rsidRDefault="00F0775C" w:rsidP="00666A80">
            <w:pPr>
              <w:tabs>
                <w:tab w:val="left" w:pos="360"/>
                <w:tab w:val="left" w:pos="2790"/>
                <w:tab w:val="left" w:pos="4860"/>
              </w:tabs>
              <w:rPr>
                <w:rFonts w:ascii="Times New Roman" w:hAnsi="Times New Roman"/>
                <w:sz w:val="22"/>
                <w:szCs w:val="22"/>
              </w:rPr>
            </w:pPr>
          </w:p>
        </w:tc>
        <w:tc>
          <w:tcPr>
            <w:tcW w:w="4860" w:type="dxa"/>
          </w:tcPr>
          <w:p w:rsidR="00F0775C" w:rsidRPr="007D2235" w:rsidRDefault="00F0775C">
            <w:pPr>
              <w:tabs>
                <w:tab w:val="left" w:pos="360"/>
                <w:tab w:val="left" w:pos="2790"/>
                <w:tab w:val="left" w:pos="4860"/>
              </w:tabs>
              <w:rPr>
                <w:rFonts w:ascii="Times New Roman" w:hAnsi="Times New Roman"/>
                <w:sz w:val="22"/>
                <w:szCs w:val="22"/>
              </w:rPr>
            </w:pPr>
          </w:p>
        </w:tc>
      </w:tr>
      <w:tr w:rsidR="00F0775C" w:rsidRPr="007D2235">
        <w:tc>
          <w:tcPr>
            <w:tcW w:w="4680" w:type="dxa"/>
          </w:tcPr>
          <w:p w:rsidR="00F0775C"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 xml:space="preserve">     Non-Western Culture</w:t>
            </w:r>
          </w:p>
          <w:p w:rsidR="00F0775C" w:rsidRPr="007D2235" w:rsidRDefault="00F0775C">
            <w:pPr>
              <w:tabs>
                <w:tab w:val="left" w:pos="360"/>
                <w:tab w:val="left" w:pos="2790"/>
                <w:tab w:val="left" w:pos="4860"/>
              </w:tabs>
              <w:rPr>
                <w:rFonts w:ascii="Times New Roman" w:hAnsi="Times New Roman"/>
                <w:sz w:val="22"/>
                <w:szCs w:val="22"/>
              </w:rPr>
            </w:pPr>
          </w:p>
        </w:tc>
        <w:tc>
          <w:tcPr>
            <w:tcW w:w="4860" w:type="dxa"/>
          </w:tcPr>
          <w:p w:rsidR="00F0775C" w:rsidRPr="007D2235"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Explain how course adheres to NW guidelines</w:t>
            </w:r>
          </w:p>
        </w:tc>
      </w:tr>
      <w:tr w:rsidR="00F0775C" w:rsidRPr="007D2235">
        <w:tc>
          <w:tcPr>
            <w:tcW w:w="4680" w:type="dxa"/>
          </w:tcPr>
          <w:p w:rsidR="00F0775C"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 xml:space="preserve">     Cultural Diversity</w:t>
            </w:r>
          </w:p>
          <w:p w:rsidR="00F0775C" w:rsidRPr="007D2235" w:rsidRDefault="00F0775C">
            <w:pPr>
              <w:tabs>
                <w:tab w:val="left" w:pos="360"/>
                <w:tab w:val="left" w:pos="2790"/>
                <w:tab w:val="left" w:pos="4860"/>
              </w:tabs>
              <w:rPr>
                <w:rFonts w:ascii="Times New Roman" w:hAnsi="Times New Roman"/>
                <w:sz w:val="22"/>
                <w:szCs w:val="22"/>
              </w:rPr>
            </w:pPr>
          </w:p>
        </w:tc>
        <w:tc>
          <w:tcPr>
            <w:tcW w:w="4860" w:type="dxa"/>
          </w:tcPr>
          <w:p w:rsidR="00F0775C" w:rsidRPr="007D2235" w:rsidRDefault="00F0775C">
            <w:pPr>
              <w:tabs>
                <w:tab w:val="left" w:pos="360"/>
                <w:tab w:val="left" w:pos="2790"/>
                <w:tab w:val="left" w:pos="4860"/>
              </w:tabs>
              <w:rPr>
                <w:rFonts w:ascii="Times New Roman" w:hAnsi="Times New Roman"/>
                <w:sz w:val="22"/>
                <w:szCs w:val="22"/>
              </w:rPr>
            </w:pPr>
            <w:r w:rsidRPr="007D2235">
              <w:rPr>
                <w:rFonts w:ascii="Times New Roman" w:hAnsi="Times New Roman"/>
                <w:sz w:val="22"/>
                <w:szCs w:val="22"/>
              </w:rPr>
              <w:t>Explain how course adheres to CD guidelines</w:t>
            </w:r>
          </w:p>
        </w:tc>
      </w:tr>
    </w:tbl>
    <w:p w:rsidR="00F0775C" w:rsidRPr="007D2235" w:rsidRDefault="00F0775C" w:rsidP="00F0775C">
      <w:pPr>
        <w:tabs>
          <w:tab w:val="left" w:pos="360"/>
          <w:tab w:val="left" w:pos="2790"/>
          <w:tab w:val="left" w:pos="4860"/>
        </w:tabs>
        <w:rPr>
          <w:rFonts w:ascii="Times New Roman" w:hAnsi="Times New Roman"/>
          <w:sz w:val="22"/>
          <w:szCs w:val="22"/>
        </w:rPr>
      </w:pPr>
    </w:p>
    <w:p w:rsidR="00F0775C" w:rsidRDefault="00F0775C" w:rsidP="00F0775C">
      <w:pPr>
        <w:tabs>
          <w:tab w:val="left" w:pos="360"/>
          <w:tab w:val="left" w:pos="2790"/>
          <w:tab w:val="left" w:pos="3510"/>
          <w:tab w:val="left" w:pos="4860"/>
        </w:tabs>
        <w:rPr>
          <w:rFonts w:ascii="Times New Roman" w:hAnsi="Times New Roman"/>
          <w:b/>
          <w:sz w:val="22"/>
          <w:szCs w:val="22"/>
        </w:rPr>
      </w:pPr>
      <w:r w:rsidRPr="00607CA7">
        <w:rPr>
          <w:rFonts w:ascii="Times New Roman" w:hAnsi="Times New Roman"/>
          <w:b/>
          <w:sz w:val="22"/>
          <w:szCs w:val="22"/>
        </w:rPr>
        <w:t>If the course meets a Breadth Component, check the one that the course will meet.  Please consult the guidelines regarding the All</w:t>
      </w:r>
      <w:r>
        <w:rPr>
          <w:rFonts w:ascii="Times New Roman" w:hAnsi="Times New Roman"/>
          <w:b/>
          <w:sz w:val="22"/>
          <w:szCs w:val="22"/>
        </w:rPr>
        <w:t>-C</w:t>
      </w:r>
      <w:r w:rsidRPr="00607CA7">
        <w:rPr>
          <w:rFonts w:ascii="Times New Roman" w:hAnsi="Times New Roman"/>
          <w:b/>
          <w:sz w:val="22"/>
          <w:szCs w:val="22"/>
        </w:rPr>
        <w:t>ollege Curriculum</w:t>
      </w:r>
      <w:r>
        <w:rPr>
          <w:rFonts w:ascii="Times New Roman" w:hAnsi="Times New Roman"/>
          <w:b/>
          <w:sz w:val="22"/>
          <w:szCs w:val="22"/>
        </w:rPr>
        <w:t>:</w:t>
      </w:r>
      <w:r>
        <w:rPr>
          <w:rFonts w:ascii="Times New Roman" w:hAnsi="Times New Roman"/>
          <w:sz w:val="22"/>
          <w:szCs w:val="22"/>
        </w:rPr>
        <w:t xml:space="preserve"> </w:t>
      </w:r>
      <w:r>
        <w:rPr>
          <w:rFonts w:ascii="Times New Roman" w:hAnsi="Times New Roman"/>
          <w:b/>
          <w:sz w:val="22"/>
          <w:szCs w:val="22"/>
        </w:rPr>
        <w:t>(</w:t>
      </w:r>
      <w:hyperlink r:id="rId13" w:history="1">
        <w:r w:rsidRPr="00AC502B">
          <w:rPr>
            <w:rStyle w:val="Hyperlink"/>
            <w:rFonts w:ascii="Times New Roman" w:hAnsi="Times New Roman"/>
            <w:b/>
            <w:sz w:val="22"/>
            <w:szCs w:val="22"/>
          </w:rPr>
          <w:t>http://cms.skidmore.edu/curriculum_committee/all_college.cfm</w:t>
        </w:r>
      </w:hyperlink>
      <w:r>
        <w:rPr>
          <w:rFonts w:ascii="Times New Roman" w:hAnsi="Times New Roman"/>
          <w:b/>
          <w:sz w:val="22"/>
          <w:szCs w:val="22"/>
        </w:rPr>
        <w:t>).</w:t>
      </w:r>
    </w:p>
    <w:p w:rsidR="00F0775C" w:rsidRPr="007D2235" w:rsidRDefault="00F0775C" w:rsidP="00F0775C">
      <w:pPr>
        <w:tabs>
          <w:tab w:val="left" w:pos="360"/>
          <w:tab w:val="left" w:pos="2790"/>
          <w:tab w:val="left" w:pos="3510"/>
          <w:tab w:val="left" w:pos="4860"/>
        </w:tabs>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450"/>
      </w:tblGrid>
      <w:tr w:rsidR="00F0775C" w:rsidRPr="007D2235">
        <w:tc>
          <w:tcPr>
            <w:tcW w:w="1980" w:type="dxa"/>
          </w:tcPr>
          <w:p w:rsidR="00F0775C" w:rsidRPr="007D2235" w:rsidRDefault="00F0775C">
            <w:pPr>
              <w:tabs>
                <w:tab w:val="left" w:pos="360"/>
                <w:tab w:val="left" w:pos="2790"/>
                <w:tab w:val="left" w:pos="3510"/>
                <w:tab w:val="left" w:pos="4860"/>
              </w:tabs>
              <w:rPr>
                <w:rFonts w:ascii="Times New Roman" w:hAnsi="Times New Roman"/>
                <w:sz w:val="22"/>
                <w:szCs w:val="22"/>
              </w:rPr>
            </w:pPr>
            <w:r w:rsidRPr="007D2235">
              <w:rPr>
                <w:rFonts w:ascii="Times New Roman" w:hAnsi="Times New Roman"/>
                <w:sz w:val="22"/>
                <w:szCs w:val="22"/>
              </w:rPr>
              <w:t>Humanities</w:t>
            </w:r>
          </w:p>
        </w:tc>
        <w:tc>
          <w:tcPr>
            <w:tcW w:w="450" w:type="dxa"/>
          </w:tcPr>
          <w:p w:rsidR="00F0775C" w:rsidRPr="007D2235" w:rsidRDefault="00F0775C">
            <w:pPr>
              <w:tabs>
                <w:tab w:val="left" w:pos="360"/>
                <w:tab w:val="left" w:pos="2790"/>
                <w:tab w:val="left" w:pos="3510"/>
                <w:tab w:val="left" w:pos="4860"/>
              </w:tabs>
              <w:rPr>
                <w:rFonts w:ascii="Times New Roman" w:hAnsi="Times New Roman"/>
                <w:sz w:val="22"/>
                <w:szCs w:val="22"/>
              </w:rPr>
            </w:pPr>
          </w:p>
        </w:tc>
      </w:tr>
      <w:tr w:rsidR="00F0775C" w:rsidRPr="007D2235">
        <w:tc>
          <w:tcPr>
            <w:tcW w:w="1980" w:type="dxa"/>
          </w:tcPr>
          <w:p w:rsidR="00F0775C" w:rsidRPr="007D2235" w:rsidRDefault="00F0775C">
            <w:pPr>
              <w:tabs>
                <w:tab w:val="left" w:pos="360"/>
                <w:tab w:val="left" w:pos="2790"/>
                <w:tab w:val="left" w:pos="3510"/>
                <w:tab w:val="left" w:pos="4860"/>
              </w:tabs>
              <w:rPr>
                <w:rFonts w:ascii="Times New Roman" w:hAnsi="Times New Roman"/>
                <w:sz w:val="22"/>
                <w:szCs w:val="22"/>
              </w:rPr>
            </w:pPr>
            <w:r w:rsidRPr="007D2235">
              <w:rPr>
                <w:rFonts w:ascii="Times New Roman" w:hAnsi="Times New Roman"/>
                <w:sz w:val="22"/>
                <w:szCs w:val="22"/>
              </w:rPr>
              <w:t>Social Sciences</w:t>
            </w:r>
          </w:p>
        </w:tc>
        <w:tc>
          <w:tcPr>
            <w:tcW w:w="450" w:type="dxa"/>
          </w:tcPr>
          <w:p w:rsidR="00F0775C" w:rsidRPr="007D2235" w:rsidRDefault="00F0775C">
            <w:pPr>
              <w:tabs>
                <w:tab w:val="left" w:pos="360"/>
                <w:tab w:val="left" w:pos="2790"/>
                <w:tab w:val="left" w:pos="3510"/>
                <w:tab w:val="left" w:pos="4860"/>
              </w:tabs>
              <w:rPr>
                <w:rFonts w:ascii="Times New Roman" w:hAnsi="Times New Roman"/>
                <w:sz w:val="22"/>
                <w:szCs w:val="22"/>
              </w:rPr>
            </w:pPr>
          </w:p>
        </w:tc>
      </w:tr>
      <w:tr w:rsidR="00F0775C" w:rsidRPr="007D2235">
        <w:tc>
          <w:tcPr>
            <w:tcW w:w="1980" w:type="dxa"/>
          </w:tcPr>
          <w:p w:rsidR="00F0775C" w:rsidRPr="007D2235" w:rsidRDefault="00F0775C">
            <w:pPr>
              <w:tabs>
                <w:tab w:val="left" w:pos="360"/>
                <w:tab w:val="left" w:pos="2790"/>
                <w:tab w:val="left" w:pos="3510"/>
                <w:tab w:val="left" w:pos="4860"/>
              </w:tabs>
              <w:rPr>
                <w:rFonts w:ascii="Times New Roman" w:hAnsi="Times New Roman"/>
                <w:sz w:val="22"/>
                <w:szCs w:val="22"/>
              </w:rPr>
            </w:pPr>
            <w:r w:rsidRPr="007D2235">
              <w:rPr>
                <w:rFonts w:ascii="Times New Roman" w:hAnsi="Times New Roman"/>
                <w:sz w:val="22"/>
                <w:szCs w:val="22"/>
              </w:rPr>
              <w:t>Natural Sciences</w:t>
            </w:r>
          </w:p>
        </w:tc>
        <w:tc>
          <w:tcPr>
            <w:tcW w:w="450" w:type="dxa"/>
          </w:tcPr>
          <w:p w:rsidR="00F0775C" w:rsidRPr="007D2235" w:rsidRDefault="00F0775C">
            <w:pPr>
              <w:tabs>
                <w:tab w:val="left" w:pos="360"/>
                <w:tab w:val="left" w:pos="2790"/>
                <w:tab w:val="left" w:pos="3510"/>
                <w:tab w:val="left" w:pos="4860"/>
              </w:tabs>
              <w:rPr>
                <w:rFonts w:ascii="Times New Roman" w:hAnsi="Times New Roman"/>
                <w:sz w:val="22"/>
                <w:szCs w:val="22"/>
              </w:rPr>
            </w:pPr>
          </w:p>
        </w:tc>
      </w:tr>
      <w:tr w:rsidR="00F0775C" w:rsidRPr="007D2235">
        <w:tc>
          <w:tcPr>
            <w:tcW w:w="1980" w:type="dxa"/>
          </w:tcPr>
          <w:p w:rsidR="00F0775C" w:rsidRPr="007D2235" w:rsidRDefault="00F0775C">
            <w:pPr>
              <w:tabs>
                <w:tab w:val="left" w:pos="360"/>
                <w:tab w:val="left" w:pos="2790"/>
                <w:tab w:val="left" w:pos="3510"/>
                <w:tab w:val="left" w:pos="4860"/>
              </w:tabs>
              <w:rPr>
                <w:rFonts w:ascii="Times New Roman" w:hAnsi="Times New Roman"/>
                <w:sz w:val="22"/>
                <w:szCs w:val="22"/>
              </w:rPr>
            </w:pPr>
            <w:r w:rsidRPr="007D2235">
              <w:rPr>
                <w:rFonts w:ascii="Times New Roman" w:hAnsi="Times New Roman"/>
                <w:sz w:val="22"/>
                <w:szCs w:val="22"/>
              </w:rPr>
              <w:t>Arts</w:t>
            </w:r>
          </w:p>
        </w:tc>
        <w:tc>
          <w:tcPr>
            <w:tcW w:w="450" w:type="dxa"/>
          </w:tcPr>
          <w:p w:rsidR="00F0775C" w:rsidRPr="007D2235" w:rsidRDefault="00F0775C">
            <w:pPr>
              <w:tabs>
                <w:tab w:val="left" w:pos="360"/>
                <w:tab w:val="left" w:pos="2790"/>
                <w:tab w:val="left" w:pos="3510"/>
                <w:tab w:val="left" w:pos="48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sz w:val="22"/>
          <w:szCs w:val="22"/>
        </w:rPr>
      </w:pPr>
    </w:p>
    <w:p w:rsidR="00F0775C" w:rsidRDefault="00F0775C" w:rsidP="00F0775C">
      <w:pPr>
        <w:tabs>
          <w:tab w:val="left" w:pos="360"/>
        </w:tabs>
        <w:rPr>
          <w:rFonts w:ascii="Times New Roman" w:hAnsi="Times New Roman"/>
          <w:sz w:val="22"/>
          <w:szCs w:val="22"/>
        </w:rPr>
      </w:pPr>
      <w:r w:rsidRPr="007D2235">
        <w:rPr>
          <w:rFonts w:ascii="Times New Roman" w:hAnsi="Times New Roman"/>
          <w:b/>
          <w:sz w:val="22"/>
          <w:szCs w:val="22"/>
        </w:rPr>
        <w:t>10. RESOURCE IMPLICATIONS:</w:t>
      </w:r>
      <w:r w:rsidRPr="007D2235">
        <w:rPr>
          <w:rFonts w:ascii="Times New Roman" w:hAnsi="Times New Roman"/>
          <w:sz w:val="22"/>
          <w:szCs w:val="22"/>
        </w:rPr>
        <w:t xml:space="preserve"> These questions are all intended to elicit information that will allow the </w:t>
      </w:r>
      <w:r>
        <w:rPr>
          <w:rFonts w:ascii="Times New Roman" w:hAnsi="Times New Roman"/>
          <w:sz w:val="22"/>
          <w:szCs w:val="22"/>
        </w:rPr>
        <w:t xml:space="preserve">Dean or the </w:t>
      </w:r>
      <w:r w:rsidRPr="007D2235">
        <w:rPr>
          <w:rFonts w:ascii="Times New Roman" w:hAnsi="Times New Roman"/>
          <w:sz w:val="22"/>
          <w:szCs w:val="22"/>
        </w:rPr>
        <w:t xml:space="preserve">Associate Dean </w:t>
      </w:r>
      <w:r>
        <w:rPr>
          <w:rFonts w:ascii="Times New Roman" w:hAnsi="Times New Roman"/>
          <w:sz w:val="22"/>
          <w:szCs w:val="22"/>
        </w:rPr>
        <w:t xml:space="preserve">of the Faculty </w:t>
      </w:r>
      <w:r w:rsidRPr="007D2235">
        <w:rPr>
          <w:rFonts w:ascii="Times New Roman" w:hAnsi="Times New Roman"/>
          <w:sz w:val="22"/>
          <w:szCs w:val="22"/>
        </w:rPr>
        <w:t>and the Curriculum Committee to assess the resource implications of the course. For example, if the instructor is currently teaching a full load of courses and is proposing a new course, it is essential for the committee to know which course is being replaced by the new course. Will the replaced course no longer be offered? Will the deletion of the course, or a reduction in the frequency with which it will be offered, have an impact on majors or on a particular program area? If the new course will require, for example, fieldtrips, access to the Tang, or the addition of Library resources, such information is also quite useful.</w:t>
      </w:r>
    </w:p>
    <w:p w:rsidR="00F0775C" w:rsidRDefault="00F0775C" w:rsidP="00F0775C">
      <w:pPr>
        <w:tabs>
          <w:tab w:val="left" w:pos="360"/>
        </w:tabs>
        <w:rPr>
          <w:rFonts w:ascii="Times New Roman" w:hAnsi="Times New Roman"/>
          <w:sz w:val="22"/>
          <w:szCs w:val="22"/>
        </w:rPr>
      </w:pPr>
    </w:p>
    <w:p w:rsidR="00F0775C" w:rsidRDefault="00F0775C" w:rsidP="00F0775C">
      <w:pPr>
        <w:tabs>
          <w:tab w:val="left" w:pos="360"/>
        </w:tabs>
        <w:rPr>
          <w:rFonts w:ascii="Times New Roman" w:hAnsi="Times New Roman"/>
          <w:sz w:val="22"/>
          <w:szCs w:val="22"/>
        </w:rPr>
      </w:pPr>
    </w:p>
    <w:p w:rsidR="00F0775C" w:rsidRDefault="00F0775C" w:rsidP="00F0775C">
      <w:pPr>
        <w:numPr>
          <w:ilvl w:val="0"/>
          <w:numId w:val="2"/>
        </w:numPr>
        <w:tabs>
          <w:tab w:val="left" w:pos="360"/>
        </w:tabs>
        <w:rPr>
          <w:rFonts w:ascii="Times New Roman" w:hAnsi="Times New Roman"/>
          <w:sz w:val="22"/>
          <w:szCs w:val="22"/>
        </w:rPr>
      </w:pPr>
      <w:r w:rsidRPr="007D2235">
        <w:rPr>
          <w:rFonts w:ascii="Times New Roman" w:hAnsi="Times New Roman"/>
          <w:sz w:val="22"/>
          <w:szCs w:val="22"/>
        </w:rPr>
        <w:t xml:space="preserve">How will this new course affect the instructor’s teaching schedule? </w:t>
      </w:r>
    </w:p>
    <w:p w:rsidR="00F0775C" w:rsidRPr="007D2235" w:rsidRDefault="00F0775C" w:rsidP="00F0775C">
      <w:pPr>
        <w:tabs>
          <w:tab w:val="left" w:pos="360"/>
        </w:tabs>
        <w:rPr>
          <w:rFonts w:ascii="Times New Roman" w:hAnsi="Times New Roman"/>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Pr="00A03A80" w:rsidRDefault="00F0775C" w:rsidP="00F0775C">
      <w:pPr>
        <w:tabs>
          <w:tab w:val="left" w:pos="360"/>
        </w:tabs>
        <w:rPr>
          <w:rFonts w:ascii="Times New Roman" w:hAnsi="Times New Roman"/>
          <w:sz w:val="22"/>
          <w:szCs w:val="22"/>
        </w:rPr>
      </w:pPr>
    </w:p>
    <w:p w:rsidR="00F0775C" w:rsidRDefault="00F0775C" w:rsidP="00F0775C">
      <w:pPr>
        <w:numPr>
          <w:ilvl w:val="0"/>
          <w:numId w:val="2"/>
        </w:numPr>
        <w:tabs>
          <w:tab w:val="left" w:pos="360"/>
        </w:tabs>
        <w:rPr>
          <w:rFonts w:ascii="Times New Roman" w:hAnsi="Times New Roman"/>
          <w:sz w:val="22"/>
          <w:szCs w:val="22"/>
        </w:rPr>
      </w:pPr>
      <w:r w:rsidRPr="007D2235">
        <w:rPr>
          <w:rFonts w:ascii="Times New Roman" w:hAnsi="Times New Roman"/>
          <w:sz w:val="22"/>
          <w:szCs w:val="22"/>
        </w:rPr>
        <w:t xml:space="preserve">Will the course replace a course previously offered by the instructor? (If so, </w:t>
      </w:r>
      <w:r>
        <w:rPr>
          <w:rFonts w:ascii="Times New Roman" w:hAnsi="Times New Roman"/>
          <w:sz w:val="22"/>
          <w:szCs w:val="22"/>
        </w:rPr>
        <w:t xml:space="preserve">then you </w:t>
      </w:r>
      <w:r w:rsidRPr="007D2235">
        <w:rPr>
          <w:rFonts w:ascii="Times New Roman" w:hAnsi="Times New Roman"/>
          <w:sz w:val="22"/>
          <w:szCs w:val="22"/>
        </w:rPr>
        <w:t>must subm</w:t>
      </w:r>
      <w:r>
        <w:rPr>
          <w:rFonts w:ascii="Times New Roman" w:hAnsi="Times New Roman"/>
          <w:sz w:val="22"/>
          <w:szCs w:val="22"/>
        </w:rPr>
        <w:t>it a Routine Course Revision For</w:t>
      </w:r>
      <w:r w:rsidRPr="007D2235">
        <w:rPr>
          <w:rFonts w:ascii="Times New Roman" w:hAnsi="Times New Roman"/>
          <w:sz w:val="22"/>
          <w:szCs w:val="22"/>
        </w:rPr>
        <w:t>m to delete the course.)</w:t>
      </w:r>
    </w:p>
    <w:p w:rsidR="00F0775C" w:rsidRPr="007D2235" w:rsidRDefault="00F0775C" w:rsidP="00F0775C">
      <w:pPr>
        <w:tabs>
          <w:tab w:val="left" w:pos="360"/>
        </w:tabs>
        <w:rPr>
          <w:rFonts w:ascii="Times New Roman" w:hAnsi="Times New Roman"/>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sz w:val="22"/>
          <w:szCs w:val="22"/>
        </w:rPr>
      </w:pPr>
      <w:r w:rsidRPr="007D2235">
        <w:rPr>
          <w:rFonts w:ascii="Times New Roman" w:hAnsi="Times New Roman"/>
          <w:sz w:val="22"/>
          <w:szCs w:val="22"/>
        </w:rPr>
        <w:tab/>
      </w:r>
    </w:p>
    <w:p w:rsidR="00F0775C" w:rsidRDefault="00F0775C" w:rsidP="00F0775C">
      <w:pPr>
        <w:numPr>
          <w:ilvl w:val="0"/>
          <w:numId w:val="2"/>
        </w:numPr>
        <w:tabs>
          <w:tab w:val="left" w:pos="360"/>
        </w:tabs>
        <w:rPr>
          <w:rFonts w:ascii="Times New Roman" w:hAnsi="Times New Roman"/>
          <w:sz w:val="22"/>
          <w:szCs w:val="22"/>
        </w:rPr>
      </w:pPr>
      <w:r w:rsidRPr="007D2235">
        <w:rPr>
          <w:rFonts w:ascii="Times New Roman" w:hAnsi="Times New Roman"/>
          <w:sz w:val="22"/>
          <w:szCs w:val="22"/>
        </w:rPr>
        <w:t>When will this course be offered (every term, every year, alternate years)?</w:t>
      </w:r>
    </w:p>
    <w:p w:rsidR="00F0775C" w:rsidRDefault="00F0775C" w:rsidP="00F0775C">
      <w:pPr>
        <w:tabs>
          <w:tab w:val="left" w:pos="360"/>
        </w:tabs>
        <w:rPr>
          <w:rFonts w:ascii="Times New Roman" w:hAnsi="Times New Roman"/>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Pr="007D2235" w:rsidRDefault="00F0775C" w:rsidP="00F0775C">
      <w:pPr>
        <w:tabs>
          <w:tab w:val="left" w:pos="360"/>
        </w:tabs>
        <w:ind w:left="360"/>
        <w:rPr>
          <w:rFonts w:ascii="Times New Roman" w:hAnsi="Times New Roman"/>
          <w:sz w:val="22"/>
          <w:szCs w:val="22"/>
        </w:rPr>
      </w:pPr>
      <w:r w:rsidRPr="007D2235">
        <w:rPr>
          <w:rFonts w:ascii="Times New Roman" w:hAnsi="Times New Roman"/>
          <w:sz w:val="22"/>
          <w:szCs w:val="22"/>
        </w:rPr>
        <w:tab/>
      </w:r>
    </w:p>
    <w:p w:rsidR="00F0775C" w:rsidRPr="00306EF7" w:rsidRDefault="00F0775C" w:rsidP="00F0775C">
      <w:pPr>
        <w:numPr>
          <w:ilvl w:val="0"/>
          <w:numId w:val="2"/>
        </w:numPr>
        <w:tabs>
          <w:tab w:val="left" w:pos="360"/>
        </w:tabs>
        <w:rPr>
          <w:rFonts w:ascii="Times New Roman" w:hAnsi="Times New Roman"/>
          <w:sz w:val="22"/>
          <w:szCs w:val="22"/>
        </w:rPr>
      </w:pPr>
      <w:r w:rsidRPr="007D2235">
        <w:rPr>
          <w:rFonts w:ascii="Times New Roman" w:hAnsi="Times New Roman"/>
          <w:sz w:val="22"/>
          <w:szCs w:val="22"/>
        </w:rPr>
        <w:t>If the course alternates with another course, with which course will it alternate?</w:t>
      </w:r>
    </w:p>
    <w:p w:rsidR="00F0775C" w:rsidRPr="007D2235" w:rsidRDefault="00F0775C" w:rsidP="00F0775C">
      <w:pPr>
        <w:tabs>
          <w:tab w:val="left" w:pos="360"/>
        </w:tabs>
        <w:rPr>
          <w:rFonts w:ascii="Times New Roman" w:hAnsi="Times New Roman"/>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sz w:val="22"/>
          <w:szCs w:val="22"/>
        </w:rPr>
      </w:pPr>
    </w:p>
    <w:p w:rsidR="00F0775C" w:rsidRDefault="00F0775C" w:rsidP="00F0775C">
      <w:pPr>
        <w:numPr>
          <w:ilvl w:val="0"/>
          <w:numId w:val="2"/>
        </w:numPr>
        <w:tabs>
          <w:tab w:val="left" w:pos="360"/>
        </w:tabs>
        <w:rPr>
          <w:rFonts w:ascii="Times New Roman" w:hAnsi="Times New Roman"/>
          <w:sz w:val="22"/>
          <w:szCs w:val="22"/>
        </w:rPr>
      </w:pPr>
      <w:r w:rsidRPr="007D2235">
        <w:rPr>
          <w:rFonts w:ascii="Times New Roman" w:hAnsi="Times New Roman"/>
          <w:sz w:val="22"/>
          <w:szCs w:val="22"/>
        </w:rPr>
        <w:t xml:space="preserve">What are the resource implications (technology, library, </w:t>
      </w:r>
      <w:r>
        <w:rPr>
          <w:rFonts w:ascii="Times New Roman" w:hAnsi="Times New Roman"/>
          <w:sz w:val="22"/>
          <w:szCs w:val="22"/>
        </w:rPr>
        <w:t xml:space="preserve">Writing Center, </w:t>
      </w:r>
      <w:r w:rsidRPr="007D2235">
        <w:rPr>
          <w:rFonts w:ascii="Times New Roman" w:hAnsi="Times New Roman"/>
          <w:sz w:val="22"/>
          <w:szCs w:val="22"/>
        </w:rPr>
        <w:t>etc.) of this course?</w:t>
      </w:r>
    </w:p>
    <w:p w:rsidR="00F0775C" w:rsidRPr="007D2235" w:rsidRDefault="00F0775C" w:rsidP="00F0775C">
      <w:pPr>
        <w:tabs>
          <w:tab w:val="left" w:pos="360"/>
        </w:tabs>
        <w:rPr>
          <w:rFonts w:ascii="Times New Roman" w:hAnsi="Times New Roman"/>
          <w:sz w:val="22"/>
          <w:szCs w:val="22"/>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tblGrid>
      <w:tr w:rsidR="00F0775C" w:rsidRPr="007D2235">
        <w:tc>
          <w:tcPr>
            <w:tcW w:w="10188" w:type="dxa"/>
          </w:tcPr>
          <w:p w:rsidR="00F0775C" w:rsidRPr="007D2235" w:rsidRDefault="00F0775C" w:rsidP="00666A80">
            <w:pPr>
              <w:tabs>
                <w:tab w:val="left" w:pos="360"/>
              </w:tabs>
              <w:rPr>
                <w:rFonts w:ascii="Times New Roman" w:hAnsi="Times New Roman"/>
                <w:sz w:val="22"/>
                <w:szCs w:val="22"/>
              </w:rPr>
            </w:pPr>
          </w:p>
        </w:tc>
      </w:tr>
    </w:tbl>
    <w:p w:rsidR="00F0775C" w:rsidRPr="007D2235" w:rsidRDefault="00F0775C" w:rsidP="00F0775C">
      <w:pPr>
        <w:tabs>
          <w:tab w:val="left" w:pos="360"/>
        </w:tabs>
        <w:rPr>
          <w:rFonts w:ascii="Times New Roman" w:hAnsi="Times New Roman"/>
          <w:sz w:val="22"/>
          <w:szCs w:val="22"/>
        </w:rPr>
      </w:pPr>
    </w:p>
    <w:p w:rsidR="00F0775C" w:rsidRPr="00842D4B" w:rsidRDefault="00F0775C" w:rsidP="00F0775C">
      <w:pPr>
        <w:rPr>
          <w:rFonts w:ascii="Times New Roman" w:hAnsi="Times New Roman"/>
          <w:b/>
          <w:sz w:val="22"/>
          <w:szCs w:val="22"/>
        </w:rPr>
      </w:pPr>
      <w:r w:rsidRPr="00842D4B">
        <w:rPr>
          <w:rFonts w:ascii="Times New Roman" w:hAnsi="Times New Roman"/>
          <w:b/>
          <w:sz w:val="22"/>
          <w:szCs w:val="22"/>
        </w:rPr>
        <w:t>Approvals:</w:t>
      </w:r>
    </w:p>
    <w:p w:rsidR="00F0775C" w:rsidRPr="007D2235" w:rsidRDefault="00F0775C" w:rsidP="00F0775C">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F0775C" w:rsidRPr="007D2235">
        <w:tc>
          <w:tcPr>
            <w:tcW w:w="4500" w:type="dxa"/>
          </w:tcPr>
          <w:p w:rsidR="00F0775C" w:rsidRPr="007D2235" w:rsidRDefault="00F0775C">
            <w:pPr>
              <w:rPr>
                <w:rFonts w:ascii="Times New Roman" w:hAnsi="Times New Roman"/>
                <w:sz w:val="22"/>
                <w:szCs w:val="22"/>
              </w:rPr>
            </w:pPr>
          </w:p>
          <w:p w:rsidR="00F0775C" w:rsidRPr="007D2235" w:rsidRDefault="00F0775C">
            <w:pPr>
              <w:rPr>
                <w:rFonts w:ascii="Times New Roman" w:hAnsi="Times New Roman"/>
                <w:sz w:val="22"/>
                <w:szCs w:val="22"/>
              </w:rPr>
            </w:pPr>
          </w:p>
        </w:tc>
        <w:tc>
          <w:tcPr>
            <w:tcW w:w="1710" w:type="dxa"/>
          </w:tcPr>
          <w:p w:rsidR="00F0775C" w:rsidRPr="007D2235" w:rsidRDefault="00F0775C">
            <w:pPr>
              <w:rPr>
                <w:rFonts w:ascii="Times New Roman" w:hAnsi="Times New Roman"/>
                <w:sz w:val="22"/>
                <w:szCs w:val="22"/>
              </w:rPr>
            </w:pPr>
          </w:p>
        </w:tc>
      </w:tr>
      <w:tr w:rsidR="00F0775C" w:rsidRPr="007D2235">
        <w:tc>
          <w:tcPr>
            <w:tcW w:w="4500" w:type="dxa"/>
          </w:tcPr>
          <w:p w:rsidR="00F0775C" w:rsidRPr="007D2235" w:rsidRDefault="00F0775C">
            <w:pPr>
              <w:jc w:val="center"/>
              <w:rPr>
                <w:rFonts w:ascii="Times New Roman" w:hAnsi="Times New Roman"/>
                <w:sz w:val="22"/>
                <w:szCs w:val="22"/>
              </w:rPr>
            </w:pPr>
            <w:r w:rsidRPr="007D2235">
              <w:rPr>
                <w:rFonts w:ascii="Times New Roman" w:hAnsi="Times New Roman"/>
                <w:sz w:val="22"/>
                <w:szCs w:val="22"/>
              </w:rPr>
              <w:t>Chairperson of Faculty Department</w:t>
            </w:r>
          </w:p>
        </w:tc>
        <w:tc>
          <w:tcPr>
            <w:tcW w:w="1710" w:type="dxa"/>
          </w:tcPr>
          <w:p w:rsidR="00F0775C" w:rsidRPr="007D2235" w:rsidRDefault="00F0775C">
            <w:pPr>
              <w:jc w:val="center"/>
              <w:rPr>
                <w:rFonts w:ascii="Times New Roman" w:hAnsi="Times New Roman"/>
                <w:sz w:val="22"/>
                <w:szCs w:val="22"/>
              </w:rPr>
            </w:pPr>
            <w:r w:rsidRPr="007D2235">
              <w:rPr>
                <w:rFonts w:ascii="Times New Roman" w:hAnsi="Times New Roman"/>
                <w:sz w:val="22"/>
                <w:szCs w:val="22"/>
              </w:rPr>
              <w:t>Date</w:t>
            </w:r>
          </w:p>
        </w:tc>
      </w:tr>
    </w:tbl>
    <w:p w:rsidR="00F0775C" w:rsidRPr="007D2235" w:rsidRDefault="00F0775C" w:rsidP="00F0775C">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F0775C" w:rsidRPr="007D2235">
        <w:tc>
          <w:tcPr>
            <w:tcW w:w="4500" w:type="dxa"/>
          </w:tcPr>
          <w:p w:rsidR="00F0775C" w:rsidRPr="007D2235" w:rsidRDefault="00F0775C">
            <w:pPr>
              <w:rPr>
                <w:rFonts w:ascii="Times New Roman" w:hAnsi="Times New Roman"/>
                <w:sz w:val="22"/>
                <w:szCs w:val="22"/>
              </w:rPr>
            </w:pPr>
          </w:p>
          <w:p w:rsidR="00F0775C" w:rsidRPr="007D2235" w:rsidRDefault="00F0775C">
            <w:pPr>
              <w:rPr>
                <w:rFonts w:ascii="Times New Roman" w:hAnsi="Times New Roman"/>
                <w:sz w:val="22"/>
                <w:szCs w:val="22"/>
              </w:rPr>
            </w:pPr>
          </w:p>
        </w:tc>
        <w:tc>
          <w:tcPr>
            <w:tcW w:w="1710" w:type="dxa"/>
          </w:tcPr>
          <w:p w:rsidR="00F0775C" w:rsidRPr="007D2235" w:rsidRDefault="00F0775C">
            <w:pPr>
              <w:rPr>
                <w:rFonts w:ascii="Times New Roman" w:hAnsi="Times New Roman"/>
                <w:sz w:val="22"/>
                <w:szCs w:val="22"/>
              </w:rPr>
            </w:pPr>
          </w:p>
        </w:tc>
      </w:tr>
      <w:tr w:rsidR="00F0775C" w:rsidRPr="007D2235">
        <w:tc>
          <w:tcPr>
            <w:tcW w:w="4500" w:type="dxa"/>
          </w:tcPr>
          <w:p w:rsidR="00F0775C" w:rsidRDefault="00F0775C">
            <w:pPr>
              <w:jc w:val="center"/>
              <w:rPr>
                <w:rFonts w:ascii="Times New Roman" w:hAnsi="Times New Roman"/>
                <w:sz w:val="22"/>
                <w:szCs w:val="22"/>
              </w:rPr>
            </w:pPr>
            <w:r w:rsidRPr="007D2235">
              <w:rPr>
                <w:rFonts w:ascii="Times New Roman" w:hAnsi="Times New Roman"/>
                <w:sz w:val="22"/>
                <w:szCs w:val="22"/>
              </w:rPr>
              <w:t xml:space="preserve">Interdisciplinary Program Director </w:t>
            </w:r>
          </w:p>
          <w:p w:rsidR="00F0775C" w:rsidRPr="007D2235" w:rsidRDefault="00F0775C">
            <w:pPr>
              <w:jc w:val="center"/>
              <w:rPr>
                <w:rFonts w:ascii="Times New Roman" w:hAnsi="Times New Roman"/>
                <w:sz w:val="22"/>
                <w:szCs w:val="22"/>
              </w:rPr>
            </w:pPr>
            <w:r>
              <w:rPr>
                <w:rFonts w:ascii="Times New Roman" w:hAnsi="Times New Roman"/>
                <w:sz w:val="22"/>
                <w:szCs w:val="22"/>
              </w:rPr>
              <w:t>(if the course is to count toward an ID program</w:t>
            </w:r>
            <w:r w:rsidRPr="007D2235">
              <w:rPr>
                <w:rFonts w:ascii="Times New Roman" w:hAnsi="Times New Roman"/>
                <w:sz w:val="22"/>
                <w:szCs w:val="22"/>
              </w:rPr>
              <w:t>)</w:t>
            </w:r>
          </w:p>
        </w:tc>
        <w:tc>
          <w:tcPr>
            <w:tcW w:w="1710" w:type="dxa"/>
          </w:tcPr>
          <w:p w:rsidR="00F0775C" w:rsidRDefault="00F0775C">
            <w:pPr>
              <w:jc w:val="center"/>
              <w:rPr>
                <w:rFonts w:ascii="Times New Roman" w:hAnsi="Times New Roman"/>
                <w:sz w:val="22"/>
                <w:szCs w:val="22"/>
              </w:rPr>
            </w:pPr>
          </w:p>
          <w:p w:rsidR="00F0775C" w:rsidRPr="007D2235" w:rsidRDefault="00F0775C">
            <w:pPr>
              <w:jc w:val="center"/>
              <w:rPr>
                <w:rFonts w:ascii="Times New Roman" w:hAnsi="Times New Roman"/>
                <w:sz w:val="22"/>
                <w:szCs w:val="22"/>
              </w:rPr>
            </w:pPr>
            <w:r w:rsidRPr="007D2235">
              <w:rPr>
                <w:rFonts w:ascii="Times New Roman" w:hAnsi="Times New Roman"/>
                <w:sz w:val="22"/>
                <w:szCs w:val="22"/>
              </w:rPr>
              <w:t>Date</w:t>
            </w:r>
          </w:p>
        </w:tc>
      </w:tr>
    </w:tbl>
    <w:p w:rsidR="00F0775C" w:rsidRPr="007D2235" w:rsidRDefault="00F0775C" w:rsidP="00F0775C">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F0775C" w:rsidRPr="007D2235">
        <w:tc>
          <w:tcPr>
            <w:tcW w:w="4500" w:type="dxa"/>
          </w:tcPr>
          <w:p w:rsidR="00F0775C" w:rsidRPr="007D2235" w:rsidRDefault="00F0775C">
            <w:pPr>
              <w:rPr>
                <w:rFonts w:ascii="Times New Roman" w:hAnsi="Times New Roman"/>
                <w:sz w:val="22"/>
                <w:szCs w:val="22"/>
              </w:rPr>
            </w:pPr>
          </w:p>
          <w:p w:rsidR="00F0775C" w:rsidRPr="007D2235" w:rsidRDefault="00F0775C">
            <w:pPr>
              <w:rPr>
                <w:rFonts w:ascii="Times New Roman" w:hAnsi="Times New Roman"/>
                <w:sz w:val="22"/>
                <w:szCs w:val="22"/>
              </w:rPr>
            </w:pPr>
          </w:p>
        </w:tc>
        <w:tc>
          <w:tcPr>
            <w:tcW w:w="1710" w:type="dxa"/>
          </w:tcPr>
          <w:p w:rsidR="00F0775C" w:rsidRPr="007D2235" w:rsidRDefault="00F0775C">
            <w:pPr>
              <w:rPr>
                <w:rFonts w:ascii="Times New Roman" w:hAnsi="Times New Roman"/>
                <w:sz w:val="22"/>
                <w:szCs w:val="22"/>
              </w:rPr>
            </w:pPr>
          </w:p>
        </w:tc>
      </w:tr>
      <w:tr w:rsidR="00F0775C" w:rsidRPr="007D2235">
        <w:tc>
          <w:tcPr>
            <w:tcW w:w="4500" w:type="dxa"/>
          </w:tcPr>
          <w:p w:rsidR="00F0775C" w:rsidRPr="007D2235" w:rsidRDefault="00F0775C">
            <w:pPr>
              <w:jc w:val="center"/>
              <w:rPr>
                <w:rFonts w:ascii="Times New Roman" w:hAnsi="Times New Roman"/>
                <w:sz w:val="22"/>
                <w:szCs w:val="22"/>
              </w:rPr>
            </w:pPr>
            <w:r>
              <w:rPr>
                <w:rFonts w:ascii="Times New Roman" w:hAnsi="Times New Roman"/>
                <w:sz w:val="22"/>
                <w:szCs w:val="22"/>
              </w:rPr>
              <w:t xml:space="preserve">Dean or </w:t>
            </w:r>
            <w:r w:rsidRPr="007D2235">
              <w:rPr>
                <w:rFonts w:ascii="Times New Roman" w:hAnsi="Times New Roman"/>
                <w:sz w:val="22"/>
                <w:szCs w:val="22"/>
              </w:rPr>
              <w:t>Associate Dean of the Faculty</w:t>
            </w:r>
          </w:p>
        </w:tc>
        <w:tc>
          <w:tcPr>
            <w:tcW w:w="1710" w:type="dxa"/>
          </w:tcPr>
          <w:p w:rsidR="00F0775C" w:rsidRPr="007D2235" w:rsidRDefault="00F0775C">
            <w:pPr>
              <w:jc w:val="center"/>
              <w:rPr>
                <w:rFonts w:ascii="Times New Roman" w:hAnsi="Times New Roman"/>
                <w:sz w:val="22"/>
                <w:szCs w:val="22"/>
              </w:rPr>
            </w:pPr>
            <w:r w:rsidRPr="007D2235">
              <w:rPr>
                <w:rFonts w:ascii="Times New Roman" w:hAnsi="Times New Roman"/>
                <w:sz w:val="22"/>
                <w:szCs w:val="22"/>
              </w:rPr>
              <w:t>Date</w:t>
            </w:r>
          </w:p>
        </w:tc>
      </w:tr>
    </w:tbl>
    <w:p w:rsidR="00F0775C" w:rsidRPr="007D2235" w:rsidRDefault="00F0775C" w:rsidP="00F0775C">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F0775C" w:rsidRPr="007D2235">
        <w:tc>
          <w:tcPr>
            <w:tcW w:w="4500" w:type="dxa"/>
          </w:tcPr>
          <w:p w:rsidR="00F0775C" w:rsidRPr="007D2235" w:rsidRDefault="00F0775C">
            <w:pPr>
              <w:rPr>
                <w:rFonts w:ascii="Times New Roman" w:hAnsi="Times New Roman"/>
                <w:sz w:val="22"/>
                <w:szCs w:val="22"/>
              </w:rPr>
            </w:pPr>
          </w:p>
          <w:p w:rsidR="00F0775C" w:rsidRPr="007D2235" w:rsidRDefault="00F0775C">
            <w:pPr>
              <w:rPr>
                <w:rFonts w:ascii="Times New Roman" w:hAnsi="Times New Roman"/>
                <w:sz w:val="22"/>
                <w:szCs w:val="22"/>
              </w:rPr>
            </w:pPr>
          </w:p>
        </w:tc>
        <w:tc>
          <w:tcPr>
            <w:tcW w:w="1710" w:type="dxa"/>
          </w:tcPr>
          <w:p w:rsidR="00F0775C" w:rsidRPr="007D2235" w:rsidRDefault="00F0775C">
            <w:pPr>
              <w:rPr>
                <w:rFonts w:ascii="Times New Roman" w:hAnsi="Times New Roman"/>
                <w:sz w:val="22"/>
                <w:szCs w:val="22"/>
              </w:rPr>
            </w:pPr>
          </w:p>
        </w:tc>
      </w:tr>
      <w:tr w:rsidR="00F0775C" w:rsidRPr="007D2235">
        <w:tc>
          <w:tcPr>
            <w:tcW w:w="4500" w:type="dxa"/>
          </w:tcPr>
          <w:p w:rsidR="00F0775C" w:rsidRPr="007D2235" w:rsidRDefault="00F0775C">
            <w:pPr>
              <w:jc w:val="center"/>
              <w:rPr>
                <w:rFonts w:ascii="Times New Roman" w:hAnsi="Times New Roman"/>
                <w:sz w:val="22"/>
                <w:szCs w:val="22"/>
              </w:rPr>
            </w:pPr>
            <w:r w:rsidRPr="007D2235">
              <w:rPr>
                <w:rFonts w:ascii="Times New Roman" w:hAnsi="Times New Roman"/>
                <w:sz w:val="22"/>
                <w:szCs w:val="22"/>
              </w:rPr>
              <w:t>Chair of Curriculum Committee</w:t>
            </w:r>
          </w:p>
        </w:tc>
        <w:tc>
          <w:tcPr>
            <w:tcW w:w="1710" w:type="dxa"/>
          </w:tcPr>
          <w:p w:rsidR="00F0775C" w:rsidRPr="007D2235" w:rsidRDefault="00F0775C">
            <w:pPr>
              <w:jc w:val="center"/>
              <w:rPr>
                <w:rFonts w:ascii="Times New Roman" w:hAnsi="Times New Roman"/>
                <w:sz w:val="22"/>
                <w:szCs w:val="22"/>
              </w:rPr>
            </w:pPr>
            <w:r w:rsidRPr="007D2235">
              <w:rPr>
                <w:rFonts w:ascii="Times New Roman" w:hAnsi="Times New Roman"/>
                <w:sz w:val="22"/>
                <w:szCs w:val="22"/>
              </w:rPr>
              <w:t>Date</w:t>
            </w:r>
          </w:p>
        </w:tc>
      </w:tr>
    </w:tbl>
    <w:p w:rsidR="00F0775C" w:rsidRPr="007D2235" w:rsidRDefault="00F0775C" w:rsidP="00F0775C">
      <w:pPr>
        <w:rPr>
          <w:rFonts w:ascii="Times New Roman" w:hAnsi="Times New Roman"/>
          <w:sz w:val="22"/>
          <w:szCs w:val="22"/>
        </w:rPr>
      </w:pPr>
    </w:p>
    <w:p w:rsidR="00F0775C" w:rsidRDefault="00F0775C" w:rsidP="00F0775C">
      <w:pPr>
        <w:rPr>
          <w:sz w:val="20"/>
        </w:rPr>
      </w:pPr>
    </w:p>
    <w:p w:rsidR="00F0775C" w:rsidRDefault="00F0775C" w:rsidP="00F0775C">
      <w:pPr>
        <w:rPr>
          <w:sz w:val="20"/>
        </w:rPr>
      </w:pPr>
    </w:p>
    <w:p w:rsidR="00F0775C" w:rsidRDefault="00F0775C" w:rsidP="00F0775C">
      <w:pPr>
        <w:rPr>
          <w:sz w:val="20"/>
        </w:rPr>
      </w:pPr>
    </w:p>
    <w:p w:rsidR="00F0775C" w:rsidRDefault="00F0775C" w:rsidP="00F0775C">
      <w:pPr>
        <w:rPr>
          <w:sz w:val="20"/>
        </w:rPr>
      </w:pPr>
    </w:p>
    <w:p w:rsidR="00666A80" w:rsidRDefault="00F0775C">
      <w:r w:rsidRPr="00933F4B">
        <w:rPr>
          <w:i/>
          <w:sz w:val="16"/>
          <w:szCs w:val="16"/>
        </w:rPr>
        <w:t xml:space="preserve">Revised </w:t>
      </w:r>
      <w:r w:rsidR="002D2D32">
        <w:rPr>
          <w:i/>
          <w:sz w:val="16"/>
          <w:szCs w:val="16"/>
        </w:rPr>
        <w:t>11/2/10</w:t>
      </w:r>
      <w:r>
        <w:rPr>
          <w:i/>
          <w:sz w:val="16"/>
          <w:szCs w:val="16"/>
        </w:rPr>
        <w:t xml:space="preserve">  </w:t>
      </w:r>
    </w:p>
    <w:sectPr w:rsidR="00666A80" w:rsidSect="002D10A8">
      <w:pgSz w:w="12240" w:h="15840"/>
      <w:pgMar w:top="1224" w:right="1440" w:bottom="122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44550"/>
    <w:multiLevelType w:val="hybridMultilevel"/>
    <w:tmpl w:val="9BB028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AD07C1"/>
    <w:multiLevelType w:val="hybridMultilevel"/>
    <w:tmpl w:val="50B2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0775C"/>
    <w:rsid w:val="00023BF9"/>
    <w:rsid w:val="001454A3"/>
    <w:rsid w:val="00176AD1"/>
    <w:rsid w:val="001907B7"/>
    <w:rsid w:val="002D10A8"/>
    <w:rsid w:val="002D2D32"/>
    <w:rsid w:val="004B01A5"/>
    <w:rsid w:val="00567D8B"/>
    <w:rsid w:val="005F574E"/>
    <w:rsid w:val="00666A80"/>
    <w:rsid w:val="00843C66"/>
    <w:rsid w:val="00903E0E"/>
    <w:rsid w:val="00945D4B"/>
    <w:rsid w:val="00B72680"/>
    <w:rsid w:val="00D10921"/>
    <w:rsid w:val="00D704EF"/>
    <w:rsid w:val="00D70BC0"/>
    <w:rsid w:val="00ED5D44"/>
    <w:rsid w:val="00F0775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5C"/>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775C"/>
    <w:pPr>
      <w:tabs>
        <w:tab w:val="center" w:pos="4320"/>
        <w:tab w:val="right" w:pos="8640"/>
      </w:tabs>
    </w:pPr>
  </w:style>
  <w:style w:type="character" w:customStyle="1" w:styleId="HeaderChar">
    <w:name w:val="Header Char"/>
    <w:basedOn w:val="DefaultParagraphFont"/>
    <w:link w:val="Header"/>
    <w:rsid w:val="00F0775C"/>
    <w:rPr>
      <w:rFonts w:ascii="Times" w:eastAsia="Times" w:hAnsi="Times" w:cs="Times New Roman"/>
      <w:sz w:val="24"/>
    </w:rPr>
  </w:style>
  <w:style w:type="paragraph" w:styleId="Footer">
    <w:name w:val="footer"/>
    <w:basedOn w:val="Normal"/>
    <w:link w:val="FooterChar"/>
    <w:rsid w:val="00F0775C"/>
    <w:pPr>
      <w:tabs>
        <w:tab w:val="center" w:pos="4320"/>
        <w:tab w:val="right" w:pos="8640"/>
      </w:tabs>
    </w:pPr>
  </w:style>
  <w:style w:type="character" w:customStyle="1" w:styleId="FooterChar">
    <w:name w:val="Footer Char"/>
    <w:basedOn w:val="DefaultParagraphFont"/>
    <w:link w:val="Footer"/>
    <w:rsid w:val="00F0775C"/>
    <w:rPr>
      <w:rFonts w:ascii="Times" w:eastAsia="Times" w:hAnsi="Times" w:cs="Times New Roman"/>
      <w:sz w:val="24"/>
    </w:rPr>
  </w:style>
  <w:style w:type="paragraph" w:styleId="DocumentMap">
    <w:name w:val="Document Map"/>
    <w:basedOn w:val="Normal"/>
    <w:link w:val="DocumentMapChar"/>
    <w:semiHidden/>
    <w:rsid w:val="00F0775C"/>
    <w:pPr>
      <w:shd w:val="clear" w:color="auto" w:fill="000080"/>
    </w:pPr>
    <w:rPr>
      <w:rFonts w:ascii="Tahoma" w:hAnsi="Tahoma" w:cs="Tahoma"/>
    </w:rPr>
  </w:style>
  <w:style w:type="character" w:customStyle="1" w:styleId="DocumentMapChar">
    <w:name w:val="Document Map Char"/>
    <w:basedOn w:val="DefaultParagraphFont"/>
    <w:link w:val="DocumentMap"/>
    <w:semiHidden/>
    <w:rsid w:val="00F0775C"/>
    <w:rPr>
      <w:rFonts w:ascii="Tahoma" w:eastAsia="Times" w:hAnsi="Tahoma" w:cs="Tahoma"/>
      <w:sz w:val="24"/>
      <w:shd w:val="clear" w:color="auto" w:fill="000080"/>
    </w:rPr>
  </w:style>
  <w:style w:type="character" w:styleId="Hyperlink">
    <w:name w:val="Hyperlink"/>
    <w:basedOn w:val="DefaultParagraphFont"/>
    <w:rsid w:val="00F0775C"/>
    <w:rPr>
      <w:color w:val="0000FF"/>
      <w:u w:val="single"/>
    </w:rPr>
  </w:style>
  <w:style w:type="character" w:styleId="FollowedHyperlink">
    <w:name w:val="FollowedHyperlink"/>
    <w:basedOn w:val="DefaultParagraphFont"/>
    <w:rsid w:val="00F0775C"/>
    <w:rPr>
      <w:color w:val="800080"/>
      <w:u w:val="single"/>
    </w:rPr>
  </w:style>
  <w:style w:type="paragraph" w:styleId="BalloonText">
    <w:name w:val="Balloon Text"/>
    <w:basedOn w:val="Normal"/>
    <w:link w:val="BalloonTextChar"/>
    <w:semiHidden/>
    <w:rsid w:val="00F0775C"/>
    <w:rPr>
      <w:rFonts w:ascii="Tahoma" w:hAnsi="Tahoma" w:cs="Tahoma"/>
      <w:sz w:val="16"/>
      <w:szCs w:val="16"/>
    </w:rPr>
  </w:style>
  <w:style w:type="character" w:customStyle="1" w:styleId="BalloonTextChar">
    <w:name w:val="Balloon Text Char"/>
    <w:basedOn w:val="DefaultParagraphFont"/>
    <w:link w:val="BalloonText"/>
    <w:semiHidden/>
    <w:rsid w:val="00F0775C"/>
    <w:rPr>
      <w:rFonts w:ascii="Tahoma" w:eastAsia="Times"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kidmore.edu/academics/curric/MaxCaps.htm" TargetMode="External"/><Relationship Id="rId13" Type="http://schemas.openxmlformats.org/officeDocument/2006/relationships/hyperlink" Target="http://cms.skidmore.edu/curriculum_committee/all_college.cfm" TargetMode="External"/><Relationship Id="rId3" Type="http://schemas.openxmlformats.org/officeDocument/2006/relationships/settings" Target="settings.xml"/><Relationship Id="rId7" Type="http://schemas.openxmlformats.org/officeDocument/2006/relationships/hyperlink" Target="http://www.skidmore.edu/academics/english/ENGLISH_DEPT_HP/WG/WGFRAMES.html" TargetMode="External"/><Relationship Id="rId12" Type="http://schemas.openxmlformats.org/officeDocument/2006/relationships/hyperlink" Target="http://cms.skidmore.edu/curriculum_committee/cepp_guideline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idmore.edu/academics/curric/MaxCaps.htm" TargetMode="External"/><Relationship Id="rId11" Type="http://schemas.openxmlformats.org/officeDocument/2006/relationships/hyperlink" Target="http://cms.skidmore.edu/curriculum_committee/" TargetMode="External"/><Relationship Id="rId5" Type="http://schemas.openxmlformats.org/officeDocument/2006/relationships/hyperlink" Target="http://www.skidmore.edu/academics/curric/ClassLev.htm" TargetMode="External"/><Relationship Id="rId15" Type="http://schemas.openxmlformats.org/officeDocument/2006/relationships/theme" Target="theme/theme1.xml"/><Relationship Id="rId10" Type="http://schemas.openxmlformats.org/officeDocument/2006/relationships/hyperlink" Target="http://cms.skidmore.edu/curriculum_committee/" TargetMode="External"/><Relationship Id="rId4" Type="http://schemas.openxmlformats.org/officeDocument/2006/relationships/webSettings" Target="webSettings.xml"/><Relationship Id="rId9" Type="http://schemas.openxmlformats.org/officeDocument/2006/relationships/hyperlink" Target="http://www.skidmore.edu/academics/CFG/Committees/Curriculum%20Committee/annual%20report%2020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1264</Words>
  <Characters>7207</Characters>
  <Application>Microsoft Office Word</Application>
  <DocSecurity>0</DocSecurity>
  <Lines>60</Lines>
  <Paragraphs>16</Paragraphs>
  <ScaleCrop>false</ScaleCrop>
  <Company>Skidmore College</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cp:lastModifiedBy>jjones</cp:lastModifiedBy>
  <cp:revision>2</cp:revision>
  <cp:lastPrinted>2010-11-09T18:48:00Z</cp:lastPrinted>
  <dcterms:created xsi:type="dcterms:W3CDTF">2010-11-10T14:11:00Z</dcterms:created>
  <dcterms:modified xsi:type="dcterms:W3CDTF">2010-11-10T14:11:00Z</dcterms:modified>
</cp:coreProperties>
</file>