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9C" w:rsidRPr="00F67AD5" w:rsidRDefault="00F70276">
      <w:pPr>
        <w:pStyle w:val="Body"/>
        <w:rPr>
          <w:rFonts w:ascii="Times New Roman" w:eastAsia="Calibri" w:hAnsi="Times New Roman" w:cs="Times New Roman"/>
          <w:b/>
          <w:bCs/>
          <w:sz w:val="24"/>
          <w:szCs w:val="24"/>
          <w:u w:color="000000"/>
          <w:lang w:val="en-US"/>
        </w:rPr>
      </w:pPr>
      <w:r w:rsidRPr="00F67AD5">
        <w:rPr>
          <w:rFonts w:ascii="Times New Roman" w:eastAsia="Calibri" w:hAnsi="Times New Roman" w:cs="Times New Roman"/>
          <w:b/>
          <w:bCs/>
          <w:sz w:val="24"/>
          <w:szCs w:val="24"/>
          <w:u w:color="000000"/>
          <w:lang w:val="en-US"/>
        </w:rPr>
        <w:t>CEPP Minutes 1</w:t>
      </w:r>
      <w:r w:rsidRPr="00F67AD5">
        <w:rPr>
          <w:rFonts w:ascii="Times New Roman" w:eastAsia="Calibri" w:hAnsi="Times New Roman" w:cs="Times New Roman"/>
          <w:b/>
          <w:bCs/>
          <w:sz w:val="24"/>
          <w:szCs w:val="24"/>
          <w:u w:color="000000"/>
          <w:lang w:val="en-US"/>
        </w:rPr>
        <w:t>/19/15</w:t>
      </w:r>
    </w:p>
    <w:p w:rsidR="006D559C" w:rsidRPr="00F67AD5" w:rsidRDefault="006D559C">
      <w:pPr>
        <w:pStyle w:val="Body"/>
        <w:rPr>
          <w:rFonts w:ascii="Times New Roman" w:eastAsia="Calibri" w:hAnsi="Times New Roman" w:cs="Times New Roman"/>
          <w:b/>
          <w:bCs/>
          <w:sz w:val="24"/>
          <w:szCs w:val="24"/>
          <w:u w:color="000000"/>
          <w:lang w:val="en-US"/>
        </w:rPr>
      </w:pPr>
    </w:p>
    <w:p w:rsidR="006D559C" w:rsidRPr="00F67AD5" w:rsidRDefault="00F70276">
      <w:pPr>
        <w:pStyle w:val="Body"/>
        <w:rPr>
          <w:rFonts w:ascii="Times New Roman" w:eastAsia="Calibri" w:hAnsi="Times New Roman" w:cs="Times New Roman"/>
          <w:sz w:val="24"/>
          <w:szCs w:val="24"/>
          <w:u w:color="000000"/>
          <w:lang w:val="en-US"/>
        </w:rPr>
      </w:pPr>
      <w:r w:rsidRPr="00F67AD5">
        <w:rPr>
          <w:rFonts w:ascii="Times New Roman" w:eastAsia="Calibri" w:hAnsi="Times New Roman" w:cs="Times New Roman"/>
          <w:b/>
          <w:bCs/>
          <w:sz w:val="24"/>
          <w:szCs w:val="24"/>
          <w:u w:color="000000"/>
          <w:lang w:val="en-US"/>
        </w:rPr>
        <w:t>Present</w:t>
      </w:r>
      <w:r w:rsidRPr="00F67AD5">
        <w:rPr>
          <w:rFonts w:ascii="Times New Roman" w:eastAsia="Calibri" w:hAnsi="Times New Roman" w:cs="Times New Roman"/>
          <w:sz w:val="24"/>
          <w:szCs w:val="24"/>
          <w:u w:color="000000"/>
          <w:lang w:val="en-US"/>
        </w:rPr>
        <w:t xml:space="preserve">:  William Lewis (Chair), April </w:t>
      </w:r>
      <w:r w:rsidRPr="00F67AD5">
        <w:rPr>
          <w:rFonts w:ascii="Times New Roman" w:eastAsia="Calibri" w:hAnsi="Times New Roman" w:cs="Times New Roman"/>
          <w:sz w:val="24"/>
          <w:szCs w:val="24"/>
          <w:u w:color="000000"/>
          <w:lang w:val="en-US"/>
        </w:rPr>
        <w:t>Bernard</w:t>
      </w:r>
      <w:r w:rsidRPr="00F67AD5">
        <w:rPr>
          <w:rFonts w:ascii="Times New Roman" w:eastAsia="Calibri" w:hAnsi="Times New Roman" w:cs="Times New Roman"/>
          <w:sz w:val="24"/>
          <w:szCs w:val="24"/>
          <w:u w:color="000000"/>
          <w:lang w:val="en-US"/>
        </w:rPr>
        <w:t>, Rochelle Calhoun (Dean of Students and VPSA), Amy Frappier, Sarah Goodwin (morning scribe)</w:t>
      </w:r>
      <w:r w:rsidRPr="00F67AD5">
        <w:rPr>
          <w:rFonts w:ascii="Times New Roman" w:eastAsia="Calibri" w:hAnsi="Times New Roman" w:cs="Times New Roman"/>
          <w:sz w:val="24"/>
          <w:szCs w:val="24"/>
          <w:u w:color="000000"/>
          <w:lang w:val="en-US"/>
        </w:rPr>
        <w:t>, René</w:t>
      </w:r>
      <w:r w:rsidRPr="00F67AD5">
        <w:rPr>
          <w:rFonts w:ascii="Times New Roman" w:eastAsia="Calibri" w:hAnsi="Times New Roman" w:cs="Times New Roman"/>
          <w:sz w:val="24"/>
          <w:szCs w:val="24"/>
          <w:u w:color="000000"/>
          <w:lang w:val="nl-NL"/>
        </w:rPr>
        <w:t>e Schapiro (Student), Kelly Sheppard</w:t>
      </w:r>
      <w:r w:rsidR="00F67AD5" w:rsidRPr="00F67AD5">
        <w:rPr>
          <w:rFonts w:ascii="Times New Roman" w:eastAsia="Calibri" w:hAnsi="Times New Roman" w:cs="Times New Roman"/>
          <w:sz w:val="24"/>
          <w:szCs w:val="24"/>
          <w:u w:color="000000"/>
          <w:lang w:val="en-US"/>
        </w:rPr>
        <w:t xml:space="preserve">, </w:t>
      </w:r>
      <w:r w:rsidRPr="00F67AD5">
        <w:rPr>
          <w:rFonts w:ascii="Times New Roman" w:eastAsia="Calibri" w:hAnsi="Times New Roman" w:cs="Times New Roman"/>
          <w:sz w:val="24"/>
          <w:szCs w:val="24"/>
          <w:u w:color="000000"/>
          <w:lang w:val="en-US"/>
        </w:rPr>
        <w:t>(</w:t>
      </w:r>
      <w:r w:rsidRPr="00F67AD5">
        <w:rPr>
          <w:rFonts w:ascii="Times New Roman" w:eastAsia="Calibri" w:hAnsi="Times New Roman" w:cs="Times New Roman"/>
          <w:sz w:val="24"/>
          <w:szCs w:val="24"/>
          <w:u w:color="000000"/>
          <w:lang w:val="en-US"/>
        </w:rPr>
        <w:t xml:space="preserve">Charles Tetelman, </w:t>
      </w:r>
      <w:r w:rsidR="009943EA">
        <w:rPr>
          <w:rFonts w:ascii="Times New Roman" w:eastAsia="Calibri" w:hAnsi="Times New Roman" w:cs="Times New Roman"/>
          <w:sz w:val="24"/>
          <w:szCs w:val="24"/>
          <w:u w:color="000000"/>
          <w:lang w:val="en-US"/>
        </w:rPr>
        <w:t>s</w:t>
      </w:r>
      <w:r w:rsidRPr="00F67AD5">
        <w:rPr>
          <w:rFonts w:ascii="Times New Roman" w:eastAsia="Calibri" w:hAnsi="Times New Roman" w:cs="Times New Roman"/>
          <w:sz w:val="24"/>
          <w:szCs w:val="24"/>
          <w:u w:color="000000"/>
          <w:lang w:val="en-US"/>
        </w:rPr>
        <w:t>tudent</w:t>
      </w:r>
      <w:r w:rsidR="009943EA">
        <w:rPr>
          <w:rFonts w:ascii="Times New Roman" w:eastAsia="Calibri" w:hAnsi="Times New Roman" w:cs="Times New Roman"/>
          <w:sz w:val="24"/>
          <w:szCs w:val="24"/>
          <w:u w:color="000000"/>
          <w:lang w:val="en-US"/>
        </w:rPr>
        <w:t>, SGA VP for Academic Affairs</w:t>
      </w:r>
      <w:r w:rsidRPr="00F67AD5">
        <w:rPr>
          <w:rFonts w:ascii="Times New Roman" w:eastAsia="Calibri" w:hAnsi="Times New Roman" w:cs="Times New Roman"/>
          <w:sz w:val="24"/>
          <w:szCs w:val="24"/>
          <w:u w:color="000000"/>
          <w:lang w:val="en-US"/>
        </w:rPr>
        <w:t xml:space="preserve">), </w:t>
      </w:r>
      <w:r w:rsidRPr="00F67AD5">
        <w:rPr>
          <w:rFonts w:ascii="Times New Roman" w:eastAsia="Calibri" w:hAnsi="Times New Roman" w:cs="Times New Roman"/>
          <w:sz w:val="24"/>
          <w:szCs w:val="24"/>
          <w:u w:color="000000"/>
          <w:lang w:val="en-US"/>
        </w:rPr>
        <w:t>Peter von Allmen</w:t>
      </w:r>
      <w:r w:rsidRPr="00F67AD5">
        <w:rPr>
          <w:rFonts w:ascii="Times New Roman" w:eastAsia="Calibri" w:hAnsi="Times New Roman" w:cs="Times New Roman"/>
          <w:sz w:val="24"/>
          <w:szCs w:val="24"/>
          <w:u w:color="000000"/>
          <w:lang w:val="en-US"/>
        </w:rPr>
        <w:t xml:space="preserve">, Sam </w:t>
      </w:r>
      <w:r w:rsidR="009943EA">
        <w:rPr>
          <w:rFonts w:ascii="Times New Roman" w:eastAsia="Calibri" w:hAnsi="Times New Roman" w:cs="Times New Roman"/>
          <w:sz w:val="24"/>
          <w:szCs w:val="24"/>
          <w:u w:color="000000"/>
          <w:lang w:val="en-US"/>
        </w:rPr>
        <w:t xml:space="preserve">Harris </w:t>
      </w:r>
      <w:r w:rsidRPr="00F67AD5">
        <w:rPr>
          <w:rFonts w:ascii="Times New Roman" w:eastAsia="Calibri" w:hAnsi="Times New Roman" w:cs="Times New Roman"/>
          <w:sz w:val="24"/>
          <w:szCs w:val="24"/>
          <w:u w:color="000000"/>
          <w:lang w:val="en-US"/>
        </w:rPr>
        <w:t>(student</w:t>
      </w:r>
      <w:r w:rsidR="009943EA">
        <w:rPr>
          <w:rFonts w:ascii="Times New Roman" w:eastAsia="Calibri" w:hAnsi="Times New Roman" w:cs="Times New Roman"/>
          <w:sz w:val="24"/>
          <w:szCs w:val="24"/>
          <w:u w:color="000000"/>
          <w:lang w:val="en-US"/>
        </w:rPr>
        <w:t>, SGA VP for Financial Affairs</w:t>
      </w:r>
      <w:r w:rsidRPr="00F67AD5">
        <w:rPr>
          <w:rFonts w:ascii="Times New Roman" w:eastAsia="Calibri" w:hAnsi="Times New Roman" w:cs="Times New Roman"/>
          <w:sz w:val="24"/>
          <w:szCs w:val="24"/>
          <w:u w:color="000000"/>
          <w:lang w:val="en-US"/>
        </w:rPr>
        <w:t>)</w:t>
      </w:r>
    </w:p>
    <w:p w:rsidR="006D559C" w:rsidRPr="00F67AD5" w:rsidRDefault="00F70276">
      <w:pPr>
        <w:pStyle w:val="Body"/>
        <w:rPr>
          <w:rFonts w:ascii="Times New Roman" w:eastAsia="Calibri" w:hAnsi="Times New Roman" w:cs="Times New Roman"/>
          <w:sz w:val="24"/>
          <w:szCs w:val="24"/>
          <w:u w:color="000000"/>
          <w:lang w:val="en-US"/>
        </w:rPr>
      </w:pPr>
      <w:r w:rsidRPr="00F67AD5">
        <w:rPr>
          <w:rFonts w:ascii="Times New Roman" w:eastAsia="Calibri" w:hAnsi="Times New Roman" w:cs="Times New Roman"/>
          <w:b/>
          <w:bCs/>
          <w:sz w:val="24"/>
          <w:szCs w:val="24"/>
          <w:u w:color="000000"/>
          <w:lang w:val="en-US"/>
        </w:rPr>
        <w:t xml:space="preserve">Absent: </w:t>
      </w:r>
      <w:r w:rsidRPr="00F67AD5">
        <w:rPr>
          <w:rFonts w:ascii="Times New Roman" w:eastAsia="Calibri" w:hAnsi="Times New Roman" w:cs="Times New Roman"/>
          <w:sz w:val="24"/>
          <w:szCs w:val="24"/>
          <w:u w:color="000000"/>
          <w:lang w:val="en-US"/>
        </w:rPr>
        <w:t>Beau Breslin (Dean of Faculty and VPAA)</w:t>
      </w:r>
    </w:p>
    <w:p w:rsidR="006D559C" w:rsidRPr="00F67AD5" w:rsidRDefault="006D559C">
      <w:pPr>
        <w:pStyle w:val="Body"/>
        <w:rPr>
          <w:rFonts w:ascii="Times New Roman" w:eastAsia="Calibri" w:hAnsi="Times New Roman" w:cs="Times New Roman"/>
          <w:sz w:val="24"/>
          <w:szCs w:val="24"/>
          <w:u w:color="000000"/>
          <w:lang w:val="en-US"/>
        </w:rPr>
      </w:pPr>
    </w:p>
    <w:p w:rsidR="006D559C" w:rsidRPr="00F67AD5" w:rsidRDefault="006D559C">
      <w:pPr>
        <w:pStyle w:val="Body"/>
        <w:rPr>
          <w:rFonts w:ascii="Times New Roman" w:eastAsia="Calibri" w:hAnsi="Times New Roman" w:cs="Times New Roman"/>
          <w:b/>
          <w:bCs/>
          <w:sz w:val="24"/>
          <w:szCs w:val="24"/>
          <w:u w:color="000000"/>
          <w:lang w:val="en-US"/>
        </w:rPr>
      </w:pPr>
    </w:p>
    <w:p w:rsidR="006D559C" w:rsidRPr="00F67AD5" w:rsidRDefault="004A167C">
      <w:pPr>
        <w:pStyle w:val="ListParagraph"/>
        <w:numPr>
          <w:ilvl w:val="0"/>
          <w:numId w:val="3"/>
        </w:numPr>
        <w:tabs>
          <w:tab w:val="num" w:pos="360"/>
        </w:tabs>
        <w:ind w:left="360" w:hanging="360"/>
        <w:rPr>
          <w:rFonts w:ascii="Times New Roman" w:hAnsi="Times New Roman" w:cs="Times New Roman"/>
        </w:rPr>
      </w:pPr>
      <w:r>
        <w:rPr>
          <w:rFonts w:ascii="Times New Roman" w:hAnsi="Times New Roman" w:cs="Times New Roman"/>
        </w:rPr>
        <w:tab/>
      </w:r>
      <w:r w:rsidR="00F70276" w:rsidRPr="00F67AD5">
        <w:rPr>
          <w:rFonts w:ascii="Times New Roman" w:hAnsi="Times New Roman" w:cs="Times New Roman"/>
        </w:rPr>
        <w:t>Minutes from last week</w:t>
      </w:r>
      <w:r w:rsidR="00F70276" w:rsidRPr="00F67AD5">
        <w:rPr>
          <w:rFonts w:ascii="Times New Roman" w:hAnsi="Times New Roman" w:cs="Times New Roman"/>
        </w:rPr>
        <w:t>’</w:t>
      </w:r>
      <w:r w:rsidR="00F70276" w:rsidRPr="00F67AD5">
        <w:rPr>
          <w:rFonts w:ascii="Times New Roman" w:hAnsi="Times New Roman" w:cs="Times New Roman"/>
        </w:rPr>
        <w:t>s meeting were approved as amended.</w:t>
      </w:r>
      <w:r>
        <w:rPr>
          <w:rFonts w:ascii="Times New Roman" w:hAnsi="Times New Roman" w:cs="Times New Roman"/>
        </w:rPr>
        <w:t xml:space="preserve"> [I don't have the emendation--do you, Bill?]</w:t>
      </w:r>
    </w:p>
    <w:p w:rsidR="006D559C" w:rsidRPr="00F67AD5" w:rsidRDefault="006D559C">
      <w:pPr>
        <w:pStyle w:val="ListParagraph"/>
        <w:ind w:left="0"/>
        <w:rPr>
          <w:rFonts w:ascii="Times New Roman" w:hAnsi="Times New Roman" w:cs="Times New Roman"/>
        </w:rPr>
      </w:pPr>
    </w:p>
    <w:p w:rsidR="006D559C" w:rsidRDefault="009943EA" w:rsidP="0013315F">
      <w:pPr>
        <w:pStyle w:val="ListParagraph"/>
        <w:numPr>
          <w:ilvl w:val="0"/>
          <w:numId w:val="3"/>
        </w:numPr>
        <w:ind w:left="0"/>
        <w:rPr>
          <w:rFonts w:ascii="Times New Roman" w:eastAsia="Cambria" w:hAnsi="Times New Roman" w:cs="Times New Roman"/>
        </w:rPr>
      </w:pPr>
      <w:r>
        <w:rPr>
          <w:rFonts w:ascii="Times New Roman" w:hAnsi="Times New Roman" w:cs="Times New Roman"/>
          <w:b/>
        </w:rPr>
        <w:t xml:space="preserve">Middle States Working Group subgroup: </w:t>
      </w:r>
      <w:r w:rsidR="00F70276" w:rsidRPr="00F67AD5">
        <w:rPr>
          <w:rFonts w:ascii="Times New Roman" w:eastAsia="Cambria" w:hAnsi="Times New Roman" w:cs="Times New Roman"/>
        </w:rPr>
        <w:t xml:space="preserve">We talked about the idea that </w:t>
      </w:r>
      <w:proofErr w:type="gramStart"/>
      <w:r w:rsidR="00F70276" w:rsidRPr="00F67AD5">
        <w:rPr>
          <w:rFonts w:ascii="Times New Roman" w:eastAsia="Cambria" w:hAnsi="Times New Roman" w:cs="Times New Roman"/>
        </w:rPr>
        <w:t xml:space="preserve">the  </w:t>
      </w:r>
      <w:r w:rsidR="00F70276" w:rsidRPr="00F67AD5">
        <w:rPr>
          <w:rFonts w:ascii="Times New Roman" w:eastAsia="Cambria" w:hAnsi="Times New Roman" w:cs="Times New Roman"/>
        </w:rPr>
        <w:t>Middle</w:t>
      </w:r>
      <w:proofErr w:type="gramEnd"/>
      <w:r w:rsidR="00F70276" w:rsidRPr="00F67AD5">
        <w:rPr>
          <w:rFonts w:ascii="Times New Roman" w:eastAsia="Cambria" w:hAnsi="Times New Roman" w:cs="Times New Roman"/>
        </w:rPr>
        <w:t xml:space="preserve"> States </w:t>
      </w:r>
      <w:r w:rsidR="00F70276" w:rsidRPr="00F67AD5">
        <w:rPr>
          <w:rFonts w:ascii="Times New Roman" w:eastAsia="Cambria" w:hAnsi="Times New Roman" w:cs="Times New Roman"/>
        </w:rPr>
        <w:t xml:space="preserve">General Education Review and Reform Working </w:t>
      </w:r>
      <w:r w:rsidR="00F70276" w:rsidRPr="00F67AD5">
        <w:rPr>
          <w:rFonts w:ascii="Times New Roman" w:eastAsia="Cambria" w:hAnsi="Times New Roman" w:cs="Times New Roman"/>
        </w:rPr>
        <w:t xml:space="preserve">Group </w:t>
      </w:r>
      <w:r>
        <w:rPr>
          <w:rFonts w:ascii="Times New Roman" w:eastAsia="Cambria" w:hAnsi="Times New Roman" w:cs="Times New Roman"/>
        </w:rPr>
        <w:t xml:space="preserve">subgroup on QR2 </w:t>
      </w:r>
      <w:r w:rsidR="00F70276" w:rsidRPr="00F67AD5">
        <w:rPr>
          <w:rFonts w:ascii="Times New Roman" w:eastAsia="Cambria" w:hAnsi="Times New Roman" w:cs="Times New Roman"/>
        </w:rPr>
        <w:t>be designated a CEPP adjunct committee, for the purpose of sharing information. It seems a good idea to have a formal relationship to clarify the ways that we are coordinating our research, especially with respect to the QR requirement and all of the</w:t>
      </w:r>
      <w:r w:rsidR="00F70276" w:rsidRPr="00F67AD5">
        <w:rPr>
          <w:rFonts w:ascii="Times New Roman" w:eastAsia="Cambria" w:hAnsi="Times New Roman" w:cs="Times New Roman"/>
        </w:rPr>
        <w:t xml:space="preserve"> data that the working group is gathering. FEC doesn't have a term for the existing relationship and will need to be consulted. We agreed this is a good idea; Bill will pursue it with FEC.</w:t>
      </w:r>
    </w:p>
    <w:p w:rsidR="006D559C" w:rsidRPr="00F67AD5" w:rsidRDefault="006D559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eastAsia="Cambria" w:hAnsi="Times New Roman" w:cs="Times New Roman"/>
        </w:rPr>
      </w:pPr>
    </w:p>
    <w:p w:rsidR="006D559C" w:rsidRDefault="00F70276" w:rsidP="0013315F">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eastAsia="Cambria" w:hAnsi="Times New Roman" w:cs="Times New Roman"/>
        </w:rPr>
      </w:pPr>
      <w:r w:rsidRPr="009943EA">
        <w:rPr>
          <w:rFonts w:ascii="Times New Roman" w:eastAsia="Cambria" w:hAnsi="Times New Roman" w:cs="Times New Roman"/>
          <w:b/>
        </w:rPr>
        <w:t>Final exam policy</w:t>
      </w:r>
      <w:r w:rsidR="009943EA">
        <w:rPr>
          <w:rFonts w:ascii="Times New Roman" w:eastAsia="Cambria" w:hAnsi="Times New Roman" w:cs="Times New Roman"/>
          <w:b/>
        </w:rPr>
        <w:t xml:space="preserve">: </w:t>
      </w:r>
      <w:r w:rsidR="0013315F">
        <w:rPr>
          <w:rFonts w:ascii="Times New Roman" w:eastAsia="Cambria" w:hAnsi="Times New Roman" w:cs="Times New Roman"/>
        </w:rPr>
        <w:t xml:space="preserve">In response to a memo from Jennifer </w:t>
      </w:r>
      <w:proofErr w:type="spellStart"/>
      <w:r w:rsidR="0013315F">
        <w:rPr>
          <w:rFonts w:ascii="Times New Roman" w:eastAsia="Cambria" w:hAnsi="Times New Roman" w:cs="Times New Roman"/>
        </w:rPr>
        <w:t>Cholnoky</w:t>
      </w:r>
      <w:proofErr w:type="spellEnd"/>
      <w:r w:rsidR="0013315F">
        <w:rPr>
          <w:rFonts w:ascii="Times New Roman" w:eastAsia="Cambria" w:hAnsi="Times New Roman" w:cs="Times New Roman"/>
        </w:rPr>
        <w:t xml:space="preserve"> of Geosciences, we noted that we</w:t>
      </w:r>
      <w:r w:rsidRPr="00F67AD5">
        <w:rPr>
          <w:rFonts w:ascii="Times New Roman" w:eastAsia="Cambria" w:hAnsi="Times New Roman" w:cs="Times New Roman"/>
        </w:rPr>
        <w:t xml:space="preserve"> currently have no policy </w:t>
      </w:r>
      <w:r w:rsidRPr="00F67AD5">
        <w:rPr>
          <w:rFonts w:ascii="Times New Roman" w:eastAsia="Cambria" w:hAnsi="Times New Roman" w:cs="Times New Roman"/>
        </w:rPr>
        <w:t xml:space="preserve">to resolve conflicts when a student has two exams at the same time. Should we have a policy? Is it CEPP's business? (We agreed yes.) Currently, students must resolve it by asking one of the professors. </w:t>
      </w:r>
      <w:r w:rsidR="009943EA">
        <w:rPr>
          <w:rFonts w:ascii="Times New Roman" w:eastAsia="Cambria" w:hAnsi="Times New Roman" w:cs="Times New Roman"/>
        </w:rPr>
        <w:t>After discussion, we agreed that we will create a form for students to make a formal request for an alternate exam time in the case of a conflict; that there should be one time slot for alternate exams;</w:t>
      </w:r>
      <w:r w:rsidR="0013315F">
        <w:rPr>
          <w:rFonts w:ascii="Times New Roman" w:eastAsia="Cambria" w:hAnsi="Times New Roman" w:cs="Times New Roman"/>
        </w:rPr>
        <w:t xml:space="preserve"> and</w:t>
      </w:r>
      <w:r w:rsidR="009943EA">
        <w:rPr>
          <w:rFonts w:ascii="Times New Roman" w:eastAsia="Cambria" w:hAnsi="Times New Roman" w:cs="Times New Roman"/>
        </w:rPr>
        <w:t xml:space="preserve"> that the deadline for submitting the form should be the </w:t>
      </w:r>
      <w:r w:rsidR="0013315F">
        <w:rPr>
          <w:rFonts w:ascii="Times New Roman" w:eastAsia="Cambria" w:hAnsi="Times New Roman" w:cs="Times New Roman"/>
        </w:rPr>
        <w:t xml:space="preserve">same as the withdrawal deadline. This all </w:t>
      </w:r>
      <w:r w:rsidRPr="0013315F">
        <w:rPr>
          <w:rFonts w:ascii="Times New Roman" w:eastAsia="Cambria" w:hAnsi="Times New Roman" w:cs="Times New Roman"/>
        </w:rPr>
        <w:t>presents challenges. B</w:t>
      </w:r>
      <w:r w:rsidRPr="0013315F">
        <w:rPr>
          <w:rFonts w:ascii="Times New Roman" w:eastAsia="Cambria" w:hAnsi="Times New Roman" w:cs="Times New Roman"/>
        </w:rPr>
        <w:t xml:space="preserve">ill will consult with Dave DeConno and Corey Freeman-Gallant to gauge when the </w:t>
      </w:r>
      <w:r w:rsidRPr="0013315F">
        <w:rPr>
          <w:rFonts w:ascii="Times New Roman" w:eastAsia="Cambria" w:hAnsi="Times New Roman" w:cs="Times New Roman"/>
        </w:rPr>
        <w:t>date should be</w:t>
      </w:r>
      <w:r w:rsidR="0013315F">
        <w:rPr>
          <w:rFonts w:ascii="Times New Roman" w:eastAsia="Cambria" w:hAnsi="Times New Roman" w:cs="Times New Roman"/>
        </w:rPr>
        <w:t xml:space="preserve"> for the alternate exam</w:t>
      </w:r>
      <w:r w:rsidRPr="0013315F">
        <w:rPr>
          <w:rFonts w:ascii="Times New Roman" w:eastAsia="Cambria" w:hAnsi="Times New Roman" w:cs="Times New Roman"/>
        </w:rPr>
        <w:t>. We will also email the faculty early this semester to alert them to these conflicts, suggest that they resolve them soon, and let them know we're wor</w:t>
      </w:r>
      <w:r w:rsidRPr="0013315F">
        <w:rPr>
          <w:rFonts w:ascii="Times New Roman" w:eastAsia="Cambria" w:hAnsi="Times New Roman" w:cs="Times New Roman"/>
        </w:rPr>
        <w:t>king on this.</w:t>
      </w:r>
    </w:p>
    <w:p w:rsidR="0013315F" w:rsidRPr="0013315F" w:rsidRDefault="0013315F" w:rsidP="0013315F">
      <w:pPr>
        <w:pStyle w:val="ListParagraph"/>
        <w:rPr>
          <w:rFonts w:ascii="Times New Roman" w:eastAsia="Cambria" w:hAnsi="Times New Roman" w:cs="Times New Roman"/>
        </w:rPr>
      </w:pPr>
    </w:p>
    <w:p w:rsidR="006D559C" w:rsidRDefault="0013315F" w:rsidP="0067628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eastAsia="Cambria" w:hAnsi="Times New Roman" w:cs="Times New Roman"/>
        </w:rPr>
      </w:pPr>
      <w:r w:rsidRPr="00676289">
        <w:rPr>
          <w:rFonts w:ascii="Times New Roman" w:eastAsia="Cambria" w:hAnsi="Times New Roman" w:cs="Times New Roman"/>
          <w:b/>
        </w:rPr>
        <w:t xml:space="preserve">Reactions to the curricular models: </w:t>
      </w:r>
      <w:r w:rsidR="00676289">
        <w:rPr>
          <w:rFonts w:ascii="Times New Roman" w:eastAsia="Cambria" w:hAnsi="Times New Roman" w:cs="Times New Roman"/>
        </w:rPr>
        <w:t xml:space="preserve">Bill circulated notes on the discussions in Academic Summit and the Chairs and Program Directors retreat (attached). </w:t>
      </w:r>
      <w:r w:rsidR="005849DC">
        <w:rPr>
          <w:rFonts w:ascii="Times New Roman" w:eastAsia="Cambria" w:hAnsi="Times New Roman" w:cs="Times New Roman"/>
        </w:rPr>
        <w:t xml:space="preserve">Model B was the overwhelming preference. </w:t>
      </w:r>
      <w:r w:rsidR="00676289">
        <w:rPr>
          <w:rFonts w:ascii="Times New Roman" w:eastAsia="Cambria" w:hAnsi="Times New Roman" w:cs="Times New Roman"/>
        </w:rPr>
        <w:t>Some points:</w:t>
      </w:r>
    </w:p>
    <w:p w:rsidR="00676289" w:rsidRPr="00676289" w:rsidRDefault="00676289" w:rsidP="00676289">
      <w:pPr>
        <w:pStyle w:val="ListParagraph"/>
        <w:rPr>
          <w:rFonts w:ascii="Times New Roman" w:eastAsia="Cambria" w:hAnsi="Times New Roman" w:cs="Times New Roman"/>
        </w:rPr>
      </w:pPr>
    </w:p>
    <w:p w:rsidR="00676289" w:rsidRDefault="00676289" w:rsidP="005849DC">
      <w:pPr>
        <w:pStyle w:val="ListParagraph"/>
        <w:widowControl w:val="0"/>
        <w:numPr>
          <w:ilvl w:val="1"/>
          <w:numId w:val="6"/>
        </w:numPr>
        <w:pBdr>
          <w:lef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Cambria" w:hAnsi="Times New Roman" w:cs="Times New Roman"/>
        </w:rPr>
      </w:pPr>
      <w:r w:rsidRPr="00F67AD5">
        <w:rPr>
          <w:rFonts w:ascii="Times New Roman" w:eastAsia="Cambria" w:hAnsi="Times New Roman" w:cs="Times New Roman"/>
        </w:rPr>
        <w:t>We talked about the senior capstone, a challenge for some departments; maybe we could build in an interdisciplinary option. We noted a need for more information to chairs about the wide range of models for a capstone.</w:t>
      </w:r>
    </w:p>
    <w:p w:rsidR="00676289" w:rsidRDefault="00676289" w:rsidP="005849DC">
      <w:pPr>
        <w:pStyle w:val="ListParagraph"/>
        <w:widowControl w:val="0"/>
        <w:numPr>
          <w:ilvl w:val="1"/>
          <w:numId w:val="6"/>
        </w:numPr>
        <w:pBdr>
          <w:lef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Cambria" w:hAnsi="Times New Roman" w:cs="Times New Roman"/>
        </w:rPr>
      </w:pPr>
      <w:r>
        <w:rPr>
          <w:rFonts w:ascii="Times New Roman" w:eastAsia="Cambria" w:hAnsi="Times New Roman" w:cs="Times New Roman"/>
        </w:rPr>
        <w:t>People were interested in the themes, but thought they needed more work, especially collaborative work; we thought that was a good idea.</w:t>
      </w:r>
    </w:p>
    <w:p w:rsidR="005849DC" w:rsidRDefault="005849DC" w:rsidP="005849DC">
      <w:pPr>
        <w:pStyle w:val="ListParagraph"/>
        <w:widowControl w:val="0"/>
        <w:numPr>
          <w:ilvl w:val="1"/>
          <w:numId w:val="6"/>
        </w:numPr>
        <w:pBdr>
          <w:lef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Cambria" w:hAnsi="Times New Roman" w:cs="Times New Roman"/>
        </w:rPr>
      </w:pPr>
      <w:r>
        <w:rPr>
          <w:rFonts w:ascii="Times New Roman" w:eastAsia="Cambria" w:hAnsi="Times New Roman" w:cs="Times New Roman"/>
        </w:rPr>
        <w:t>There was a clear sense that B would require more advising and that people were willing to provide it.</w:t>
      </w:r>
    </w:p>
    <w:p w:rsidR="005849DC" w:rsidRDefault="005849DC" w:rsidP="005849DC">
      <w:pPr>
        <w:pStyle w:val="ListParagraph"/>
        <w:widowControl w:val="0"/>
        <w:pBdr>
          <w:lef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rPr>
          <w:rFonts w:ascii="Times New Roman" w:eastAsia="Cambria" w:hAnsi="Times New Roman" w:cs="Times New Roman"/>
        </w:rPr>
      </w:pPr>
    </w:p>
    <w:p w:rsidR="005849DC" w:rsidRDefault="00F70276" w:rsidP="005849D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rPr>
          <w:rFonts w:ascii="Times New Roman" w:eastAsia="Cambria" w:hAnsi="Times New Roman" w:cs="Times New Roman"/>
        </w:rPr>
      </w:pPr>
      <w:r w:rsidRPr="00F67AD5">
        <w:rPr>
          <w:rFonts w:ascii="Times New Roman" w:eastAsia="Cambria" w:hAnsi="Times New Roman" w:cs="Times New Roman"/>
        </w:rPr>
        <w:t xml:space="preserve">We talked about whether and how we might refine the models in response to the feedback from these two meetings: </w:t>
      </w:r>
    </w:p>
    <w:p w:rsidR="005849DC" w:rsidRDefault="005849DC" w:rsidP="005849D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Cambria" w:hAnsi="Times New Roman" w:cs="Times New Roman"/>
        </w:rPr>
      </w:pPr>
      <w:r>
        <w:rPr>
          <w:rFonts w:ascii="Times New Roman" w:eastAsia="Cambria" w:hAnsi="Times New Roman" w:cs="Times New Roman"/>
        </w:rPr>
        <w:t>The themes were viewed as</w:t>
      </w:r>
      <w:r w:rsidR="00F70276" w:rsidRPr="00F67AD5">
        <w:rPr>
          <w:rFonts w:ascii="Times New Roman" w:eastAsia="Cambria" w:hAnsi="Times New Roman" w:cs="Times New Roman"/>
        </w:rPr>
        <w:t xml:space="preserve"> inconsistent; we should refine them</w:t>
      </w:r>
      <w:r>
        <w:rPr>
          <w:rFonts w:ascii="Times New Roman" w:eastAsia="Cambria" w:hAnsi="Times New Roman" w:cs="Times New Roman"/>
        </w:rPr>
        <w:t xml:space="preserve">, perhaps </w:t>
      </w:r>
      <w:r>
        <w:rPr>
          <w:rFonts w:ascii="Times New Roman" w:eastAsia="Cambria" w:hAnsi="Times New Roman" w:cs="Times New Roman"/>
        </w:rPr>
        <w:lastRenderedPageBreak/>
        <w:t>collaboratively</w:t>
      </w:r>
      <w:r w:rsidR="00F70276" w:rsidRPr="00F67AD5">
        <w:rPr>
          <w:rFonts w:ascii="Times New Roman" w:eastAsia="Cambria" w:hAnsi="Times New Roman" w:cs="Times New Roman"/>
        </w:rPr>
        <w:t>.</w:t>
      </w:r>
      <w:r>
        <w:rPr>
          <w:rFonts w:ascii="Times New Roman" w:eastAsia="Cambria" w:hAnsi="Times New Roman" w:cs="Times New Roman"/>
        </w:rPr>
        <w:t xml:space="preserve"> Some of this would happen during the implementation phase.</w:t>
      </w:r>
      <w:r w:rsidR="00F70276" w:rsidRPr="00F67AD5">
        <w:rPr>
          <w:rFonts w:ascii="Times New Roman" w:eastAsia="Cambria" w:hAnsi="Times New Roman" w:cs="Times New Roman"/>
        </w:rPr>
        <w:t xml:space="preserve"> </w:t>
      </w:r>
    </w:p>
    <w:p w:rsidR="005849DC" w:rsidRDefault="005849DC" w:rsidP="005849D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Cambria" w:hAnsi="Times New Roman" w:cs="Times New Roman"/>
        </w:rPr>
      </w:pPr>
      <w:r>
        <w:rPr>
          <w:rFonts w:ascii="Times New Roman" w:eastAsia="Cambria" w:hAnsi="Times New Roman" w:cs="Times New Roman"/>
        </w:rPr>
        <w:t>C</w:t>
      </w:r>
      <w:r w:rsidR="00F70276" w:rsidRPr="00F67AD5">
        <w:rPr>
          <w:rFonts w:ascii="Times New Roman" w:eastAsia="Cambria" w:hAnsi="Times New Roman" w:cs="Times New Roman"/>
        </w:rPr>
        <w:t xml:space="preserve">larify the roles of the co-curricular, especially in B. </w:t>
      </w:r>
    </w:p>
    <w:p w:rsidR="005849DC" w:rsidRDefault="005849DC" w:rsidP="005849D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Cambria" w:hAnsi="Times New Roman" w:cs="Times New Roman"/>
        </w:rPr>
      </w:pPr>
      <w:r>
        <w:rPr>
          <w:rFonts w:ascii="Times New Roman" w:eastAsia="Cambria" w:hAnsi="Times New Roman" w:cs="Times New Roman"/>
        </w:rPr>
        <w:t>S</w:t>
      </w:r>
      <w:r w:rsidR="00F70276" w:rsidRPr="005849DC">
        <w:rPr>
          <w:rFonts w:ascii="Times New Roman" w:eastAsia="Cambria" w:hAnsi="Times New Roman" w:cs="Times New Roman"/>
        </w:rPr>
        <w:t>ophomo</w:t>
      </w:r>
      <w:r w:rsidR="00F70276" w:rsidRPr="005849DC">
        <w:rPr>
          <w:rFonts w:ascii="Times New Roman" w:eastAsia="Cambria" w:hAnsi="Times New Roman" w:cs="Times New Roman"/>
        </w:rPr>
        <w:t xml:space="preserve">re experience: </w:t>
      </w:r>
      <w:r>
        <w:rPr>
          <w:rFonts w:ascii="Times New Roman" w:eastAsia="Cambria" w:hAnsi="Times New Roman" w:cs="Times New Roman"/>
        </w:rPr>
        <w:t xml:space="preserve">there was some interest in incorporating a sophomore integrative experience into B. </w:t>
      </w:r>
      <w:r w:rsidR="00F70276" w:rsidRPr="005849DC">
        <w:rPr>
          <w:rFonts w:ascii="Times New Roman" w:eastAsia="Cambria" w:hAnsi="Times New Roman" w:cs="Times New Roman"/>
        </w:rPr>
        <w:t xml:space="preserve">Rochelle described the sophomore leadership program this year, its third year, for 4 1/2 days in January. Would this be scalable for the whole sophomore class? We agreed that there should be some SOYE in both models. </w:t>
      </w:r>
    </w:p>
    <w:p w:rsidR="005849DC" w:rsidRDefault="00F70276" w:rsidP="005849D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Cambria" w:hAnsi="Times New Roman" w:cs="Times New Roman"/>
        </w:rPr>
      </w:pPr>
      <w:r w:rsidRPr="005849DC">
        <w:rPr>
          <w:rFonts w:ascii="Times New Roman" w:eastAsia="Cambria" w:hAnsi="Times New Roman" w:cs="Times New Roman"/>
        </w:rPr>
        <w:t>Double-counting the F</w:t>
      </w:r>
      <w:r w:rsidRPr="005849DC">
        <w:rPr>
          <w:rFonts w:ascii="Times New Roman" w:eastAsia="Cambria" w:hAnsi="Times New Roman" w:cs="Times New Roman"/>
        </w:rPr>
        <w:t>YE was controversial; we discussed eliminating that two-</w:t>
      </w:r>
      <w:proofErr w:type="spellStart"/>
      <w:r w:rsidRPr="005849DC">
        <w:rPr>
          <w:rFonts w:ascii="Times New Roman" w:eastAsia="Cambria" w:hAnsi="Times New Roman" w:cs="Times New Roman"/>
        </w:rPr>
        <w:t>fer</w:t>
      </w:r>
      <w:proofErr w:type="spellEnd"/>
      <w:r w:rsidRPr="005849DC">
        <w:rPr>
          <w:rFonts w:ascii="Times New Roman" w:eastAsia="Cambria" w:hAnsi="Times New Roman" w:cs="Times New Roman"/>
        </w:rPr>
        <w:t xml:space="preserve"> and decided to let it go. </w:t>
      </w:r>
    </w:p>
    <w:p w:rsidR="005849DC" w:rsidRDefault="00F70276" w:rsidP="005849D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Cambria" w:hAnsi="Times New Roman" w:cs="Times New Roman"/>
        </w:rPr>
      </w:pPr>
      <w:r w:rsidRPr="005849DC">
        <w:rPr>
          <w:rFonts w:ascii="Times New Roman" w:eastAsia="Cambria" w:hAnsi="Times New Roman" w:cs="Times New Roman"/>
        </w:rPr>
        <w:t xml:space="preserve">We will provide </w:t>
      </w:r>
      <w:r w:rsidR="005849DC">
        <w:rPr>
          <w:rFonts w:ascii="Times New Roman" w:eastAsia="Cambria" w:hAnsi="Times New Roman" w:cs="Times New Roman"/>
        </w:rPr>
        <w:t xml:space="preserve">faculty with </w:t>
      </w:r>
      <w:r w:rsidRPr="005849DC">
        <w:rPr>
          <w:rFonts w:ascii="Times New Roman" w:eastAsia="Cambria" w:hAnsi="Times New Roman" w:cs="Times New Roman"/>
        </w:rPr>
        <w:t>Peter's memo about what's not working in the current curriculum, and also should provide a detailed link to the learning goals and a timeline of CEPP's</w:t>
      </w:r>
      <w:r w:rsidRPr="005849DC">
        <w:rPr>
          <w:rFonts w:ascii="Times New Roman" w:eastAsia="Cambria" w:hAnsi="Times New Roman" w:cs="Times New Roman"/>
        </w:rPr>
        <w:t xml:space="preserve"> work (as was provided in paragraph form to chairs and directors). </w:t>
      </w:r>
    </w:p>
    <w:p w:rsidR="006D559C" w:rsidRDefault="005849DC" w:rsidP="005849D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Cambria" w:hAnsi="Times New Roman" w:cs="Times New Roman"/>
        </w:rPr>
      </w:pPr>
      <w:r>
        <w:rPr>
          <w:rFonts w:ascii="Times New Roman" w:eastAsia="Cambria" w:hAnsi="Times New Roman" w:cs="Times New Roman"/>
        </w:rPr>
        <w:t>W</w:t>
      </w:r>
      <w:r w:rsidR="00F70276" w:rsidRPr="005849DC">
        <w:rPr>
          <w:rFonts w:ascii="Times New Roman" w:eastAsia="Cambria" w:hAnsi="Times New Roman" w:cs="Times New Roman"/>
        </w:rPr>
        <w:t>e need to make it clear that the QR2 work that is going on now for Middle States is being integrated in our model. We can use the QR2 group as a model for implementation--some decisions</w:t>
      </w:r>
      <w:r w:rsidR="00F70276" w:rsidRPr="005849DC">
        <w:rPr>
          <w:rFonts w:ascii="Times New Roman" w:eastAsia="Cambria" w:hAnsi="Times New Roman" w:cs="Times New Roman"/>
        </w:rPr>
        <w:t xml:space="preserve"> will </w:t>
      </w:r>
      <w:r w:rsidR="00557298">
        <w:rPr>
          <w:rFonts w:ascii="Times New Roman" w:eastAsia="Cambria" w:hAnsi="Times New Roman" w:cs="Times New Roman"/>
        </w:rPr>
        <w:t>have to be made as we implement, rather than at the outset.</w:t>
      </w:r>
    </w:p>
    <w:p w:rsidR="00557298" w:rsidRPr="00F67AD5" w:rsidRDefault="00557298" w:rsidP="00557298">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Cambria" w:hAnsi="Times New Roman" w:cs="Times New Roman"/>
        </w:rPr>
      </w:pPr>
      <w:r w:rsidRPr="00F67AD5">
        <w:rPr>
          <w:rFonts w:ascii="Times New Roman" w:eastAsia="Cambria" w:hAnsi="Times New Roman" w:cs="Times New Roman"/>
        </w:rPr>
        <w:t xml:space="preserve">There was some concern about requiring people to get through Foundations in the first 2 years; we believe that 5 courses in two years </w:t>
      </w:r>
      <w:proofErr w:type="gramStart"/>
      <w:r w:rsidRPr="00F67AD5">
        <w:rPr>
          <w:rFonts w:ascii="Times New Roman" w:eastAsia="Cambria" w:hAnsi="Times New Roman" w:cs="Times New Roman"/>
        </w:rPr>
        <w:t>is</w:t>
      </w:r>
      <w:proofErr w:type="gramEnd"/>
      <w:r w:rsidRPr="00F67AD5">
        <w:rPr>
          <w:rFonts w:ascii="Times New Roman" w:eastAsia="Cambria" w:hAnsi="Times New Roman" w:cs="Times New Roman"/>
        </w:rPr>
        <w:t xml:space="preserve"> not too much to expect. Exceptions can go to the CAS. </w:t>
      </w:r>
    </w:p>
    <w:p w:rsidR="00557298" w:rsidRPr="005849DC" w:rsidRDefault="00557298" w:rsidP="0055729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13"/>
        <w:rPr>
          <w:rFonts w:ascii="Times New Roman" w:eastAsia="Cambria" w:hAnsi="Times New Roman" w:cs="Times New Roman"/>
        </w:rPr>
      </w:pPr>
    </w:p>
    <w:p w:rsidR="006D559C" w:rsidRPr="00F67AD5" w:rsidRDefault="00F70276" w:rsidP="0055729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rPr>
          <w:rFonts w:ascii="Times New Roman" w:eastAsia="Cambria" w:hAnsi="Times New Roman" w:cs="Times New Roman"/>
        </w:rPr>
      </w:pPr>
      <w:r w:rsidRPr="00F67AD5">
        <w:rPr>
          <w:rFonts w:ascii="Times New Roman" w:eastAsia="Cambria" w:hAnsi="Times New Roman" w:cs="Times New Roman"/>
        </w:rPr>
        <w:t xml:space="preserve">We talked some about the ways science is managed in the models and possible faculty resistance to the models' conceptions of science literacy. Should we have science literacy </w:t>
      </w:r>
      <w:r w:rsidRPr="00F67AD5">
        <w:rPr>
          <w:rFonts w:ascii="Times New Roman" w:eastAsia="Cambria" w:hAnsi="Times New Roman" w:cs="Times New Roman"/>
          <w:u w:val="single"/>
        </w:rPr>
        <w:t>or</w:t>
      </w:r>
      <w:r w:rsidRPr="00F67AD5">
        <w:rPr>
          <w:rFonts w:ascii="Times New Roman" w:eastAsia="Cambria" w:hAnsi="Times New Roman" w:cs="Times New Roman"/>
        </w:rPr>
        <w:t xml:space="preserve"> practice? If we have a lab, it can't be</w:t>
      </w:r>
      <w:r w:rsidRPr="00F67AD5">
        <w:rPr>
          <w:rFonts w:ascii="Times New Roman" w:eastAsia="Cambria" w:hAnsi="Times New Roman" w:cs="Times New Roman"/>
        </w:rPr>
        <w:t xml:space="preserve"> a cookbook lab, but should be a discovery-based lab (call it scientific inquiry?). It could be inquiry that is </w:t>
      </w:r>
      <w:r w:rsidR="00557298">
        <w:rPr>
          <w:rFonts w:ascii="Times New Roman" w:eastAsia="Cambria" w:hAnsi="Times New Roman" w:cs="Times New Roman"/>
        </w:rPr>
        <w:t xml:space="preserve">either </w:t>
      </w:r>
      <w:r w:rsidRPr="00F67AD5">
        <w:rPr>
          <w:rFonts w:ascii="Times New Roman" w:eastAsia="Cambria" w:hAnsi="Times New Roman" w:cs="Times New Roman"/>
        </w:rPr>
        <w:t xml:space="preserve">more theoretical or more practice-based. </w:t>
      </w:r>
      <w:r w:rsidRPr="00F67AD5">
        <w:rPr>
          <w:rFonts w:ascii="Times New Roman" w:eastAsia="Cambria" w:hAnsi="Times New Roman" w:cs="Times New Roman"/>
        </w:rPr>
        <w:t>This would open up ways to be more authentic in the approach to each of the science disciplines.</w:t>
      </w:r>
      <w:r w:rsidR="00557298">
        <w:rPr>
          <w:rFonts w:ascii="Times New Roman" w:eastAsia="Cambria" w:hAnsi="Times New Roman" w:cs="Times New Roman"/>
        </w:rPr>
        <w:t xml:space="preserve"> We decided to change the language in B to "scientific inquiry."</w:t>
      </w:r>
    </w:p>
    <w:p w:rsidR="00557298" w:rsidRDefault="00557298" w:rsidP="0055729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rPr>
          <w:rFonts w:ascii="Times New Roman" w:eastAsia="Cambria" w:hAnsi="Times New Roman" w:cs="Times New Roman"/>
        </w:rPr>
      </w:pPr>
    </w:p>
    <w:p w:rsidR="00557298" w:rsidRDefault="00F70276" w:rsidP="0055729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rPr>
          <w:rFonts w:ascii="Times New Roman" w:eastAsia="Cambria" w:hAnsi="Times New Roman" w:cs="Times New Roman"/>
        </w:rPr>
      </w:pPr>
      <w:r w:rsidRPr="00557298">
        <w:rPr>
          <w:rFonts w:ascii="Times New Roman" w:eastAsia="Cambria" w:hAnsi="Times New Roman" w:cs="Times New Roman"/>
        </w:rPr>
        <w:t xml:space="preserve">For B, we changed the wording to include leadership and decision-making under the Future topic, and introduced scientific inquiry. [April </w:t>
      </w:r>
      <w:r w:rsidR="00557298" w:rsidRPr="00557298">
        <w:rPr>
          <w:rFonts w:ascii="Times New Roman" w:eastAsia="Cambria" w:hAnsi="Times New Roman" w:cs="Times New Roman"/>
        </w:rPr>
        <w:t xml:space="preserve">and Kelly </w:t>
      </w:r>
      <w:r w:rsidRPr="00557298">
        <w:rPr>
          <w:rFonts w:ascii="Times New Roman" w:eastAsia="Cambria" w:hAnsi="Times New Roman" w:cs="Times New Roman"/>
        </w:rPr>
        <w:t>will send</w:t>
      </w:r>
      <w:r w:rsidR="00557298" w:rsidRPr="00557298">
        <w:rPr>
          <w:rFonts w:ascii="Times New Roman" w:eastAsia="Cambria" w:hAnsi="Times New Roman" w:cs="Times New Roman"/>
        </w:rPr>
        <w:t xml:space="preserve"> specific</w:t>
      </w:r>
      <w:r w:rsidRPr="00557298">
        <w:rPr>
          <w:rFonts w:ascii="Times New Roman" w:eastAsia="Cambria" w:hAnsi="Times New Roman" w:cs="Times New Roman"/>
        </w:rPr>
        <w:t xml:space="preserve"> langua</w:t>
      </w:r>
      <w:r w:rsidRPr="00557298">
        <w:rPr>
          <w:rFonts w:ascii="Times New Roman" w:eastAsia="Cambria" w:hAnsi="Times New Roman" w:cs="Times New Roman"/>
        </w:rPr>
        <w:t>ge</w:t>
      </w:r>
      <w:r w:rsidR="00557298" w:rsidRPr="00557298">
        <w:rPr>
          <w:rFonts w:ascii="Times New Roman" w:eastAsia="Cambria" w:hAnsi="Times New Roman" w:cs="Times New Roman"/>
        </w:rPr>
        <w:t xml:space="preserve"> to Bill</w:t>
      </w:r>
      <w:r w:rsidRPr="00557298">
        <w:rPr>
          <w:rFonts w:ascii="Times New Roman" w:eastAsia="Cambria" w:hAnsi="Times New Roman" w:cs="Times New Roman"/>
        </w:rPr>
        <w:t>.</w:t>
      </w:r>
      <w:r w:rsidR="00557298" w:rsidRPr="00557298">
        <w:rPr>
          <w:rFonts w:ascii="Times New Roman" w:eastAsia="Cambria" w:hAnsi="Times New Roman" w:cs="Times New Roman"/>
        </w:rPr>
        <w:t>]</w:t>
      </w:r>
    </w:p>
    <w:p w:rsidR="00557298" w:rsidRDefault="00557298" w:rsidP="0055729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rPr>
          <w:rFonts w:ascii="Times New Roman" w:eastAsia="Cambria" w:hAnsi="Times New Roman" w:cs="Times New Roman"/>
        </w:rPr>
      </w:pPr>
    </w:p>
    <w:p w:rsidR="006D559C" w:rsidRPr="00557298" w:rsidRDefault="00557298" w:rsidP="00557298">
      <w:pPr>
        <w:pStyle w:val="ListParagraph"/>
        <w:widowControl w:val="0"/>
        <w:numPr>
          <w:ilvl w:val="0"/>
          <w:numId w:val="3"/>
        </w:numPr>
        <w:tabs>
          <w:tab w:val="num" w:pos="39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hanging="393"/>
        <w:rPr>
          <w:rFonts w:ascii="Times New Roman" w:eastAsia="Cambria" w:hAnsi="Times New Roman" w:cs="Times New Roman"/>
        </w:rPr>
      </w:pPr>
      <w:r w:rsidRPr="00557298">
        <w:rPr>
          <w:rFonts w:ascii="Times New Roman" w:eastAsia="Cambria" w:hAnsi="Times New Roman" w:cs="Times New Roman"/>
          <w:b/>
        </w:rPr>
        <w:tab/>
      </w:r>
      <w:r w:rsidRPr="00557298">
        <w:rPr>
          <w:rFonts w:ascii="Times New Roman" w:eastAsia="Cambria" w:hAnsi="Times New Roman" w:cs="Times New Roman"/>
          <w:b/>
        </w:rPr>
        <w:tab/>
        <w:t xml:space="preserve">Next Steps: </w:t>
      </w:r>
      <w:r w:rsidR="00F70276" w:rsidRPr="00557298">
        <w:rPr>
          <w:rFonts w:ascii="Times New Roman" w:eastAsia="Cambria" w:hAnsi="Times New Roman" w:cs="Times New Roman"/>
        </w:rPr>
        <w:t>We decided to present only model B to the faculty, but to consider aspects of A to incorporate in B (as we have above).</w:t>
      </w:r>
      <w:r>
        <w:rPr>
          <w:rFonts w:ascii="Times New Roman" w:eastAsia="Cambria" w:hAnsi="Times New Roman" w:cs="Times New Roman"/>
        </w:rPr>
        <w:t xml:space="preserve"> </w:t>
      </w:r>
      <w:r w:rsidR="00F70276" w:rsidRPr="00557298">
        <w:rPr>
          <w:rFonts w:ascii="Times New Roman" w:eastAsia="Cambria" w:hAnsi="Times New Roman" w:cs="Times New Roman"/>
        </w:rPr>
        <w:t>Bill will incorporate the changes we've suggested and will circulate it. Bill wants to work on the themes and on the SOYE and potentially</w:t>
      </w:r>
      <w:r w:rsidR="00F70276" w:rsidRPr="00557298">
        <w:rPr>
          <w:rFonts w:ascii="Times New Roman" w:eastAsia="Cambria" w:hAnsi="Times New Roman" w:cs="Times New Roman"/>
        </w:rPr>
        <w:t xml:space="preserve"> other aspects of A as we refine B.</w:t>
      </w:r>
    </w:p>
    <w:p w:rsidR="006D559C" w:rsidRPr="00F67AD5" w:rsidRDefault="006D559C" w:rsidP="0055729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rPr>
          <w:rFonts w:ascii="Times New Roman" w:eastAsia="Cambria" w:hAnsi="Times New Roman" w:cs="Times New Roman"/>
        </w:rPr>
      </w:pPr>
    </w:p>
    <w:p w:rsidR="006D559C" w:rsidRPr="00F67AD5" w:rsidRDefault="004A167C" w:rsidP="0055729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hanging="393"/>
        <w:rPr>
          <w:rFonts w:ascii="Times New Roman" w:eastAsia="Cambria" w:hAnsi="Times New Roman" w:cs="Times New Roman"/>
        </w:rPr>
      </w:pPr>
      <w:r>
        <w:rPr>
          <w:rFonts w:ascii="Times New Roman" w:eastAsia="Cambria" w:hAnsi="Times New Roman" w:cs="Times New Roman"/>
          <w:b/>
          <w:bCs/>
        </w:rPr>
        <w:tab/>
      </w:r>
      <w:r>
        <w:rPr>
          <w:rFonts w:ascii="Times New Roman" w:eastAsia="Cambria" w:hAnsi="Times New Roman" w:cs="Times New Roman"/>
          <w:b/>
          <w:bCs/>
        </w:rPr>
        <w:tab/>
      </w:r>
      <w:r w:rsidR="00F70276" w:rsidRPr="00F67AD5">
        <w:rPr>
          <w:rFonts w:ascii="Times New Roman" w:eastAsia="Cambria" w:hAnsi="Times New Roman" w:cs="Times New Roman"/>
          <w:b/>
          <w:bCs/>
        </w:rPr>
        <w:t xml:space="preserve">Review of MALS and the report from the CSMP: </w:t>
      </w:r>
      <w:r w:rsidR="00F70276" w:rsidRPr="00F67AD5">
        <w:rPr>
          <w:rFonts w:ascii="Times New Roman" w:eastAsia="Cambria" w:hAnsi="Times New Roman" w:cs="Times New Roman"/>
        </w:rPr>
        <w:t>The report recommends either re-invigorating MALS or closing it down. We agreed that the report is very well done, presents useful information that bears directly on this dec</w:t>
      </w:r>
      <w:r w:rsidR="00F70276" w:rsidRPr="00F67AD5">
        <w:rPr>
          <w:rFonts w:ascii="Times New Roman" w:eastAsia="Cambria" w:hAnsi="Times New Roman" w:cs="Times New Roman"/>
        </w:rPr>
        <w:t>ision, and leads us to a decision to recommend closing the MALS program. We would like to recommend that the process of closure include working closely with the current MALS employees to ensure that their contributions to the college are recognized, and th</w:t>
      </w:r>
      <w:r w:rsidR="00F70276" w:rsidRPr="00F67AD5">
        <w:rPr>
          <w:rFonts w:ascii="Times New Roman" w:eastAsia="Cambria" w:hAnsi="Times New Roman" w:cs="Times New Roman"/>
        </w:rPr>
        <w:t xml:space="preserve">at they find satisfactory alternatives to their MALS positions. We also acknowledge the report's recommendation for a serious discussion of graduate education at Skidmore more broadly, but we recommend that CEPP not take up this matter now, though perhaps </w:t>
      </w:r>
      <w:r w:rsidR="00557298">
        <w:rPr>
          <w:rFonts w:ascii="Times New Roman" w:eastAsia="Cambria" w:hAnsi="Times New Roman" w:cs="Times New Roman"/>
        </w:rPr>
        <w:t xml:space="preserve">it will </w:t>
      </w:r>
      <w:r w:rsidR="00F70276" w:rsidRPr="00F67AD5">
        <w:rPr>
          <w:rFonts w:ascii="Times New Roman" w:eastAsia="Cambria" w:hAnsi="Times New Roman" w:cs="Times New Roman"/>
        </w:rPr>
        <w:t>after the committee has completed our current agenda of curricular reform. Our sense is that the UWW closure process worked well and may provide a good model for the MALS process. Final point: We would like to thank Hope in particular and the rest of the c</w:t>
      </w:r>
      <w:r w:rsidR="00F70276" w:rsidRPr="00F67AD5">
        <w:rPr>
          <w:rFonts w:ascii="Times New Roman" w:eastAsia="Cambria" w:hAnsi="Times New Roman" w:cs="Times New Roman"/>
        </w:rPr>
        <w:t xml:space="preserve">ommittee for outstanding work on this report. </w:t>
      </w:r>
      <w:r w:rsidR="00F70276" w:rsidRPr="00F67AD5">
        <w:rPr>
          <w:rFonts w:ascii="Times New Roman" w:eastAsia="Cambria" w:hAnsi="Times New Roman" w:cs="Times New Roman"/>
          <w:b/>
          <w:bCs/>
        </w:rPr>
        <w:t xml:space="preserve"> </w:t>
      </w:r>
      <w:r w:rsidR="00F70276" w:rsidRPr="00F67AD5">
        <w:rPr>
          <w:rFonts w:ascii="Times New Roman" w:eastAsia="Cambria" w:hAnsi="Times New Roman" w:cs="Times New Roman"/>
        </w:rPr>
        <w:tab/>
      </w:r>
      <w:r w:rsidR="00F70276" w:rsidRPr="00F67AD5">
        <w:rPr>
          <w:rFonts w:ascii="Times New Roman" w:eastAsia="Cambria" w:hAnsi="Times New Roman" w:cs="Times New Roman"/>
        </w:rPr>
        <w:tab/>
      </w:r>
      <w:r w:rsidR="00F70276" w:rsidRPr="00F67AD5">
        <w:rPr>
          <w:rFonts w:ascii="Times New Roman" w:eastAsia="Cambria" w:hAnsi="Times New Roman" w:cs="Times New Roman"/>
        </w:rPr>
        <w:lastRenderedPageBreak/>
        <w:tab/>
      </w:r>
    </w:p>
    <w:p w:rsidR="006D559C" w:rsidRPr="00F67AD5" w:rsidRDefault="004A167C" w:rsidP="0055729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hanging="393"/>
        <w:rPr>
          <w:rFonts w:ascii="Times New Roman" w:eastAsia="Cambria" w:hAnsi="Times New Roman" w:cs="Times New Roman"/>
          <w:b/>
          <w:bCs/>
        </w:rPr>
      </w:pPr>
      <w:r>
        <w:rPr>
          <w:rFonts w:ascii="Times New Roman" w:eastAsia="Cambria" w:hAnsi="Times New Roman" w:cs="Times New Roman"/>
          <w:b/>
          <w:bCs/>
        </w:rPr>
        <w:tab/>
      </w:r>
      <w:r>
        <w:rPr>
          <w:rFonts w:ascii="Times New Roman" w:eastAsia="Cambria" w:hAnsi="Times New Roman" w:cs="Times New Roman"/>
          <w:b/>
          <w:bCs/>
        </w:rPr>
        <w:tab/>
      </w:r>
      <w:r w:rsidR="00F70276" w:rsidRPr="00F67AD5">
        <w:rPr>
          <w:rFonts w:ascii="Times New Roman" w:eastAsia="Cambria" w:hAnsi="Times New Roman" w:cs="Times New Roman"/>
          <w:b/>
          <w:bCs/>
        </w:rPr>
        <w:t>Study Day:</w:t>
      </w:r>
      <w:r w:rsidR="00F70276" w:rsidRPr="00F67AD5">
        <w:rPr>
          <w:rFonts w:ascii="Times New Roman" w:eastAsia="Cambria" w:hAnsi="Times New Roman" w:cs="Times New Roman"/>
        </w:rPr>
        <w:t xml:space="preserve"> It's a perennial problem. </w:t>
      </w:r>
      <w:r w:rsidR="00557298">
        <w:rPr>
          <w:rFonts w:ascii="Times New Roman" w:eastAsia="Cambria" w:hAnsi="Times New Roman" w:cs="Times New Roman"/>
        </w:rPr>
        <w:t xml:space="preserve">We decided to rename Study Day </w:t>
      </w:r>
      <w:r w:rsidR="00F70276" w:rsidRPr="00F67AD5">
        <w:rPr>
          <w:rFonts w:ascii="Times New Roman" w:eastAsia="Cambria" w:hAnsi="Times New Roman" w:cs="Times New Roman"/>
        </w:rPr>
        <w:t>as Fall Break</w:t>
      </w:r>
      <w:r w:rsidR="00557298">
        <w:rPr>
          <w:rFonts w:ascii="Times New Roman" w:eastAsia="Cambria" w:hAnsi="Times New Roman" w:cs="Times New Roman"/>
        </w:rPr>
        <w:t xml:space="preserve"> Day</w:t>
      </w:r>
      <w:r w:rsidR="00F70276" w:rsidRPr="00F67AD5">
        <w:rPr>
          <w:rFonts w:ascii="Times New Roman" w:eastAsia="Cambria" w:hAnsi="Times New Roman" w:cs="Times New Roman"/>
        </w:rPr>
        <w:t>, which means we are not prescribing what can happen on that day. (Faculty will still not be able to schedule exams or due dates on that day, nor require academic activities on that da</w:t>
      </w:r>
      <w:r w:rsidR="00F70276" w:rsidRPr="00F67AD5">
        <w:rPr>
          <w:rFonts w:ascii="Times New Roman" w:eastAsia="Cambria" w:hAnsi="Times New Roman" w:cs="Times New Roman"/>
        </w:rPr>
        <w:t>y, as on other break days.)</w:t>
      </w:r>
      <w:r w:rsidR="00557298">
        <w:rPr>
          <w:rFonts w:ascii="Times New Roman" w:eastAsia="Cambria" w:hAnsi="Times New Roman" w:cs="Times New Roman"/>
        </w:rPr>
        <w:t xml:space="preserve"> Bill will notify the right people.</w:t>
      </w:r>
    </w:p>
    <w:p w:rsidR="006D559C" w:rsidRPr="00F67AD5" w:rsidRDefault="004A167C" w:rsidP="0055729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hanging="393"/>
        <w:rPr>
          <w:rFonts w:ascii="Times New Roman" w:eastAsia="Cambria" w:hAnsi="Times New Roman" w:cs="Times New Roman"/>
          <w:b/>
          <w:bCs/>
        </w:rPr>
      </w:pPr>
      <w:r>
        <w:rPr>
          <w:rFonts w:ascii="Times New Roman" w:eastAsia="Cambria" w:hAnsi="Times New Roman" w:cs="Times New Roman"/>
        </w:rPr>
        <w:tab/>
      </w:r>
      <w:r>
        <w:rPr>
          <w:rFonts w:ascii="Times New Roman" w:eastAsia="Cambria" w:hAnsi="Times New Roman" w:cs="Times New Roman"/>
        </w:rPr>
        <w:tab/>
      </w:r>
      <w:r w:rsidR="00F70276" w:rsidRPr="004A167C">
        <w:rPr>
          <w:rFonts w:ascii="Times New Roman" w:eastAsia="Cambria" w:hAnsi="Times New Roman" w:cs="Times New Roman"/>
          <w:b/>
        </w:rPr>
        <w:t>Academic Council</w:t>
      </w:r>
      <w:r w:rsidR="00F70276" w:rsidRPr="00F67AD5">
        <w:rPr>
          <w:rFonts w:ascii="Times New Roman" w:eastAsia="Cambria" w:hAnsi="Times New Roman" w:cs="Times New Roman"/>
        </w:rPr>
        <w:t>: meets Tuesdays this semester</w:t>
      </w:r>
      <w:r w:rsidR="00557298">
        <w:rPr>
          <w:rFonts w:ascii="Times New Roman" w:eastAsia="Cambria" w:hAnsi="Times New Roman" w:cs="Times New Roman"/>
        </w:rPr>
        <w:t>. [Is someone going?]</w:t>
      </w:r>
    </w:p>
    <w:p w:rsidR="006D559C" w:rsidRDefault="004A167C" w:rsidP="0055729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hanging="393"/>
        <w:rPr>
          <w:rFonts w:ascii="Times New Roman" w:eastAsia="Cambria" w:hAnsi="Times New Roman" w:cs="Times New Roman"/>
        </w:rPr>
      </w:pPr>
      <w:r>
        <w:rPr>
          <w:rFonts w:ascii="Times New Roman" w:eastAsia="Cambria" w:hAnsi="Times New Roman" w:cs="Times New Roman"/>
          <w:b/>
        </w:rPr>
        <w:tab/>
      </w:r>
      <w:r>
        <w:rPr>
          <w:rFonts w:ascii="Times New Roman" w:eastAsia="Cambria" w:hAnsi="Times New Roman" w:cs="Times New Roman"/>
          <w:b/>
        </w:rPr>
        <w:tab/>
      </w:r>
      <w:r w:rsidR="00F70276" w:rsidRPr="004A167C">
        <w:rPr>
          <w:rFonts w:ascii="Times New Roman" w:eastAsia="Cambria" w:hAnsi="Times New Roman" w:cs="Times New Roman"/>
          <w:b/>
        </w:rPr>
        <w:t>FL requirement and Kelly's data</w:t>
      </w:r>
      <w:r w:rsidR="00F70276" w:rsidRPr="00F67AD5">
        <w:rPr>
          <w:rFonts w:ascii="Times New Roman" w:eastAsia="Cambria" w:hAnsi="Times New Roman" w:cs="Times New Roman"/>
        </w:rPr>
        <w:t>: it's clear</w:t>
      </w:r>
      <w:r>
        <w:rPr>
          <w:rFonts w:ascii="Times New Roman" w:eastAsia="Cambria" w:hAnsi="Times New Roman" w:cs="Times New Roman"/>
        </w:rPr>
        <w:t xml:space="preserve"> from this impressive gathering of the data</w:t>
      </w:r>
      <w:r w:rsidR="00F70276" w:rsidRPr="00F67AD5">
        <w:rPr>
          <w:rFonts w:ascii="Times New Roman" w:eastAsia="Cambria" w:hAnsi="Times New Roman" w:cs="Times New Roman"/>
        </w:rPr>
        <w:t xml:space="preserve"> that</w:t>
      </w:r>
      <w:r w:rsidR="00F70276" w:rsidRPr="00F67AD5">
        <w:rPr>
          <w:rFonts w:ascii="Times New Roman" w:eastAsia="Cambria" w:hAnsi="Times New Roman" w:cs="Times New Roman"/>
        </w:rPr>
        <w:t xml:space="preserve"> most colleges with a re</w:t>
      </w:r>
      <w:r>
        <w:rPr>
          <w:rFonts w:ascii="Times New Roman" w:eastAsia="Cambria" w:hAnsi="Times New Roman" w:cs="Times New Roman"/>
        </w:rPr>
        <w:t>quirement also have waivers and/</w:t>
      </w:r>
      <w:r w:rsidR="00F70276" w:rsidRPr="00F67AD5">
        <w:rPr>
          <w:rFonts w:ascii="Times New Roman" w:eastAsia="Cambria" w:hAnsi="Times New Roman" w:cs="Times New Roman"/>
        </w:rPr>
        <w:t xml:space="preserve">or </w:t>
      </w:r>
      <w:r>
        <w:rPr>
          <w:rFonts w:ascii="Times New Roman" w:eastAsia="Cambria" w:hAnsi="Times New Roman" w:cs="Times New Roman"/>
        </w:rPr>
        <w:t xml:space="preserve">a </w:t>
      </w:r>
      <w:r w:rsidR="00F70276" w:rsidRPr="00F67AD5">
        <w:rPr>
          <w:rFonts w:ascii="Times New Roman" w:eastAsia="Cambria" w:hAnsi="Times New Roman" w:cs="Times New Roman"/>
        </w:rPr>
        <w:t xml:space="preserve">place-out process. Model B includes FL but includes a waiver for "students demonstrating fluency in a language other than English." We decided to retain that language and be open to </w:t>
      </w:r>
      <w:proofErr w:type="gramStart"/>
      <w:r w:rsidR="00F70276" w:rsidRPr="00F67AD5">
        <w:rPr>
          <w:rFonts w:ascii="Times New Roman" w:eastAsia="Cambria" w:hAnsi="Times New Roman" w:cs="Times New Roman"/>
        </w:rPr>
        <w:t>discussion,</w:t>
      </w:r>
      <w:proofErr w:type="gramEnd"/>
      <w:r w:rsidR="00F70276" w:rsidRPr="00F67AD5">
        <w:rPr>
          <w:rFonts w:ascii="Times New Roman" w:eastAsia="Cambria" w:hAnsi="Times New Roman" w:cs="Times New Roman"/>
        </w:rPr>
        <w:t xml:space="preserve"> bea</w:t>
      </w:r>
      <w:r w:rsidR="00F70276" w:rsidRPr="00F67AD5">
        <w:rPr>
          <w:rFonts w:ascii="Times New Roman" w:eastAsia="Cambria" w:hAnsi="Times New Roman" w:cs="Times New Roman"/>
        </w:rPr>
        <w:t>ring in mind that i</w:t>
      </w:r>
      <w:r>
        <w:rPr>
          <w:rFonts w:ascii="Times New Roman" w:eastAsia="Cambria" w:hAnsi="Times New Roman" w:cs="Times New Roman"/>
        </w:rPr>
        <w:t>mplementation will be a process</w:t>
      </w:r>
      <w:r w:rsidR="00F70276" w:rsidRPr="00F67AD5">
        <w:rPr>
          <w:rFonts w:ascii="Times New Roman" w:eastAsia="Cambria" w:hAnsi="Times New Roman" w:cs="Times New Roman"/>
        </w:rPr>
        <w:t>.</w:t>
      </w:r>
    </w:p>
    <w:p w:rsidR="004A167C" w:rsidRPr="00F67AD5" w:rsidRDefault="004A167C" w:rsidP="004A167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hanging="393"/>
        <w:rPr>
          <w:rFonts w:ascii="Times New Roman" w:eastAsia="Cambria" w:hAnsi="Times New Roman" w:cs="Times New Roman"/>
          <w:b/>
          <w:bCs/>
        </w:rPr>
      </w:pPr>
      <w:r>
        <w:rPr>
          <w:rFonts w:ascii="Times New Roman" w:eastAsia="Cambria" w:hAnsi="Times New Roman" w:cs="Times New Roman"/>
        </w:rPr>
        <w:tab/>
      </w:r>
      <w:r>
        <w:rPr>
          <w:rFonts w:ascii="Times New Roman" w:eastAsia="Cambria" w:hAnsi="Times New Roman" w:cs="Times New Roman"/>
        </w:rPr>
        <w:tab/>
      </w:r>
      <w:r>
        <w:rPr>
          <w:rFonts w:ascii="Times New Roman" w:eastAsia="Cambria" w:hAnsi="Times New Roman" w:cs="Times New Roman"/>
          <w:b/>
        </w:rPr>
        <w:t xml:space="preserve">Next meeting: </w:t>
      </w:r>
      <w:bookmarkStart w:id="0" w:name="_GoBack"/>
      <w:bookmarkEnd w:id="0"/>
      <w:r w:rsidRPr="00F67AD5">
        <w:rPr>
          <w:rFonts w:ascii="Times New Roman" w:eastAsia="Cambria" w:hAnsi="Times New Roman" w:cs="Times New Roman"/>
        </w:rPr>
        <w:t>We won't meet this Thursday but will update our draft of B and get it out to the faculty as soon as possible--this Friday or Monday?</w:t>
      </w:r>
    </w:p>
    <w:p w:rsidR="004A167C" w:rsidRDefault="004A167C" w:rsidP="004A167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rPr>
          <w:rFonts w:ascii="Times New Roman" w:eastAsia="Cambria" w:hAnsi="Times New Roman" w:cs="Times New Roman"/>
        </w:rPr>
      </w:pPr>
    </w:p>
    <w:p w:rsidR="004A167C" w:rsidRDefault="004A167C" w:rsidP="004A167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rPr>
          <w:rFonts w:ascii="Times New Roman" w:eastAsia="Cambria" w:hAnsi="Times New Roman" w:cs="Times New Roman"/>
        </w:rPr>
      </w:pPr>
    </w:p>
    <w:p w:rsidR="004A167C" w:rsidRDefault="004A167C" w:rsidP="004A167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rPr>
          <w:rFonts w:ascii="Times New Roman" w:eastAsia="Cambria" w:hAnsi="Times New Roman" w:cs="Times New Roman"/>
        </w:rPr>
      </w:pPr>
      <w:r>
        <w:rPr>
          <w:rFonts w:ascii="Times New Roman" w:eastAsia="Cambria" w:hAnsi="Times New Roman" w:cs="Times New Roman"/>
        </w:rPr>
        <w:t>Respectfully submitted,</w:t>
      </w:r>
    </w:p>
    <w:p w:rsidR="004A167C" w:rsidRPr="00F67AD5" w:rsidRDefault="004A167C" w:rsidP="004A167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rPr>
          <w:rFonts w:ascii="Times New Roman" w:eastAsia="Cambria" w:hAnsi="Times New Roman" w:cs="Times New Roman"/>
        </w:rPr>
      </w:pPr>
      <w:r>
        <w:rPr>
          <w:rFonts w:ascii="Times New Roman" w:eastAsia="Cambria" w:hAnsi="Times New Roman" w:cs="Times New Roman"/>
        </w:rPr>
        <w:t>Sarah Goodwin</w:t>
      </w:r>
    </w:p>
    <w:sectPr w:rsidR="004A167C" w:rsidRPr="00F67AD5">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276" w:rsidRDefault="00F70276">
      <w:r>
        <w:separator/>
      </w:r>
    </w:p>
  </w:endnote>
  <w:endnote w:type="continuationSeparator" w:id="0">
    <w:p w:rsidR="00F70276" w:rsidRDefault="00F7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9C" w:rsidRDefault="006D55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276" w:rsidRDefault="00F70276">
      <w:r>
        <w:separator/>
      </w:r>
    </w:p>
  </w:footnote>
  <w:footnote w:type="continuationSeparator" w:id="0">
    <w:p w:rsidR="00F70276" w:rsidRDefault="00F70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9C" w:rsidRDefault="006D55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C4545"/>
    <w:multiLevelType w:val="hybridMultilevel"/>
    <w:tmpl w:val="93163DBE"/>
    <w:lvl w:ilvl="0" w:tplc="B720BCDA">
      <w:start w:val="1"/>
      <w:numFmt w:val="decimal"/>
      <w:lvlText w:val="%1)"/>
      <w:lvlJc w:val="left"/>
      <w:pPr>
        <w:ind w:left="753" w:hanging="360"/>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
    <w:nsid w:val="2CF31092"/>
    <w:multiLevelType w:val="multilevel"/>
    <w:tmpl w:val="C6C03C0A"/>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nsid w:val="32CE3FC6"/>
    <w:multiLevelType w:val="multilevel"/>
    <w:tmpl w:val="7FFC7BEC"/>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3">
    <w:nsid w:val="38DA4FF1"/>
    <w:multiLevelType w:val="multilevel"/>
    <w:tmpl w:val="24623454"/>
    <w:styleLink w:val="Numbered"/>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4">
    <w:nsid w:val="46365A88"/>
    <w:multiLevelType w:val="multilevel"/>
    <w:tmpl w:val="7952E00A"/>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nsid w:val="557408AD"/>
    <w:multiLevelType w:val="hybridMultilevel"/>
    <w:tmpl w:val="FB50B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D84D66"/>
    <w:multiLevelType w:val="hybridMultilevel"/>
    <w:tmpl w:val="E9D04F7A"/>
    <w:lvl w:ilvl="0" w:tplc="04090003">
      <w:start w:val="1"/>
      <w:numFmt w:val="bullet"/>
      <w:lvlText w:val="o"/>
      <w:lvlJc w:val="left"/>
      <w:pPr>
        <w:ind w:left="1113" w:hanging="360"/>
      </w:pPr>
      <w:rPr>
        <w:rFonts w:ascii="Courier New" w:hAnsi="Courier New" w:cs="Courier New"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7">
    <w:nsid w:val="581B4DB7"/>
    <w:multiLevelType w:val="multilevel"/>
    <w:tmpl w:val="3F18ED8A"/>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
  </w:num>
  <w:num w:numId="2">
    <w:abstractNumId w:val="7"/>
  </w:num>
  <w:num w:numId="3">
    <w:abstractNumId w:val="4"/>
    <w:lvlOverride w:ilvl="0">
      <w:lvl w:ilvl="0">
        <w:start w:val="1"/>
        <w:numFmt w:val="decimal"/>
        <w:lvlText w:val="%1."/>
        <w:lvlJc w:val="left"/>
        <w:rPr>
          <w:b w:val="0"/>
          <w:position w:val="0"/>
          <w:rtl w:val="0"/>
        </w:rPr>
      </w:lvl>
    </w:lvlOverride>
  </w:num>
  <w:num w:numId="4">
    <w:abstractNumId w:val="2"/>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D559C"/>
    <w:rsid w:val="0013315F"/>
    <w:rsid w:val="004A167C"/>
    <w:rsid w:val="00557298"/>
    <w:rsid w:val="005849DC"/>
    <w:rsid w:val="00676289"/>
    <w:rsid w:val="006D559C"/>
    <w:rsid w:val="009943EA"/>
    <w:rsid w:val="00E02CCE"/>
    <w:rsid w:val="00F67AD5"/>
    <w:rsid w:val="00F7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fr-FR"/>
    </w:rPr>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Numbered">
    <w:name w:val="Numbered"/>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fr-FR"/>
    </w:rPr>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Numbered">
    <w:name w:val="Number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Goodwin</dc:creator>
  <cp:lastModifiedBy>Sarah Goodwin</cp:lastModifiedBy>
  <cp:revision>2</cp:revision>
  <dcterms:created xsi:type="dcterms:W3CDTF">2015-01-19T20:14:00Z</dcterms:created>
  <dcterms:modified xsi:type="dcterms:W3CDTF">2015-01-19T20:14:00Z</dcterms:modified>
</cp:coreProperties>
</file>