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9FA46" w14:textId="77777777" w:rsidR="00E03891" w:rsidRDefault="00E03891">
      <w:r>
        <w:t>CEPP Minutes</w:t>
      </w:r>
    </w:p>
    <w:p w14:paraId="428344EB" w14:textId="77777777" w:rsidR="007F4065" w:rsidRDefault="00C3270A">
      <w:r>
        <w:t>March 5</w:t>
      </w:r>
      <w:r w:rsidR="007F4065">
        <w:t>, 2015</w:t>
      </w:r>
    </w:p>
    <w:p w14:paraId="40F7BE04" w14:textId="77777777" w:rsidR="006A03BF" w:rsidRDefault="00C23C01">
      <w:r>
        <w:t xml:space="preserve">Present: William Lewis (chair), April Bernard, </w:t>
      </w:r>
      <w:r w:rsidR="00C3270A">
        <w:t xml:space="preserve">Beau Breslin, </w:t>
      </w:r>
      <w:r w:rsidR="00471AD1">
        <w:t xml:space="preserve">Rochelle Calhoun, </w:t>
      </w:r>
      <w:r w:rsidR="00C3270A">
        <w:t>Amy Frappier</w:t>
      </w:r>
      <w:r>
        <w:t xml:space="preserve">, Sarah Goodwin, Samuel Harris, Renee Schapiro, </w:t>
      </w:r>
      <w:r w:rsidR="008E2887">
        <w:t>Kelly Sheppard</w:t>
      </w:r>
      <w:r w:rsidR="00C3270A">
        <w:t xml:space="preserve"> (scribe)</w:t>
      </w:r>
      <w:r w:rsidR="008E2887">
        <w:t xml:space="preserve">, </w:t>
      </w:r>
      <w:r>
        <w:t>Peter von Allmen</w:t>
      </w:r>
    </w:p>
    <w:p w14:paraId="7B4186B3" w14:textId="77777777" w:rsidR="00C23C01" w:rsidRDefault="00D427B3" w:rsidP="00C23C0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23C01">
        <w:rPr>
          <w:rFonts w:ascii="Times New Roman" w:hAnsi="Times New Roman" w:cs="Times New Roman"/>
        </w:rPr>
        <w:t>Minutes from</w:t>
      </w:r>
      <w:r w:rsidR="00C23C01">
        <w:rPr>
          <w:rFonts w:ascii="Times New Roman" w:hAnsi="Times New Roman" w:cs="Times New Roman"/>
          <w:bCs/>
        </w:rPr>
        <w:t xml:space="preserve"> </w:t>
      </w:r>
      <w:r w:rsidR="00C3270A">
        <w:rPr>
          <w:rFonts w:ascii="Times New Roman" w:hAnsi="Times New Roman" w:cs="Times New Roman"/>
          <w:bCs/>
        </w:rPr>
        <w:t>26</w:t>
      </w:r>
      <w:r w:rsidR="00471AD1">
        <w:rPr>
          <w:rFonts w:ascii="Times New Roman" w:hAnsi="Times New Roman" w:cs="Times New Roman"/>
          <w:bCs/>
        </w:rPr>
        <w:t xml:space="preserve"> February 2015 were approved.</w:t>
      </w:r>
      <w:r w:rsidR="00C23C01">
        <w:rPr>
          <w:rFonts w:ascii="Times New Roman" w:hAnsi="Times New Roman" w:cs="Times New Roman"/>
          <w:bCs/>
        </w:rPr>
        <w:tab/>
      </w:r>
    </w:p>
    <w:p w14:paraId="1BD98CC5" w14:textId="77777777" w:rsidR="00C23C01" w:rsidRPr="00D427B3" w:rsidRDefault="00C23C01" w:rsidP="00E0389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71AD1">
        <w:rPr>
          <w:rFonts w:ascii="Times New Roman" w:hAnsi="Times New Roman" w:cs="Times New Roman"/>
        </w:rPr>
        <w:t>The joint motion on MALS with IPPC was amended with suggested changes from IPPC</w:t>
      </w:r>
      <w:r w:rsidR="00471AD1">
        <w:rPr>
          <w:rFonts w:ascii="Times New Roman" w:hAnsi="Times New Roman" w:cs="Times New Roman"/>
          <w:bCs/>
        </w:rPr>
        <w:t xml:space="preserve"> including moving consideration of graduate studies to the rationale and deleting strongly from that sentence.  It was also agreed to have a separate resolution thanking those involved in MALS.</w:t>
      </w:r>
      <w:r>
        <w:rPr>
          <w:rFonts w:ascii="Times New Roman" w:hAnsi="Times New Roman" w:cs="Times New Roman"/>
          <w:bCs/>
        </w:rPr>
        <w:t xml:space="preserve"> </w:t>
      </w:r>
    </w:p>
    <w:p w14:paraId="03FA3245" w14:textId="54391EBC" w:rsidR="00C3270A" w:rsidRPr="00C3270A" w:rsidRDefault="00471AD1" w:rsidP="00C3270A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3270A">
        <w:rPr>
          <w:rFonts w:ascii="Times New Roman" w:hAnsi="Times New Roman" w:cs="Times New Roman"/>
        </w:rPr>
        <w:t>The working group met for the first time an hour before the general CEPP meeting on the 5</w:t>
      </w:r>
      <w:r w:rsidR="00C3270A" w:rsidRPr="00C3270A">
        <w:rPr>
          <w:rFonts w:ascii="Times New Roman" w:hAnsi="Times New Roman" w:cs="Times New Roman"/>
          <w:vertAlign w:val="superscript"/>
        </w:rPr>
        <w:t>th</w:t>
      </w:r>
      <w:r w:rsidR="00C3270A">
        <w:rPr>
          <w:rFonts w:ascii="Times New Roman" w:hAnsi="Times New Roman" w:cs="Times New Roman"/>
        </w:rPr>
        <w:t xml:space="preserve"> and will be meeting again on March 12</w:t>
      </w:r>
      <w:r w:rsidR="00C3270A" w:rsidRPr="00C3270A">
        <w:rPr>
          <w:rFonts w:ascii="Times New Roman" w:hAnsi="Times New Roman" w:cs="Times New Roman"/>
          <w:vertAlign w:val="superscript"/>
        </w:rPr>
        <w:t>th</w:t>
      </w:r>
      <w:r w:rsidR="00C3270A">
        <w:rPr>
          <w:rFonts w:ascii="Times New Roman" w:hAnsi="Times New Roman" w:cs="Times New Roman"/>
        </w:rPr>
        <w:t xml:space="preserve"> at 11 am.  Discussion then turned to outreach regarding the curriculum and inviting groups to meet with CEPP.   Groups to be invited include tenured faculty, untenured faculty (tenure track and non-tenure track), departments &amp; programs, and committees.  CEPP plans to go to Academic Council to include them in the discussions along with Student Affairs.  </w:t>
      </w:r>
      <w:r w:rsidR="00C3270A" w:rsidRPr="00C3270A">
        <w:rPr>
          <w:rFonts w:ascii="Times New Roman" w:hAnsi="Times New Roman" w:cs="Times New Roman"/>
        </w:rPr>
        <w:t>In addition we discussed</w:t>
      </w:r>
      <w:r w:rsidR="00C3270A">
        <w:rPr>
          <w:rFonts w:ascii="Times New Roman" w:hAnsi="Times New Roman" w:cs="Times New Roman"/>
        </w:rPr>
        <w:t xml:space="preserve"> how to move forward with the QR2 and will be informed of the</w:t>
      </w:r>
      <w:r w:rsidR="004B3B67">
        <w:rPr>
          <w:rFonts w:ascii="Times New Roman" w:hAnsi="Times New Roman" w:cs="Times New Roman"/>
        </w:rPr>
        <w:t xml:space="preserve"> recommendations of the </w:t>
      </w:r>
      <w:bookmarkStart w:id="0" w:name="_GoBack"/>
      <w:bookmarkEnd w:id="0"/>
      <w:r w:rsidR="00C3270A">
        <w:rPr>
          <w:rFonts w:ascii="Times New Roman" w:hAnsi="Times New Roman" w:cs="Times New Roman"/>
        </w:rPr>
        <w:t>QR</w:t>
      </w:r>
      <w:r w:rsidR="00C918A7">
        <w:rPr>
          <w:rFonts w:ascii="Times New Roman" w:hAnsi="Times New Roman" w:cs="Times New Roman"/>
        </w:rPr>
        <w:t>2</w:t>
      </w:r>
      <w:r w:rsidR="004B3B67">
        <w:rPr>
          <w:rFonts w:ascii="Times New Roman" w:hAnsi="Times New Roman" w:cs="Times New Roman"/>
        </w:rPr>
        <w:t xml:space="preserve"> committee </w:t>
      </w:r>
      <w:r w:rsidR="00C3270A">
        <w:rPr>
          <w:rFonts w:ascii="Times New Roman" w:hAnsi="Times New Roman" w:cs="Times New Roman"/>
        </w:rPr>
        <w:t>soon.</w:t>
      </w:r>
      <w:r w:rsidR="00C3270A" w:rsidRPr="00C3270A">
        <w:rPr>
          <w:rFonts w:ascii="Times New Roman" w:hAnsi="Times New Roman" w:cs="Times New Roman"/>
        </w:rPr>
        <w:tab/>
      </w:r>
    </w:p>
    <w:p w14:paraId="3067263B" w14:textId="77777777" w:rsidR="00C23C01" w:rsidRDefault="007F4065" w:rsidP="00E0389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B3B67">
        <w:rPr>
          <w:rFonts w:ascii="Times New Roman" w:hAnsi="Times New Roman" w:cs="Times New Roman"/>
        </w:rPr>
        <w:t xml:space="preserve">The institutional assessment plan was discussed in particular </w:t>
      </w:r>
      <w:r w:rsidR="008D5BD1">
        <w:rPr>
          <w:rFonts w:ascii="Times New Roman" w:hAnsi="Times New Roman" w:cs="Times New Roman"/>
        </w:rPr>
        <w:t>the paragraph on CEPP’s role in reviewing and approving</w:t>
      </w:r>
      <w:r w:rsidR="004B3B67">
        <w:rPr>
          <w:rFonts w:ascii="Times New Roman" w:hAnsi="Times New Roman" w:cs="Times New Roman"/>
        </w:rPr>
        <w:t xml:space="preserve"> the Academic Assessment Plan</w:t>
      </w:r>
      <w:r w:rsidR="00E03891">
        <w:rPr>
          <w:rFonts w:ascii="Times New Roman" w:eastAsia="Times New Roman" w:hAnsi="Times New Roman" w:cs="Times New Roman"/>
          <w:bCs/>
        </w:rPr>
        <w:t>.</w:t>
      </w:r>
      <w:r w:rsidR="004B3B67">
        <w:rPr>
          <w:rFonts w:ascii="Times New Roman" w:eastAsia="Times New Roman" w:hAnsi="Times New Roman" w:cs="Times New Roman"/>
          <w:bCs/>
        </w:rPr>
        <w:t xml:space="preserve">  Sarah suggested revising to lower case (academic assessment plan).  The nature of CEPP’s relationship with the </w:t>
      </w:r>
      <w:r w:rsidR="008D5BD1" w:rsidRPr="008D5BD1">
        <w:rPr>
          <w:rFonts w:ascii="Times New Roman" w:eastAsia="Times New Roman" w:hAnsi="Times New Roman" w:cs="Times New Roman"/>
          <w:bCs/>
        </w:rPr>
        <w:t xml:space="preserve">Associate Director of Institutional Research for Assessment </w:t>
      </w:r>
      <w:r w:rsidR="008D5BD1">
        <w:rPr>
          <w:rFonts w:ascii="Times New Roman" w:eastAsia="Times New Roman" w:hAnsi="Times New Roman" w:cs="Times New Roman"/>
          <w:bCs/>
        </w:rPr>
        <w:t>(Lisa Christenson</w:t>
      </w:r>
      <w:r w:rsidR="004B3B67">
        <w:rPr>
          <w:rFonts w:ascii="Times New Roman" w:eastAsia="Times New Roman" w:hAnsi="Times New Roman" w:cs="Times New Roman"/>
          <w:bCs/>
        </w:rPr>
        <w:t xml:space="preserve">) was discussed </w:t>
      </w:r>
      <w:r w:rsidR="008D5BD1">
        <w:rPr>
          <w:rFonts w:ascii="Times New Roman" w:eastAsia="Times New Roman" w:hAnsi="Times New Roman" w:cs="Times New Roman"/>
          <w:bCs/>
        </w:rPr>
        <w:t xml:space="preserve">with the desire </w:t>
      </w:r>
      <w:r w:rsidR="004B3B67">
        <w:rPr>
          <w:rFonts w:ascii="Times New Roman" w:eastAsia="Times New Roman" w:hAnsi="Times New Roman" w:cs="Times New Roman"/>
          <w:bCs/>
        </w:rPr>
        <w:t>to improve information flow</w:t>
      </w:r>
      <w:r w:rsidR="008D5BD1">
        <w:rPr>
          <w:rFonts w:ascii="Times New Roman" w:eastAsia="Times New Roman" w:hAnsi="Times New Roman" w:cs="Times New Roman"/>
          <w:bCs/>
        </w:rPr>
        <w:t xml:space="preserve"> and enable CEPP to make better use of the assessments</w:t>
      </w:r>
      <w:r w:rsidR="004B3B67">
        <w:rPr>
          <w:rFonts w:ascii="Times New Roman" w:eastAsia="Times New Roman" w:hAnsi="Times New Roman" w:cs="Times New Roman"/>
          <w:bCs/>
        </w:rPr>
        <w:t xml:space="preserve">.  It was also suggested to revise the plan to say regarding CEPP </w:t>
      </w:r>
      <w:r w:rsidR="004B3B67" w:rsidRPr="004B3B67">
        <w:rPr>
          <w:rFonts w:ascii="Times New Roman" w:eastAsia="Times New Roman" w:hAnsi="Times New Roman" w:cs="Times New Roman"/>
          <w:bCs/>
          <w:i/>
        </w:rPr>
        <w:t>for considering</w:t>
      </w:r>
      <w:r w:rsidR="004B3B67">
        <w:rPr>
          <w:rFonts w:ascii="Times New Roman" w:eastAsia="Times New Roman" w:hAnsi="Times New Roman" w:cs="Times New Roman"/>
          <w:bCs/>
        </w:rPr>
        <w:t xml:space="preserve"> in place of </w:t>
      </w:r>
      <w:r w:rsidR="004B3B67" w:rsidRPr="004B3B67">
        <w:rPr>
          <w:rFonts w:ascii="Times New Roman" w:eastAsia="Times New Roman" w:hAnsi="Times New Roman" w:cs="Times New Roman"/>
          <w:bCs/>
          <w:i/>
        </w:rPr>
        <w:t>for incorporating</w:t>
      </w:r>
      <w:r w:rsidR="004B3B67">
        <w:rPr>
          <w:rFonts w:ascii="Times New Roman" w:eastAsia="Times New Roman" w:hAnsi="Times New Roman" w:cs="Times New Roman"/>
          <w:bCs/>
        </w:rPr>
        <w:t xml:space="preserve"> in the last sentence of the paragraph.  </w:t>
      </w:r>
    </w:p>
    <w:p w14:paraId="003282E0" w14:textId="77777777" w:rsidR="00C23C01" w:rsidRDefault="007F4065" w:rsidP="007F4065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D5BD1">
        <w:rPr>
          <w:rFonts w:ascii="Times New Roman" w:hAnsi="Times New Roman" w:cs="Times New Roman"/>
        </w:rPr>
        <w:t>The academic calendar for 2016-2017 was approved as sent from David DeConno (Registrar)</w:t>
      </w:r>
      <w:r>
        <w:rPr>
          <w:rFonts w:ascii="Times New Roman" w:hAnsi="Times New Roman" w:cs="Times New Roman"/>
        </w:rPr>
        <w:t>.</w:t>
      </w:r>
    </w:p>
    <w:p w14:paraId="2CD36BE5" w14:textId="77777777" w:rsidR="00C23C01" w:rsidRDefault="00C23C01" w:rsidP="00C23C01"/>
    <w:sectPr w:rsidR="00C23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56150"/>
    <w:multiLevelType w:val="hybridMultilevel"/>
    <w:tmpl w:val="90DCD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01"/>
    <w:rsid w:val="0030100E"/>
    <w:rsid w:val="00471AD1"/>
    <w:rsid w:val="004B3B67"/>
    <w:rsid w:val="006A03BF"/>
    <w:rsid w:val="007F4065"/>
    <w:rsid w:val="008D5BD1"/>
    <w:rsid w:val="008E2887"/>
    <w:rsid w:val="00C23C01"/>
    <w:rsid w:val="00C3270A"/>
    <w:rsid w:val="00C918A7"/>
    <w:rsid w:val="00D427B3"/>
    <w:rsid w:val="00E03891"/>
    <w:rsid w:val="00F2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998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C01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C01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1570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Frappier</dc:creator>
  <cp:keywords/>
  <dc:description/>
  <cp:lastModifiedBy>Kelly Sheppard</cp:lastModifiedBy>
  <cp:revision>4</cp:revision>
  <dcterms:created xsi:type="dcterms:W3CDTF">2015-03-10T11:05:00Z</dcterms:created>
  <dcterms:modified xsi:type="dcterms:W3CDTF">2015-03-10T12:15:00Z</dcterms:modified>
</cp:coreProperties>
</file>