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AD4B" w14:textId="77777777" w:rsidR="003C00D9" w:rsidRPr="000F11E9" w:rsidRDefault="003C00D9" w:rsidP="000F11E9">
      <w:pPr>
        <w:jc w:val="center"/>
        <w:rPr>
          <w:b/>
          <w:u w:val="single"/>
        </w:rPr>
      </w:pPr>
      <w:r w:rsidRPr="003C00D9">
        <w:rPr>
          <w:b/>
          <w:u w:val="single"/>
        </w:rPr>
        <w:t xml:space="preserve">Committee on Education, Policies and Planning </w:t>
      </w:r>
      <w:proofErr w:type="gramStart"/>
      <w:r w:rsidRPr="003C00D9">
        <w:rPr>
          <w:b/>
          <w:u w:val="single"/>
        </w:rPr>
        <w:t>Minutes</w:t>
      </w:r>
      <w:r w:rsidR="000F11E9" w:rsidRPr="000F11E9">
        <w:t xml:space="preserve"> </w:t>
      </w:r>
      <w:r w:rsidR="000F11E9">
        <w:t>:</w:t>
      </w:r>
      <w:proofErr w:type="gramEnd"/>
      <w:r w:rsidR="000F11E9" w:rsidRPr="000F11E9">
        <w:t xml:space="preserve">  </w:t>
      </w:r>
      <w:r>
        <w:t>November 9, 2016</w:t>
      </w:r>
    </w:p>
    <w:p w14:paraId="3B340A29" w14:textId="77777777" w:rsidR="003C00D9" w:rsidRDefault="003C00D9" w:rsidP="003C00D9">
      <w:r w:rsidRPr="003C00D9">
        <w:rPr>
          <w:b/>
        </w:rPr>
        <w:t>In attendance:</w:t>
      </w:r>
      <w:r>
        <w:t xml:space="preserve"> Kelly Sheppard, Erica Bastress-Dukehart, Marta Brunner, Beau </w:t>
      </w:r>
      <w:proofErr w:type="spellStart"/>
      <w:r>
        <w:t>Breslin</w:t>
      </w:r>
      <w:proofErr w:type="spellEnd"/>
      <w:r>
        <w:t>, Henry Jaffe, Nicole Werner, Janet Sorensen</w:t>
      </w:r>
    </w:p>
    <w:p w14:paraId="5676A0BC" w14:textId="77777777" w:rsidR="00EF54E5" w:rsidRDefault="003C00D9" w:rsidP="00EF54E5">
      <w:pPr>
        <w:pStyle w:val="ListParagraph"/>
        <w:numPr>
          <w:ilvl w:val="0"/>
          <w:numId w:val="1"/>
        </w:numPr>
      </w:pPr>
      <w:r>
        <w:t>Minutes from November 2, 2016 were approved.</w:t>
      </w:r>
    </w:p>
    <w:p w14:paraId="20011DF9" w14:textId="77777777" w:rsidR="00EF54E5" w:rsidRDefault="00EF54E5" w:rsidP="00EF54E5">
      <w:pPr>
        <w:pStyle w:val="ListParagraph"/>
      </w:pPr>
    </w:p>
    <w:p w14:paraId="65E78C7B" w14:textId="77777777" w:rsidR="00B50C0B" w:rsidRDefault="00662164" w:rsidP="00B50C0B">
      <w:pPr>
        <w:pStyle w:val="ListParagraph"/>
        <w:numPr>
          <w:ilvl w:val="0"/>
          <w:numId w:val="1"/>
        </w:numPr>
      </w:pPr>
      <w:r>
        <w:t>April Be</w:t>
      </w:r>
      <w:r w:rsidR="00EF54E5">
        <w:t xml:space="preserve">rnard, former chair of CEPP, has resigned from the committee. </w:t>
      </w:r>
      <w:r>
        <w:t xml:space="preserve"> Erica Bastress-Dukehar</w:t>
      </w:r>
      <w:r w:rsidR="00E74D90">
        <w:t xml:space="preserve">t has stepped in as the new chair of </w:t>
      </w:r>
      <w:r>
        <w:t xml:space="preserve">CEPP. </w:t>
      </w:r>
    </w:p>
    <w:p w14:paraId="7F053F45" w14:textId="77777777" w:rsidR="00662164" w:rsidRDefault="00EF54E5" w:rsidP="00662164">
      <w:pPr>
        <w:pStyle w:val="ListParagraph"/>
        <w:numPr>
          <w:ilvl w:val="0"/>
          <w:numId w:val="1"/>
        </w:numPr>
      </w:pPr>
      <w:r>
        <w:t xml:space="preserve">Our committee discussed </w:t>
      </w:r>
      <w:r w:rsidR="003C00D9">
        <w:t>the CEPP question and answer session at the All College Faculty Meeting of Friday Novem</w:t>
      </w:r>
      <w:r>
        <w:t>ber 4, 2016:</w:t>
      </w:r>
    </w:p>
    <w:p w14:paraId="07592C30" w14:textId="77777777" w:rsidR="00EF54E5" w:rsidRDefault="00EF54E5" w:rsidP="00EF54E5">
      <w:pPr>
        <w:pStyle w:val="ListParagraph"/>
        <w:numPr>
          <w:ilvl w:val="0"/>
          <w:numId w:val="6"/>
        </w:numPr>
      </w:pPr>
      <w:r>
        <w:t>Faculty</w:t>
      </w:r>
      <w:r w:rsidR="003C2A03">
        <w:t xml:space="preserve"> made a wide range of</w:t>
      </w:r>
      <w:r>
        <w:t xml:space="preserve"> comments during the meeting</w:t>
      </w:r>
      <w:r w:rsidR="003C2A03">
        <w:t>, many of which</w:t>
      </w:r>
      <w:r>
        <w:t xml:space="preserve"> helped us identify specific aspects of the proposal that need to be reworked in essential ways, most particularly the Bridge Experience.</w:t>
      </w:r>
    </w:p>
    <w:p w14:paraId="0300D321" w14:textId="77777777" w:rsidR="00662164" w:rsidRDefault="00EF54E5" w:rsidP="003C2A03">
      <w:pPr>
        <w:pStyle w:val="ListParagraph"/>
        <w:numPr>
          <w:ilvl w:val="0"/>
          <w:numId w:val="6"/>
        </w:numPr>
      </w:pPr>
      <w:r>
        <w:t xml:space="preserve">CEPP </w:t>
      </w:r>
      <w:r w:rsidR="00B50C0B">
        <w:t xml:space="preserve">affirmed that beyond the issues contained within the proposal itself, the interactions that took place in the meeting reveal the work that our campus community must do to address endemic diversity issues.   </w:t>
      </w:r>
      <w:r w:rsidR="003C2A03">
        <w:t>CEPP began exploring the question: “What is CEPP’s role in moving ahead with the diversity conversation on campus?”</w:t>
      </w:r>
    </w:p>
    <w:p w14:paraId="51B05A7A" w14:textId="77777777" w:rsidR="00712748" w:rsidRDefault="003C00D9" w:rsidP="00712748">
      <w:pPr>
        <w:pStyle w:val="ListParagraph"/>
        <w:numPr>
          <w:ilvl w:val="0"/>
          <w:numId w:val="2"/>
        </w:numPr>
      </w:pPr>
      <w:r>
        <w:t>Student committe</w:t>
      </w:r>
      <w:r w:rsidR="00712748">
        <w:t>e members reported</w:t>
      </w:r>
      <w:r w:rsidR="00E74D90">
        <w:t xml:space="preserve"> that they had </w:t>
      </w:r>
      <w:r>
        <w:t>read a statement to student senate in an effor</w:t>
      </w:r>
      <w:r w:rsidR="00712748">
        <w:t xml:space="preserve">t to present clear and accurate </w:t>
      </w:r>
      <w:r>
        <w:t>information about the meeting to students.</w:t>
      </w:r>
    </w:p>
    <w:p w14:paraId="758BCAB8" w14:textId="77777777" w:rsidR="00B50C0B" w:rsidRDefault="00B50C0B" w:rsidP="00712748">
      <w:pPr>
        <w:pStyle w:val="ListParagraph"/>
        <w:numPr>
          <w:ilvl w:val="0"/>
          <w:numId w:val="1"/>
        </w:numPr>
      </w:pPr>
      <w:r>
        <w:t xml:space="preserve">Beau reported that </w:t>
      </w:r>
      <w:r w:rsidR="00712748">
        <w:t xml:space="preserve">early </w:t>
      </w:r>
      <w:r>
        <w:t>pl</w:t>
      </w:r>
      <w:r w:rsidR="00712748">
        <w:t>anning is</w:t>
      </w:r>
      <w:r>
        <w:t xml:space="preserve"> coming along w</w:t>
      </w:r>
      <w:r w:rsidR="00712748">
        <w:t>ell for our campus wide event scheduled for</w:t>
      </w:r>
      <w:r>
        <w:t xml:space="preserve"> December 2.  </w:t>
      </w:r>
    </w:p>
    <w:p w14:paraId="0EECE1DE" w14:textId="77777777" w:rsidR="000F11E9" w:rsidRDefault="003C2A03" w:rsidP="00B50C0B">
      <w:pPr>
        <w:pStyle w:val="ListParagraph"/>
        <w:numPr>
          <w:ilvl w:val="0"/>
          <w:numId w:val="1"/>
        </w:numPr>
      </w:pPr>
      <w:r>
        <w:t>CEPP discussed</w:t>
      </w:r>
      <w:r w:rsidR="000F11E9">
        <w:t xml:space="preserve"> letters received from </w:t>
      </w:r>
      <w:r w:rsidR="00E74D90">
        <w:t>faculty regarding the Bridge Experience.</w:t>
      </w:r>
    </w:p>
    <w:p w14:paraId="30A1C037" w14:textId="77777777" w:rsidR="003C2A03" w:rsidRDefault="000F11E9" w:rsidP="00B50C0B">
      <w:pPr>
        <w:pStyle w:val="ListParagraph"/>
        <w:numPr>
          <w:ilvl w:val="0"/>
          <w:numId w:val="1"/>
        </w:numPr>
      </w:pPr>
      <w:r>
        <w:t>CEPP discussed</w:t>
      </w:r>
      <w:r w:rsidR="003C2A03">
        <w:t xml:space="preserve"> how to engage anew with the Bridge Experience:</w:t>
      </w:r>
    </w:p>
    <w:p w14:paraId="4857CB28" w14:textId="77777777" w:rsidR="003C2A03" w:rsidRDefault="003C2A03" w:rsidP="003C2A03">
      <w:pPr>
        <w:pStyle w:val="ListParagraph"/>
        <w:numPr>
          <w:ilvl w:val="0"/>
          <w:numId w:val="2"/>
        </w:numPr>
      </w:pPr>
      <w:r>
        <w:t>What is the most important thing we want the Bridge Experience requirement to do?</w:t>
      </w:r>
    </w:p>
    <w:p w14:paraId="6B199AD1" w14:textId="77777777" w:rsidR="003C2A03" w:rsidRDefault="003C2A03" w:rsidP="003C2A03">
      <w:pPr>
        <w:pStyle w:val="ListParagraph"/>
        <w:numPr>
          <w:ilvl w:val="0"/>
          <w:numId w:val="2"/>
        </w:numPr>
      </w:pPr>
      <w:r>
        <w:t xml:space="preserve">Specifically the experiential learning part?  </w:t>
      </w:r>
    </w:p>
    <w:p w14:paraId="5055233C" w14:textId="77777777" w:rsidR="003C2A03" w:rsidRDefault="003C2A03" w:rsidP="003C2A03">
      <w:pPr>
        <w:pStyle w:val="ListParagraph"/>
        <w:numPr>
          <w:ilvl w:val="0"/>
          <w:numId w:val="2"/>
        </w:numPr>
      </w:pPr>
      <w:r>
        <w:t>Do we think a one-credit add on can accomplish our goal?</w:t>
      </w:r>
    </w:p>
    <w:p w14:paraId="6D35906F" w14:textId="77777777" w:rsidR="003C2A03" w:rsidRDefault="003C2A03" w:rsidP="003C2A03">
      <w:pPr>
        <w:pStyle w:val="ListParagraph"/>
        <w:numPr>
          <w:ilvl w:val="0"/>
          <w:numId w:val="2"/>
        </w:numPr>
      </w:pPr>
      <w:r>
        <w:t xml:space="preserve">Do we have enough </w:t>
      </w:r>
      <w:proofErr w:type="gramStart"/>
      <w:r>
        <w:t>faculty</w:t>
      </w:r>
      <w:proofErr w:type="gramEnd"/>
      <w:r>
        <w:t xml:space="preserve"> (that use experiential learning pedagogy) who specifically can address domestic diversity issues in an effective way in the </w:t>
      </w:r>
      <w:r w:rsidR="000F11E9">
        <w:t>practicum part of the courses?</w:t>
      </w:r>
    </w:p>
    <w:p w14:paraId="3AF2D1C9" w14:textId="77777777" w:rsidR="000F11E9" w:rsidRDefault="000F11E9" w:rsidP="003C2A03">
      <w:pPr>
        <w:pStyle w:val="ListParagraph"/>
        <w:numPr>
          <w:ilvl w:val="0"/>
          <w:numId w:val="2"/>
        </w:numPr>
      </w:pPr>
      <w:r>
        <w:t>Do students trust that faculty will be able to deliver this requirement?</w:t>
      </w:r>
    </w:p>
    <w:p w14:paraId="1066CF62" w14:textId="77777777" w:rsidR="000F11E9" w:rsidRDefault="000F11E9" w:rsidP="003C2A03">
      <w:pPr>
        <w:pStyle w:val="ListParagraph"/>
        <w:numPr>
          <w:ilvl w:val="0"/>
          <w:numId w:val="2"/>
        </w:numPr>
      </w:pPr>
      <w:r>
        <w:t xml:space="preserve">Do we want a specialist from outside our community to </w:t>
      </w:r>
      <w:proofErr w:type="gramStart"/>
      <w:r>
        <w:t>help  formulate</w:t>
      </w:r>
      <w:proofErr w:type="gramEnd"/>
      <w:r>
        <w:t xml:space="preserve"> a fresh vision?</w:t>
      </w:r>
    </w:p>
    <w:p w14:paraId="532EA164" w14:textId="77777777" w:rsidR="000F11E9" w:rsidRDefault="000F11E9" w:rsidP="003C2A03">
      <w:pPr>
        <w:pStyle w:val="ListParagraph"/>
        <w:numPr>
          <w:ilvl w:val="0"/>
          <w:numId w:val="2"/>
        </w:numPr>
      </w:pPr>
      <w:r>
        <w:t>Should we create a working group and reengage with CIGU?</w:t>
      </w:r>
    </w:p>
    <w:p w14:paraId="3EF25B69" w14:textId="77777777" w:rsidR="00712748" w:rsidRDefault="000F11E9" w:rsidP="00712748">
      <w:pPr>
        <w:pStyle w:val="ListParagraph"/>
        <w:numPr>
          <w:ilvl w:val="0"/>
          <w:numId w:val="1"/>
        </w:numPr>
      </w:pPr>
      <w:r w:rsidRPr="00712748">
        <w:rPr>
          <w:b/>
        </w:rPr>
        <w:t>Homework:</w:t>
      </w:r>
      <w:r>
        <w:t xml:space="preserve"> Review the letters from </w:t>
      </w:r>
      <w:r w:rsidR="00E74D90">
        <w:t>the faculty</w:t>
      </w:r>
      <w:r w:rsidR="00712748">
        <w:t xml:space="preserve">.  Bring </w:t>
      </w:r>
      <w:r>
        <w:t>three questions or concerns for us to consider</w:t>
      </w:r>
      <w:r w:rsidR="00712748">
        <w:t xml:space="preserve"> </w:t>
      </w:r>
      <w:r>
        <w:t>in order to co</w:t>
      </w:r>
      <w:bookmarkStart w:id="0" w:name="_GoBack"/>
      <w:bookmarkEnd w:id="0"/>
      <w:r>
        <w:t xml:space="preserve">me to agreement about how to move forward. </w:t>
      </w:r>
    </w:p>
    <w:p w14:paraId="72A99C10" w14:textId="77777777" w:rsidR="000F11E9" w:rsidRDefault="000F11E9" w:rsidP="00712748">
      <w:pPr>
        <w:pStyle w:val="ListParagraph"/>
      </w:pPr>
      <w:r>
        <w:t xml:space="preserve"> </w:t>
      </w:r>
    </w:p>
    <w:p w14:paraId="6FD5189B" w14:textId="77777777" w:rsidR="00712748" w:rsidRDefault="00712748" w:rsidP="00712748">
      <w:pPr>
        <w:pStyle w:val="ListParagraph"/>
      </w:pPr>
      <w:r w:rsidRPr="00712748">
        <w:t>Respectfully submitted</w:t>
      </w:r>
      <w:r>
        <w:rPr>
          <w:b/>
        </w:rPr>
        <w:t xml:space="preserve">: </w:t>
      </w:r>
      <w:r w:rsidR="00E74D90">
        <w:t xml:space="preserve">Janet </w:t>
      </w:r>
      <w:r w:rsidRPr="00712748">
        <w:t>Sorensen, Scribe.</w:t>
      </w:r>
    </w:p>
    <w:p w14:paraId="5D1DE9D1" w14:textId="77777777" w:rsidR="00B50C0B" w:rsidRDefault="00B50C0B">
      <w:pPr>
        <w:rPr>
          <w:sz w:val="20"/>
          <w:szCs w:val="20"/>
        </w:rPr>
      </w:pPr>
    </w:p>
    <w:sectPr w:rsidR="00B50C0B" w:rsidSect="00712748">
      <w:pgSz w:w="12240" w:h="15840"/>
      <w:pgMar w:top="1152"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069C"/>
    <w:multiLevelType w:val="hybridMultilevel"/>
    <w:tmpl w:val="9B6AC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A737357"/>
    <w:multiLevelType w:val="hybridMultilevel"/>
    <w:tmpl w:val="390AB5F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512C22"/>
    <w:multiLevelType w:val="hybridMultilevel"/>
    <w:tmpl w:val="B6D8F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4D0B79"/>
    <w:multiLevelType w:val="hybridMultilevel"/>
    <w:tmpl w:val="343E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EB4A2E"/>
    <w:multiLevelType w:val="hybridMultilevel"/>
    <w:tmpl w:val="7692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95C75"/>
    <w:multiLevelType w:val="hybridMultilevel"/>
    <w:tmpl w:val="97C4BD9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D9"/>
    <w:rsid w:val="000F11E9"/>
    <w:rsid w:val="002C097D"/>
    <w:rsid w:val="002C0B74"/>
    <w:rsid w:val="003C00D9"/>
    <w:rsid w:val="003C2A03"/>
    <w:rsid w:val="004E1361"/>
    <w:rsid w:val="00662164"/>
    <w:rsid w:val="00712748"/>
    <w:rsid w:val="00B50C0B"/>
    <w:rsid w:val="00CE6E69"/>
    <w:rsid w:val="00D5287F"/>
    <w:rsid w:val="00E74D90"/>
    <w:rsid w:val="00EF54E5"/>
    <w:rsid w:val="00F82D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3A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1921</Characters>
  <Application>Microsoft Macintosh Word</Application>
  <DocSecurity>0</DocSecurity>
  <Lines>16</Lines>
  <Paragraphs>4</Paragraphs>
  <ScaleCrop>false</ScaleCrop>
  <Company>Skidmore College</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Sorensen</dc:creator>
  <cp:keywords/>
  <dc:description/>
  <cp:lastModifiedBy>Erica Bastress-Dukehart</cp:lastModifiedBy>
  <cp:revision>4</cp:revision>
  <dcterms:created xsi:type="dcterms:W3CDTF">2016-11-14T15:39:00Z</dcterms:created>
  <dcterms:modified xsi:type="dcterms:W3CDTF">2017-06-06T14:12:00Z</dcterms:modified>
</cp:coreProperties>
</file>