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22A" w:rsidRDefault="00DD7493" w:rsidP="003F75AE">
      <w:pPr>
        <w:jc w:val="center"/>
      </w:pPr>
      <w:bookmarkStart w:id="0" w:name="_GoBack"/>
      <w:bookmarkEnd w:id="0"/>
      <w:r>
        <w:t xml:space="preserve">CEPP </w:t>
      </w:r>
      <w:r w:rsidR="003F75AE">
        <w:t xml:space="preserve">Meeting </w:t>
      </w:r>
      <w:r w:rsidR="00AB3F5A">
        <w:t>Minutes</w:t>
      </w:r>
    </w:p>
    <w:p w:rsidR="004E5F1A" w:rsidRDefault="006E0B7E" w:rsidP="003F75AE">
      <w:pPr>
        <w:jc w:val="center"/>
      </w:pPr>
      <w:r>
        <w:t>01</w:t>
      </w:r>
      <w:r w:rsidR="004854FC">
        <w:t>.</w:t>
      </w:r>
      <w:r>
        <w:t>27</w:t>
      </w:r>
      <w:r w:rsidR="004E5F1A">
        <w:t>.20</w:t>
      </w:r>
      <w:r>
        <w:t>20</w:t>
      </w:r>
    </w:p>
    <w:p w:rsidR="00FB58B5" w:rsidRDefault="006E0B7E" w:rsidP="003F75AE">
      <w:pPr>
        <w:jc w:val="center"/>
      </w:pPr>
      <w:r>
        <w:t>Library</w:t>
      </w:r>
      <w:r w:rsidR="00FB58B5">
        <w:t xml:space="preserve"> Conference Room </w:t>
      </w:r>
      <w:r>
        <w:t xml:space="preserve">#417 </w:t>
      </w:r>
    </w:p>
    <w:p w:rsidR="00DD7493" w:rsidRDefault="00DD7493">
      <w:r>
        <w:t>Attendees:</w:t>
      </w:r>
      <w:r w:rsidR="003F75AE">
        <w:t xml:space="preserve"> Andrew Bozio, Pat Hilleren, Steve Ives, Jina Mao, Feryaz </w:t>
      </w:r>
      <w:proofErr w:type="spellStart"/>
      <w:r w:rsidR="003F75AE">
        <w:t>Ocakli</w:t>
      </w:r>
      <w:proofErr w:type="spellEnd"/>
      <w:r w:rsidR="003F75AE">
        <w:t xml:space="preserve">, Peter von Allmen, </w:t>
      </w:r>
      <w:r w:rsidR="00CD5962">
        <w:t xml:space="preserve">Michael Orr, </w:t>
      </w:r>
      <w:r w:rsidR="00DB34DB">
        <w:t>Riley Filister</w:t>
      </w:r>
    </w:p>
    <w:p w:rsidR="00AB3F5A" w:rsidRDefault="00AB3F5A" w:rsidP="00DD7493">
      <w:r>
        <w:t>Meeting started at 10:15am</w:t>
      </w:r>
    </w:p>
    <w:p w:rsidR="00B30FCF" w:rsidRDefault="00B64FFD" w:rsidP="006E0B7E">
      <w:pPr>
        <w:pStyle w:val="ListParagraph"/>
        <w:numPr>
          <w:ilvl w:val="0"/>
          <w:numId w:val="1"/>
        </w:numPr>
      </w:pPr>
      <w:r>
        <w:t>Discuss</w:t>
      </w:r>
      <w:r w:rsidR="00AB3F5A">
        <w:t>ed</w:t>
      </w:r>
      <w:r>
        <w:t xml:space="preserve"> and </w:t>
      </w:r>
      <w:r w:rsidR="00A26CA4">
        <w:t>a</w:t>
      </w:r>
      <w:r>
        <w:t>pprove</w:t>
      </w:r>
      <w:r w:rsidR="00AB3F5A">
        <w:t>d</w:t>
      </w:r>
      <w:r>
        <w:t xml:space="preserve"> </w:t>
      </w:r>
      <w:r w:rsidR="00A26CA4">
        <w:t>m</w:t>
      </w:r>
      <w:r>
        <w:t xml:space="preserve">inutes </w:t>
      </w:r>
      <w:r w:rsidR="002A615B">
        <w:t>from</w:t>
      </w:r>
      <w:r w:rsidR="00AB3F5A">
        <w:t xml:space="preserve"> meeting on December 11, 2019.</w:t>
      </w:r>
    </w:p>
    <w:p w:rsidR="007F3D9F" w:rsidRDefault="00A26CA4" w:rsidP="004854FC">
      <w:pPr>
        <w:pStyle w:val="ListParagraph"/>
        <w:numPr>
          <w:ilvl w:val="0"/>
          <w:numId w:val="1"/>
        </w:numPr>
      </w:pPr>
      <w:r>
        <w:t>Academic c</w:t>
      </w:r>
      <w:r w:rsidR="006E0B7E">
        <w:t>alendar</w:t>
      </w:r>
    </w:p>
    <w:p w:rsidR="006E0B7E" w:rsidRDefault="00AB3F5A" w:rsidP="006E0B7E">
      <w:pPr>
        <w:pStyle w:val="ListParagraph"/>
        <w:numPr>
          <w:ilvl w:val="1"/>
          <w:numId w:val="1"/>
        </w:numPr>
      </w:pPr>
      <w:r>
        <w:t xml:space="preserve">The need to establish and approve </w:t>
      </w:r>
      <w:r w:rsidR="002A615B">
        <w:t>2021-2022</w:t>
      </w:r>
      <w:r>
        <w:t xml:space="preserve"> academic calendar is </w:t>
      </w:r>
      <w:r w:rsidR="00A26CA4">
        <w:t xml:space="preserve">more </w:t>
      </w:r>
      <w:r>
        <w:t>pressing</w:t>
      </w:r>
      <w:r w:rsidR="00A26CA4">
        <w:t xml:space="preserve"> now</w:t>
      </w:r>
      <w:r>
        <w:t xml:space="preserve"> because </w:t>
      </w:r>
      <w:r w:rsidR="002A615B">
        <w:t>the</w:t>
      </w:r>
      <w:r w:rsidR="00A26CA4">
        <w:t xml:space="preserve"> President’s Cabinet </w:t>
      </w:r>
      <w:r w:rsidR="002A615B">
        <w:t>wants to</w:t>
      </w:r>
      <w:r w:rsidR="00A26CA4">
        <w:t xml:space="preserve"> schedule two-week winter break</w:t>
      </w:r>
      <w:r w:rsidR="002A615B">
        <w:t>s</w:t>
      </w:r>
      <w:r w:rsidR="00A26CA4">
        <w:t xml:space="preserve"> for Skidmore employees for </w:t>
      </w:r>
      <w:r w:rsidR="002A615B">
        <w:t>2020, 2021, and 2022</w:t>
      </w:r>
      <w:r w:rsidR="00A26CA4">
        <w:t xml:space="preserve">. (See </w:t>
      </w:r>
      <w:r>
        <w:t xml:space="preserve">President </w:t>
      </w:r>
      <w:proofErr w:type="spellStart"/>
      <w:r>
        <w:t>Glotzbach’s</w:t>
      </w:r>
      <w:proofErr w:type="spellEnd"/>
      <w:r>
        <w:t xml:space="preserve"> announcement </w:t>
      </w:r>
      <w:r w:rsidR="00A26CA4">
        <w:t xml:space="preserve">below.) The committee discussed and </w:t>
      </w:r>
      <w:r>
        <w:t xml:space="preserve">decided to work on </w:t>
      </w:r>
      <w:r w:rsidR="00A26CA4">
        <w:t xml:space="preserve">approving </w:t>
      </w:r>
      <w:r>
        <w:t xml:space="preserve">the 2021-2022 academic calendar first.  </w:t>
      </w:r>
      <w:r w:rsidR="00A26CA4">
        <w:t>CEPP chair</w:t>
      </w:r>
      <w:r>
        <w:t xml:space="preserve"> will get in touch with David DeConno to get it started. </w:t>
      </w:r>
    </w:p>
    <w:p w:rsidR="00AB3F5A" w:rsidRPr="0080017F" w:rsidRDefault="00AB3F5A" w:rsidP="00AB3F5A">
      <w:pPr>
        <w:pStyle w:val="NormalWeb"/>
        <w:spacing w:before="0" w:beforeAutospacing="0" w:after="0" w:afterAutospacing="0"/>
        <w:rPr>
          <w:rFonts w:ascii="Arial" w:hAnsi="Arial" w:cs="Arial"/>
          <w:color w:val="4472C4" w:themeColor="accent1"/>
          <w:sz w:val="21"/>
          <w:szCs w:val="21"/>
          <w:u w:val="single"/>
        </w:rPr>
      </w:pPr>
      <w:r w:rsidRPr="0080017F">
        <w:rPr>
          <w:rFonts w:ascii="Arial" w:hAnsi="Arial" w:cs="Arial"/>
          <w:color w:val="4472C4" w:themeColor="accent1"/>
          <w:sz w:val="21"/>
          <w:szCs w:val="21"/>
          <w:u w:val="single"/>
        </w:rPr>
        <w:t xml:space="preserve">From President </w:t>
      </w:r>
      <w:proofErr w:type="spellStart"/>
      <w:r w:rsidRPr="0080017F">
        <w:rPr>
          <w:rFonts w:ascii="Arial" w:hAnsi="Arial" w:cs="Arial"/>
          <w:color w:val="4472C4" w:themeColor="accent1"/>
          <w:sz w:val="21"/>
          <w:szCs w:val="21"/>
          <w:u w:val="single"/>
        </w:rPr>
        <w:t>Glotzbach’s</w:t>
      </w:r>
      <w:proofErr w:type="spellEnd"/>
      <w:r w:rsidRPr="0080017F">
        <w:rPr>
          <w:rFonts w:ascii="Arial" w:hAnsi="Arial" w:cs="Arial"/>
          <w:color w:val="4472C4" w:themeColor="accent1"/>
          <w:sz w:val="21"/>
          <w:szCs w:val="21"/>
          <w:u w:val="single"/>
        </w:rPr>
        <w:t xml:space="preserve"> email:</w:t>
      </w:r>
    </w:p>
    <w:p w:rsidR="00AB3F5A" w:rsidRDefault="00AB3F5A" w:rsidP="002A615B">
      <w:pPr>
        <w:pStyle w:val="NormalWeb"/>
        <w:spacing w:before="0" w:beforeAutospacing="0" w:after="0" w:afterAutospacing="0"/>
        <w:rPr>
          <w:rFonts w:ascii="Arial" w:hAnsi="Arial" w:cs="Arial"/>
          <w:color w:val="4472C4" w:themeColor="accent1"/>
          <w:sz w:val="21"/>
          <w:szCs w:val="21"/>
        </w:rPr>
      </w:pPr>
      <w:r w:rsidRPr="0080017F">
        <w:rPr>
          <w:rFonts w:ascii="Arial" w:hAnsi="Arial" w:cs="Arial"/>
          <w:color w:val="4472C4" w:themeColor="accent1"/>
          <w:sz w:val="21"/>
          <w:szCs w:val="21"/>
        </w:rPr>
        <w:t>On a different front, the members of the President’s Cabinet understand how meaningful the two-week winter break has become to Skidmore employees, and I am pleased to announce that we will schedule similar two-week breaks at the end of the 2020, 2021, and 2022 calendar years. More detailed information will be available on the Human Resources webpage. </w:t>
      </w:r>
    </w:p>
    <w:p w:rsidR="002A615B" w:rsidRPr="002A615B" w:rsidRDefault="002A615B" w:rsidP="002A615B">
      <w:pPr>
        <w:pStyle w:val="NormalWeb"/>
        <w:spacing w:before="0" w:beforeAutospacing="0" w:after="0" w:afterAutospacing="0"/>
        <w:rPr>
          <w:rFonts w:ascii="Arial" w:hAnsi="Arial" w:cs="Arial"/>
          <w:color w:val="4472C4" w:themeColor="accent1"/>
          <w:sz w:val="21"/>
          <w:szCs w:val="21"/>
        </w:rPr>
      </w:pPr>
    </w:p>
    <w:p w:rsidR="006E0B7E" w:rsidRDefault="00AB3F5A" w:rsidP="006E0B7E">
      <w:pPr>
        <w:pStyle w:val="ListParagraph"/>
        <w:numPr>
          <w:ilvl w:val="1"/>
          <w:numId w:val="1"/>
        </w:numPr>
      </w:pPr>
      <w:r>
        <w:t xml:space="preserve">The committee spent most of the meeting time revising the Religious Holiday observance form, partly in response to feedback from CIGU. </w:t>
      </w:r>
      <w:r w:rsidR="00A26CA4">
        <w:t xml:space="preserve">The committee also decided to merge the policy document with the </w:t>
      </w:r>
      <w:r w:rsidR="00A54597">
        <w:t xml:space="preserve">student </w:t>
      </w:r>
      <w:r w:rsidR="00A26CA4">
        <w:t>form to create a single document. CEPP chair will finish merging the two documents a</w:t>
      </w:r>
      <w:r w:rsidR="00A54597">
        <w:t>nd send it to IPPC for review. Once approved, t</w:t>
      </w:r>
      <w:r w:rsidR="00A26CA4">
        <w:t>he same language will also go into student handbook and Skidmore website.</w:t>
      </w:r>
    </w:p>
    <w:p w:rsidR="00AB3F5A" w:rsidRDefault="00AB3F5A" w:rsidP="00AB3F5A">
      <w:pPr>
        <w:pStyle w:val="ListParagraph"/>
      </w:pPr>
    </w:p>
    <w:p w:rsidR="003B32AD" w:rsidRDefault="003B32AD" w:rsidP="003B32AD">
      <w:pPr>
        <w:pStyle w:val="ListParagraph"/>
        <w:numPr>
          <w:ilvl w:val="0"/>
          <w:numId w:val="1"/>
        </w:numPr>
      </w:pPr>
      <w:r>
        <w:t>Recommendations for Deans Cards</w:t>
      </w:r>
      <w:r w:rsidR="00966BD7">
        <w:t>/</w:t>
      </w:r>
      <w:r>
        <w:t>Student Ratings Instrument</w:t>
      </w:r>
    </w:p>
    <w:p w:rsidR="00853E38" w:rsidRDefault="00A26CA4" w:rsidP="00A26CA4">
      <w:pPr>
        <w:pStyle w:val="ListParagraph"/>
        <w:numPr>
          <w:ilvl w:val="0"/>
          <w:numId w:val="3"/>
        </w:numPr>
      </w:pPr>
      <w:r>
        <w:t>The committee discussed changing the instructions in the college teaching</w:t>
      </w:r>
      <w:r w:rsidR="0080017F">
        <w:t xml:space="preserve"> evaluation form to include </w:t>
      </w:r>
      <w:r>
        <w:t>purpose</w:t>
      </w:r>
      <w:r w:rsidR="0080017F">
        <w:t>s</w:t>
      </w:r>
      <w:r>
        <w:t xml:space="preserve"> of the form, </w:t>
      </w:r>
      <w:r w:rsidR="0080017F">
        <w:t xml:space="preserve">more detailed </w:t>
      </w:r>
      <w:r>
        <w:t xml:space="preserve">instructions for students, and anti-bias statements. </w:t>
      </w:r>
      <w:r w:rsidR="0080017F">
        <w:t xml:space="preserve"> The committee will work on drafting the instructions.</w:t>
      </w:r>
    </w:p>
    <w:p w:rsidR="00A26CA4" w:rsidRDefault="00A26CA4" w:rsidP="00A26CA4">
      <w:pPr>
        <w:pStyle w:val="ListParagraph"/>
        <w:numPr>
          <w:ilvl w:val="0"/>
          <w:numId w:val="3"/>
        </w:numPr>
      </w:pPr>
      <w:r>
        <w:t xml:space="preserve">The committee also discussed training students on how to fill out teaching evaluation forms. It was suggested that the FYE program </w:t>
      </w:r>
      <w:r w:rsidR="00A54597">
        <w:t>would be</w:t>
      </w:r>
      <w:r>
        <w:t xml:space="preserve"> an ideal place for that to happen. The training should also be coordinated at the program level to ensure consistency.  CEPP chair will get in touch with FYE director to discuss.</w:t>
      </w:r>
    </w:p>
    <w:p w:rsidR="00802569" w:rsidRDefault="00AB3F5A" w:rsidP="00DD7493">
      <w:r>
        <w:t>Meeting adjourned at 11:15am</w:t>
      </w:r>
    </w:p>
    <w:p w:rsidR="00853E38" w:rsidRDefault="00853E38" w:rsidP="00DD7493"/>
    <w:p w:rsidR="00853E38" w:rsidRDefault="00853E38" w:rsidP="00DD7493"/>
    <w:p w:rsidR="00853E38" w:rsidRDefault="00853E38" w:rsidP="00DD7493"/>
    <w:p w:rsidR="00853E38" w:rsidRDefault="00853E38" w:rsidP="00DD7493"/>
    <w:p w:rsidR="00783DCB" w:rsidRDefault="00783DCB" w:rsidP="00DD7493"/>
    <w:sectPr w:rsidR="00783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D7B98"/>
    <w:multiLevelType w:val="hybridMultilevel"/>
    <w:tmpl w:val="7FF08B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8142D"/>
    <w:multiLevelType w:val="hybridMultilevel"/>
    <w:tmpl w:val="7C48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7751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493"/>
    <w:rsid w:val="00037394"/>
    <w:rsid w:val="00040EFC"/>
    <w:rsid w:val="000528DD"/>
    <w:rsid w:val="00056AF9"/>
    <w:rsid w:val="00056F68"/>
    <w:rsid w:val="000A6979"/>
    <w:rsid w:val="000B77E7"/>
    <w:rsid w:val="000C09A4"/>
    <w:rsid w:val="000F0200"/>
    <w:rsid w:val="00106C40"/>
    <w:rsid w:val="00117E8A"/>
    <w:rsid w:val="00166D78"/>
    <w:rsid w:val="001B1BBA"/>
    <w:rsid w:val="002A615B"/>
    <w:rsid w:val="002C7ED4"/>
    <w:rsid w:val="00380151"/>
    <w:rsid w:val="003B32AD"/>
    <w:rsid w:val="003D21D7"/>
    <w:rsid w:val="003F75AE"/>
    <w:rsid w:val="00410D82"/>
    <w:rsid w:val="00461699"/>
    <w:rsid w:val="00467BD1"/>
    <w:rsid w:val="004854FC"/>
    <w:rsid w:val="004A1F3F"/>
    <w:rsid w:val="004B1D29"/>
    <w:rsid w:val="004E5F1A"/>
    <w:rsid w:val="004F04AA"/>
    <w:rsid w:val="00504743"/>
    <w:rsid w:val="00504864"/>
    <w:rsid w:val="00515A7C"/>
    <w:rsid w:val="00522540"/>
    <w:rsid w:val="00564D36"/>
    <w:rsid w:val="00564E67"/>
    <w:rsid w:val="005A166D"/>
    <w:rsid w:val="005B3DCE"/>
    <w:rsid w:val="005C2FAB"/>
    <w:rsid w:val="00622D50"/>
    <w:rsid w:val="00650E5B"/>
    <w:rsid w:val="006715B3"/>
    <w:rsid w:val="006E0B7E"/>
    <w:rsid w:val="007024CC"/>
    <w:rsid w:val="00703647"/>
    <w:rsid w:val="00727F40"/>
    <w:rsid w:val="00750128"/>
    <w:rsid w:val="007669A6"/>
    <w:rsid w:val="00783DCB"/>
    <w:rsid w:val="00790BAA"/>
    <w:rsid w:val="00794A6B"/>
    <w:rsid w:val="007A3438"/>
    <w:rsid w:val="007D204E"/>
    <w:rsid w:val="007F3D9F"/>
    <w:rsid w:val="0080017F"/>
    <w:rsid w:val="00802569"/>
    <w:rsid w:val="00836391"/>
    <w:rsid w:val="00853E38"/>
    <w:rsid w:val="00863F51"/>
    <w:rsid w:val="0087012E"/>
    <w:rsid w:val="008717EF"/>
    <w:rsid w:val="0087496C"/>
    <w:rsid w:val="008A60F6"/>
    <w:rsid w:val="008D142E"/>
    <w:rsid w:val="00960833"/>
    <w:rsid w:val="00966BD7"/>
    <w:rsid w:val="009931E0"/>
    <w:rsid w:val="009C7E57"/>
    <w:rsid w:val="00A16D79"/>
    <w:rsid w:val="00A2582A"/>
    <w:rsid w:val="00A26CA4"/>
    <w:rsid w:val="00A31CD3"/>
    <w:rsid w:val="00A54597"/>
    <w:rsid w:val="00A642C5"/>
    <w:rsid w:val="00A671C3"/>
    <w:rsid w:val="00A81C2E"/>
    <w:rsid w:val="00AB3F5A"/>
    <w:rsid w:val="00AC62F0"/>
    <w:rsid w:val="00AE39AB"/>
    <w:rsid w:val="00AF39C8"/>
    <w:rsid w:val="00B26160"/>
    <w:rsid w:val="00B30FCF"/>
    <w:rsid w:val="00B64FFD"/>
    <w:rsid w:val="00B8626C"/>
    <w:rsid w:val="00BB722A"/>
    <w:rsid w:val="00BD04DE"/>
    <w:rsid w:val="00BD2DCE"/>
    <w:rsid w:val="00C43D3F"/>
    <w:rsid w:val="00C47E32"/>
    <w:rsid w:val="00C82204"/>
    <w:rsid w:val="00C930E4"/>
    <w:rsid w:val="00CC09A4"/>
    <w:rsid w:val="00CD5962"/>
    <w:rsid w:val="00CE0492"/>
    <w:rsid w:val="00CF4D22"/>
    <w:rsid w:val="00CF79B1"/>
    <w:rsid w:val="00D40D0F"/>
    <w:rsid w:val="00D52449"/>
    <w:rsid w:val="00D60C9E"/>
    <w:rsid w:val="00D70E1A"/>
    <w:rsid w:val="00DB34DB"/>
    <w:rsid w:val="00DD7493"/>
    <w:rsid w:val="00DE4721"/>
    <w:rsid w:val="00E45487"/>
    <w:rsid w:val="00E50856"/>
    <w:rsid w:val="00E5590F"/>
    <w:rsid w:val="00F5798A"/>
    <w:rsid w:val="00F64A56"/>
    <w:rsid w:val="00FB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741D1-3CE2-4C4E-9A65-CBBB64D8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4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3E3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3E38"/>
    <w:rPr>
      <w:color w:val="605E5C"/>
      <w:shd w:val="clear" w:color="auto" w:fill="E1DFDD"/>
    </w:rPr>
  </w:style>
  <w:style w:type="paragraph" w:customStyle="1" w:styleId="Default">
    <w:name w:val="Default"/>
    <w:rsid w:val="0080256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B3F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91919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9930A5E-60D1-40B9-8FDB-1070AB7A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Ives</dc:creator>
  <cp:keywords/>
  <dc:description/>
  <cp:lastModifiedBy>Stephen Ives</cp:lastModifiedBy>
  <cp:revision>2</cp:revision>
  <dcterms:created xsi:type="dcterms:W3CDTF">2020-01-29T19:47:00Z</dcterms:created>
  <dcterms:modified xsi:type="dcterms:W3CDTF">2020-01-29T19:47:00Z</dcterms:modified>
</cp:coreProperties>
</file>