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910" w:tblpY="-7836"/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0440D40E" w14:textId="77777777" w:rsidTr="003A38D5">
        <w:tc>
          <w:tcPr>
            <w:tcW w:w="10800" w:type="dxa"/>
            <w:shd w:val="clear" w:color="auto" w:fill="0D5672" w:themeFill="accent1" w:themeFillShade="80"/>
          </w:tcPr>
          <w:p w14:paraId="7228047B" w14:textId="624D4635" w:rsidR="00EA415B" w:rsidRDefault="00B62035" w:rsidP="003A38D5">
            <w:pPr>
              <w:pStyle w:val="Month"/>
              <w:jc w:val="center"/>
            </w:pPr>
            <w:r>
              <w:t>Geoscience</w:t>
            </w:r>
          </w:p>
        </w:tc>
      </w:tr>
      <w:tr w:rsidR="00EA415B" w14:paraId="003241A1" w14:textId="77777777" w:rsidTr="003A38D5">
        <w:tc>
          <w:tcPr>
            <w:tcW w:w="10800" w:type="dxa"/>
            <w:tcBorders>
              <w:bottom w:val="single" w:sz="12" w:space="0" w:color="FFFFFF" w:themeColor="background1"/>
            </w:tcBorders>
            <w:shd w:val="clear" w:color="auto" w:fill="0D5672" w:themeFill="accent1" w:themeFillShade="80"/>
          </w:tcPr>
          <w:p w14:paraId="4613C9D1" w14:textId="77777777" w:rsidR="00EA415B" w:rsidRDefault="00622430" w:rsidP="003A38D5">
            <w:pPr>
              <w:pStyle w:val="Year"/>
              <w:jc w:val="center"/>
            </w:pPr>
            <w:r>
              <w:t>Peer Academic Coaching</w:t>
            </w:r>
          </w:p>
        </w:tc>
      </w:tr>
      <w:tr w:rsidR="00EA415B" w14:paraId="2D5C9C2B" w14:textId="77777777" w:rsidTr="003A38D5">
        <w:trPr>
          <w:trHeight w:val="465"/>
        </w:trPr>
        <w:tc>
          <w:tcPr>
            <w:tcW w:w="10800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230C63C7" w14:textId="04EBD1CB" w:rsidR="00EA415B" w:rsidRDefault="00B62035" w:rsidP="003A38D5">
            <w:pPr>
              <w:pStyle w:val="Subtitle"/>
              <w:jc w:val="center"/>
            </w:pPr>
            <w:r>
              <w:rPr>
                <w:sz w:val="52"/>
              </w:rPr>
              <w:t>Fall</w:t>
            </w:r>
            <w:r w:rsidR="00622430" w:rsidRPr="00622430">
              <w:rPr>
                <w:sz w:val="52"/>
              </w:rPr>
              <w:t xml:space="preserve"> </w:t>
            </w:r>
            <w:r>
              <w:rPr>
                <w:sz w:val="52"/>
              </w:rPr>
              <w:t>2020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01FF3D4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29992290" w14:textId="72CFB903" w:rsidR="00723219" w:rsidRPr="00723219" w:rsidRDefault="008F3209" w:rsidP="00723219">
            <w:pPr>
              <w:rPr>
                <w:b/>
                <w:sz w:val="21"/>
              </w:rPr>
            </w:pPr>
            <w:r w:rsidRPr="008F3209">
              <w:rPr>
                <w:b/>
                <w:sz w:val="21"/>
              </w:rPr>
              <w:t>PAC hours</w:t>
            </w:r>
            <w:r w:rsidR="00723219">
              <w:rPr>
                <w:b/>
                <w:sz w:val="21"/>
              </w:rPr>
              <w:t xml:space="preserve">: </w:t>
            </w:r>
            <w:r w:rsidR="00E139FC" w:rsidRPr="008F3209">
              <w:rPr>
                <w:b/>
                <w:sz w:val="21"/>
              </w:rPr>
              <w:t>7pm-9pm</w:t>
            </w:r>
            <w:r w:rsidR="00E139FC">
              <w:rPr>
                <w:b/>
                <w:sz w:val="21"/>
              </w:rPr>
              <w:t xml:space="preserve"> on</w:t>
            </w:r>
            <w:r w:rsidRPr="008F3209">
              <w:rPr>
                <w:b/>
                <w:sz w:val="21"/>
              </w:rPr>
              <w:t xml:space="preserve"> Sunday</w:t>
            </w:r>
            <w:r w:rsidR="00E139FC">
              <w:rPr>
                <w:b/>
                <w:sz w:val="21"/>
              </w:rPr>
              <w:t xml:space="preserve">, Tuesday, Wednesday, </w:t>
            </w:r>
            <w:r w:rsidRPr="008F3209">
              <w:rPr>
                <w:b/>
                <w:sz w:val="21"/>
              </w:rPr>
              <w:t xml:space="preserve">Thursday </w:t>
            </w:r>
            <w:r w:rsidR="00E139FC">
              <w:rPr>
                <w:b/>
                <w:sz w:val="21"/>
              </w:rPr>
              <w:t xml:space="preserve">and 10am-12pm on Monday, all </w:t>
            </w:r>
            <w:r w:rsidR="00B62035">
              <w:rPr>
                <w:b/>
                <w:sz w:val="21"/>
              </w:rPr>
              <w:t xml:space="preserve">via </w:t>
            </w:r>
            <w:r w:rsidR="00B62035" w:rsidRPr="00723219">
              <w:rPr>
                <w:rFonts w:asciiTheme="majorHAnsi" w:hAnsiTheme="majorHAnsi"/>
                <w:b/>
                <w:sz w:val="21"/>
                <w:szCs w:val="21"/>
              </w:rPr>
              <w:t>zoom</w:t>
            </w:r>
            <w:r w:rsidR="00723219" w:rsidRPr="00723219">
              <w:rPr>
                <w:rFonts w:asciiTheme="majorHAnsi" w:hAnsiTheme="majorHAnsi"/>
                <w:b/>
                <w:sz w:val="21"/>
                <w:szCs w:val="21"/>
              </w:rPr>
              <w:t xml:space="preserve"> (</w:t>
            </w:r>
            <w:hyperlink r:id="rId7" w:tgtFrame="_blank" w:history="1">
              <w:r w:rsidR="00723219" w:rsidRPr="00723219">
                <w:rPr>
                  <w:rStyle w:val="Hyperlink"/>
                  <w:rFonts w:asciiTheme="majorHAnsi" w:hAnsiTheme="majorHAnsi"/>
                  <w:color w:val="0E71EB"/>
                  <w:sz w:val="21"/>
                  <w:szCs w:val="21"/>
                  <w:shd w:val="clear" w:color="auto" w:fill="FFFFFF"/>
                </w:rPr>
                <w:t>https://skidmore.zoom.us/j/95603289245</w:t>
              </w:r>
            </w:hyperlink>
            <w:r w:rsidR="00723219" w:rsidRPr="00723219">
              <w:rPr>
                <w:rFonts w:asciiTheme="majorHAnsi" w:hAnsiTheme="majorHAnsi"/>
                <w:sz w:val="21"/>
                <w:szCs w:val="21"/>
              </w:rPr>
              <w:t>)</w:t>
            </w:r>
            <w:r w:rsidRPr="00723219">
              <w:rPr>
                <w:rFonts w:asciiTheme="majorHAnsi" w:hAnsiTheme="majorHAnsi"/>
                <w:b/>
                <w:sz w:val="21"/>
                <w:szCs w:val="21"/>
              </w:rPr>
              <w:t>.</w:t>
            </w:r>
            <w:r w:rsidRPr="00723219">
              <w:rPr>
                <w:rFonts w:asciiTheme="majorHAnsi" w:hAnsiTheme="majorHAnsi"/>
                <w:b/>
                <w:sz w:val="21"/>
              </w:rPr>
              <w:t xml:space="preserve"> Come</w:t>
            </w:r>
            <w:r w:rsidRPr="008F3209">
              <w:rPr>
                <w:b/>
                <w:sz w:val="21"/>
              </w:rPr>
              <w:t xml:space="preserve"> by</w:t>
            </w:r>
            <w:r w:rsidR="00E139FC">
              <w:rPr>
                <w:b/>
                <w:sz w:val="21"/>
              </w:rPr>
              <w:t xml:space="preserve"> </w:t>
            </w:r>
            <w:r w:rsidR="00E139FC" w:rsidRPr="00E139FC">
              <w:rPr>
                <w:b/>
                <w:sz w:val="21"/>
              </w:rPr>
              <w:sym w:font="Wingdings" w:char="F04A"/>
            </w:r>
            <w:r w:rsidR="00E139FC">
              <w:rPr>
                <w:b/>
                <w:sz w:val="21"/>
              </w:rPr>
              <w:t xml:space="preserve"> </w:t>
            </w:r>
            <w:r w:rsidRPr="008F3209">
              <w:rPr>
                <w:b/>
                <w:sz w:val="21"/>
              </w:rPr>
              <w:t>!</w:t>
            </w:r>
          </w:p>
          <w:p w14:paraId="2AF22BE9" w14:textId="24AC43AC" w:rsidR="008F3209" w:rsidRDefault="00DF5C63" w:rsidP="0098326E">
            <w:pPr>
              <w:pStyle w:val="BodyText"/>
              <w:rPr>
                <w:sz w:val="21"/>
              </w:rPr>
            </w:pPr>
            <w:r>
              <w:rPr>
                <w:rFonts w:cs="Aharoni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4D0EE" wp14:editId="4BC0FB23">
                      <wp:simplePos x="0" y="0"/>
                      <wp:positionH relativeFrom="margin">
                        <wp:posOffset>-47358</wp:posOffset>
                      </wp:positionH>
                      <wp:positionV relativeFrom="paragraph">
                        <wp:posOffset>989230</wp:posOffset>
                      </wp:positionV>
                      <wp:extent cx="2399665" cy="1203158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9665" cy="1203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E5CF62" w14:textId="2BFDE380" w:rsidR="003A38D5" w:rsidRPr="00B62035" w:rsidRDefault="00DF5C63" w:rsidP="00B62035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Justine Bolling</w:t>
                                  </w:r>
                                  <w:r>
                                    <w:rPr>
                                      <w:rFonts w:ascii="HelveticaNeue" w:eastAsia="Times New Roman" w:hAnsi="HelveticaNeue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="003A38D5" w:rsidRPr="00885BD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="003A38D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B6203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GE</w:t>
                                  </w:r>
                                  <w:r w:rsidR="003A38D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101</w:t>
                                  </w:r>
                                  <w:r w:rsidR="00B62035" w:rsidRPr="00B6203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Ben Cro</w:t>
                                  </w:r>
                                </w:p>
                                <w:p w14:paraId="15519063" w14:textId="083BCA7C" w:rsidR="003A38D5" w:rsidRPr="00885BD1" w:rsidRDefault="00B62035" w:rsidP="003A38D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Ben Crooke</w:t>
                                  </w:r>
                                  <w:r w:rsidR="003A38D5" w:rsidRPr="00885BD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‘2</w:t>
                                  </w:r>
                                  <w:r w:rsidR="00DF5C63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A38D5" w:rsidRPr="00885BD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GE</w:t>
                                  </w:r>
                                  <w:r w:rsidR="003A38D5" w:rsidRPr="00885BD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A38D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101 </w:t>
                                  </w:r>
                                </w:p>
                                <w:p w14:paraId="762295EE" w14:textId="3FB368ED" w:rsidR="003A38D5" w:rsidRDefault="00DF5C63" w:rsidP="003A38D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Maria</w:t>
                                  </w:r>
                                  <w:r w:rsidR="003A38D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Hoffman</w:t>
                                  </w:r>
                                  <w:r w:rsidR="003A38D5" w:rsidRPr="00885BD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‘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="003A38D5" w:rsidRPr="00885BD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B6203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GE</w:t>
                                  </w:r>
                                  <w:r w:rsidR="003A38D5" w:rsidRPr="00885BD1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A38D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101</w:t>
                                  </w:r>
                                </w:p>
                                <w:p w14:paraId="6E626CC5" w14:textId="7CF92D77" w:rsidR="003A38D5" w:rsidRDefault="00DF5C63" w:rsidP="003A38D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Claire</w:t>
                                  </w:r>
                                  <w:r w:rsidR="003A38D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Loos</w:t>
                                  </w:r>
                                  <w:r w:rsidR="003A38D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’21: </w:t>
                                  </w:r>
                                  <w:r w:rsidR="00B6203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GE</w:t>
                                  </w:r>
                                  <w:r w:rsidR="003A38D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101</w:t>
                                  </w:r>
                                </w:p>
                                <w:p w14:paraId="27FA4088" w14:textId="6B8F44DB" w:rsidR="003A38D5" w:rsidRDefault="00DF5C63" w:rsidP="003A38D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Paul</w:t>
                                  </w:r>
                                  <w:r w:rsidR="003A38D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Machabee</w:t>
                                  </w:r>
                                  <w:r w:rsidR="003A38D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’2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A38D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B6203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GE</w:t>
                                  </w:r>
                                  <w:r w:rsidR="003A38D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101</w:t>
                                  </w:r>
                                </w:p>
                                <w:p w14:paraId="5B46BC07" w14:textId="151B9453" w:rsidR="003A38D5" w:rsidRPr="00885BD1" w:rsidRDefault="00DF5C63" w:rsidP="003A38D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Ian Maywar </w:t>
                                  </w:r>
                                  <w:r w:rsidR="003A38D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’2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A38D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B6203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GE</w:t>
                                  </w:r>
                                  <w:r w:rsidR="003A38D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101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014D0EE" id="Rectangle 6" o:spid="_x0000_s1026" style="position:absolute;margin-left:-3.75pt;margin-top:77.9pt;width:188.95pt;height: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" filled="f" stroked="f" strokeweight="1pt">
                      <v:textbox>
                        <w:txbxContent>
                          <w:p w14:paraId="12E5CF62" w14:textId="2BFDE380" w:rsidR="003A38D5" w:rsidRPr="00B62035" w:rsidRDefault="00DF5C63" w:rsidP="00B6203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Justine Bolling</w:t>
                            </w:r>
                            <w:r>
                              <w:rPr>
                                <w:rFonts w:ascii="HelveticaNeue" w:eastAsia="Times New Roman" w:hAnsi="HelveticaNeue" w:cs="Times New Roman"/>
                                <w:color w:val="000000"/>
                              </w:rPr>
                              <w:t xml:space="preserve"> </w:t>
                            </w:r>
                            <w:r w:rsidR="003A38D5" w:rsidRPr="00885BD1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22</w:t>
                            </w:r>
                            <w:r w:rsidR="003A38D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203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GE</w:t>
                            </w:r>
                            <w:r w:rsidR="003A38D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101</w:t>
                            </w:r>
                            <w:r w:rsidR="00B62035" w:rsidRPr="00B620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Ben </w:t>
                            </w:r>
                            <w:proofErr w:type="spellStart"/>
                            <w:r w:rsidR="00B62035" w:rsidRPr="00B620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Cro</w:t>
                            </w:r>
                            <w:proofErr w:type="spellEnd"/>
                          </w:p>
                          <w:p w14:paraId="15519063" w14:textId="083BCA7C" w:rsidR="003A38D5" w:rsidRPr="00885BD1" w:rsidRDefault="00B62035" w:rsidP="003A38D5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Ben Crooke</w:t>
                            </w:r>
                            <w:r w:rsidR="003A38D5" w:rsidRPr="00885BD1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‘2</w:t>
                            </w:r>
                            <w:r w:rsidR="00DF5C63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1</w:t>
                            </w:r>
                            <w:r w:rsidR="003A38D5" w:rsidRPr="00885BD1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GE</w:t>
                            </w:r>
                            <w:r w:rsidR="003A38D5" w:rsidRPr="00885BD1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38D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101 </w:t>
                            </w:r>
                          </w:p>
                          <w:p w14:paraId="762295EE" w14:textId="3FB368ED" w:rsidR="003A38D5" w:rsidRDefault="00DF5C63" w:rsidP="003A38D5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Maria</w:t>
                            </w:r>
                            <w:r w:rsidR="003A38D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Hoffman</w:t>
                            </w:r>
                            <w:r w:rsidR="003A38D5" w:rsidRPr="00885BD1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‘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22</w:t>
                            </w:r>
                            <w:r w:rsidR="003A38D5" w:rsidRPr="00885BD1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203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GE</w:t>
                            </w:r>
                            <w:r w:rsidR="003A38D5" w:rsidRPr="00885BD1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38D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101</w:t>
                            </w:r>
                          </w:p>
                          <w:p w14:paraId="6E626CC5" w14:textId="7CF92D77" w:rsidR="003A38D5" w:rsidRDefault="00DF5C63" w:rsidP="003A38D5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Claire</w:t>
                            </w:r>
                            <w:r w:rsidR="003A38D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Loos</w:t>
                            </w:r>
                            <w:r w:rsidR="003A38D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’21: </w:t>
                            </w:r>
                            <w:r w:rsidR="00B6203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GE</w:t>
                            </w:r>
                            <w:r w:rsidR="003A38D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101</w:t>
                            </w:r>
                          </w:p>
                          <w:p w14:paraId="27FA4088" w14:textId="6B8F44DB" w:rsidR="003A38D5" w:rsidRDefault="00DF5C63" w:rsidP="003A38D5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Paul</w:t>
                            </w:r>
                            <w:r w:rsidR="003A38D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Machabee</w:t>
                            </w:r>
                            <w:proofErr w:type="spellEnd"/>
                            <w:r w:rsidR="003A38D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’2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1</w:t>
                            </w:r>
                            <w:r w:rsidR="003A38D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203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GE</w:t>
                            </w:r>
                            <w:r w:rsidR="003A38D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101</w:t>
                            </w:r>
                          </w:p>
                          <w:p w14:paraId="5B46BC07" w14:textId="151B9453" w:rsidR="003A38D5" w:rsidRPr="00885BD1" w:rsidRDefault="00DF5C63" w:rsidP="003A38D5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Ian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Maywar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38D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’2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1</w:t>
                            </w:r>
                            <w:r w:rsidR="003A38D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203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GE</w:t>
                            </w:r>
                            <w:r w:rsidR="003A38D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101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801E7">
              <w:rPr>
                <w:rFonts w:cs="Aharoni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0B09FE" wp14:editId="59C66ACC">
                      <wp:simplePos x="0" y="0"/>
                      <wp:positionH relativeFrom="margin">
                        <wp:posOffset>2212975</wp:posOffset>
                      </wp:positionH>
                      <wp:positionV relativeFrom="paragraph">
                        <wp:posOffset>1082675</wp:posOffset>
                      </wp:positionV>
                      <wp:extent cx="2400028" cy="101346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028" cy="1013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5F3D2A" w14:textId="3F5AB2DC" w:rsidR="00AC0AA8" w:rsidRDefault="00AC0AA8" w:rsidP="00AC0AA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Sunday: </w:t>
                                  </w:r>
                                  <w:r w:rsidR="00B6203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Justine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r w:rsidR="00B6203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Ben</w:t>
                                  </w:r>
                                </w:p>
                                <w:p w14:paraId="675BA75E" w14:textId="476CDC18" w:rsidR="00AC0AA8" w:rsidRDefault="00AC0AA8" w:rsidP="00AC0AA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Monday: </w:t>
                                  </w:r>
                                  <w:r w:rsidR="00B6203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Ben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r w:rsidR="00B6203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Ian</w:t>
                                  </w:r>
                                </w:p>
                                <w:p w14:paraId="5FC795C9" w14:textId="02C77F38" w:rsidR="00AC0AA8" w:rsidRDefault="00AC0AA8" w:rsidP="00AC0AA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Tuesday: </w:t>
                                  </w:r>
                                  <w:r w:rsidR="00B6203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Maria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r w:rsidR="00B6203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Justine</w:t>
                                  </w:r>
                                </w:p>
                                <w:p w14:paraId="12196E26" w14:textId="64B1ED9F" w:rsidR="00AC0AA8" w:rsidRDefault="00AC0AA8" w:rsidP="00AC0AA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Wednesday: </w:t>
                                  </w:r>
                                  <w:r w:rsidR="00B6203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Paul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&amp; </w:t>
                                  </w:r>
                                  <w:r w:rsidR="00B6203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Claire</w:t>
                                  </w:r>
                                </w:p>
                                <w:p w14:paraId="38DAD760" w14:textId="4BB650EB" w:rsidR="00AC0AA8" w:rsidRPr="00885BD1" w:rsidRDefault="00AC0AA8" w:rsidP="00AC0AA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Thursday: </w:t>
                                  </w:r>
                                  <w:r w:rsidR="00B6203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Claire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r w:rsidR="00B62035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Maria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40B09FE" id="Rectangle 4" o:spid="_x0000_s1027" style="position:absolute;margin-left:174.25pt;margin-top:85.25pt;width:189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" filled="f" stroked="f" strokeweight="1pt">
                      <v:textbox>
                        <w:txbxContent>
                          <w:p w14:paraId="2E5F3D2A" w14:textId="3F5AB2DC" w:rsidR="00AC0AA8" w:rsidRDefault="00AC0AA8" w:rsidP="00AC0AA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Sunday: </w:t>
                            </w:r>
                            <w:r w:rsidR="00B6203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Justine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B6203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Ben</w:t>
                            </w:r>
                          </w:p>
                          <w:p w14:paraId="675BA75E" w14:textId="476CDC18" w:rsidR="00AC0AA8" w:rsidRDefault="00AC0AA8" w:rsidP="00AC0AA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Monday: </w:t>
                            </w:r>
                            <w:r w:rsidR="00B6203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Ben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B6203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Ian</w:t>
                            </w:r>
                          </w:p>
                          <w:p w14:paraId="5FC795C9" w14:textId="02C77F38" w:rsidR="00AC0AA8" w:rsidRDefault="00AC0AA8" w:rsidP="00AC0AA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Tuesday: </w:t>
                            </w:r>
                            <w:r w:rsidR="00B6203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Maria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B6203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Justine</w:t>
                            </w:r>
                          </w:p>
                          <w:p w14:paraId="12196E26" w14:textId="64B1ED9F" w:rsidR="00AC0AA8" w:rsidRDefault="00AC0AA8" w:rsidP="00AC0AA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Wednesday: </w:t>
                            </w:r>
                            <w:r w:rsidR="00B6203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Paul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B6203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Claire</w:t>
                            </w:r>
                          </w:p>
                          <w:p w14:paraId="38DAD760" w14:textId="4BB650EB" w:rsidR="00AC0AA8" w:rsidRPr="00885BD1" w:rsidRDefault="00AC0AA8" w:rsidP="00AC0AA8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Thursday: </w:t>
                            </w:r>
                            <w:r w:rsidR="00B6203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Claire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B62035"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  <w:t>Maria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62035">
              <w:rPr>
                <w:sz w:val="21"/>
              </w:rPr>
              <w:t>Geoscience</w:t>
            </w:r>
            <w:r w:rsidR="00F722D7" w:rsidRPr="008F3209">
              <w:rPr>
                <w:sz w:val="21"/>
              </w:rPr>
              <w:t xml:space="preserve"> PAC is </w:t>
            </w:r>
            <w:r w:rsidR="00E139FC">
              <w:rPr>
                <w:sz w:val="21"/>
              </w:rPr>
              <w:t xml:space="preserve">a helpful </w:t>
            </w:r>
            <w:r w:rsidR="0098326E" w:rsidRPr="008F3209">
              <w:rPr>
                <w:sz w:val="21"/>
              </w:rPr>
              <w:t xml:space="preserve">way to get the most out of your </w:t>
            </w:r>
            <w:r w:rsidR="00B62035">
              <w:rPr>
                <w:sz w:val="21"/>
              </w:rPr>
              <w:t>GEO</w:t>
            </w:r>
            <w:r w:rsidR="0098326E" w:rsidRPr="008F3209">
              <w:rPr>
                <w:sz w:val="21"/>
              </w:rPr>
              <w:t xml:space="preserve"> classes at Skidmore. Right now, we work with students in </w:t>
            </w:r>
            <w:r w:rsidR="0021010D">
              <w:rPr>
                <w:sz w:val="21"/>
              </w:rPr>
              <w:t>Earth Systems Science</w:t>
            </w:r>
            <w:r w:rsidR="0098326E" w:rsidRPr="008F3209">
              <w:rPr>
                <w:sz w:val="21"/>
              </w:rPr>
              <w:t xml:space="preserve"> (</w:t>
            </w:r>
            <w:r w:rsidR="0021010D">
              <w:rPr>
                <w:sz w:val="21"/>
              </w:rPr>
              <w:t>GE</w:t>
            </w:r>
            <w:r w:rsidR="0098326E" w:rsidRPr="008F3209">
              <w:rPr>
                <w:sz w:val="21"/>
              </w:rPr>
              <w:t>101)</w:t>
            </w:r>
            <w:r w:rsidR="00E139FC">
              <w:rPr>
                <w:sz w:val="21"/>
              </w:rPr>
              <w:t xml:space="preserve">. </w:t>
            </w:r>
            <w:r w:rsidR="0098326E" w:rsidRPr="008F3209">
              <w:rPr>
                <w:sz w:val="21"/>
              </w:rPr>
              <w:t xml:space="preserve">But if you are in another </w:t>
            </w:r>
            <w:r w:rsidR="00E139FC">
              <w:rPr>
                <w:sz w:val="21"/>
              </w:rPr>
              <w:t>GE</w:t>
            </w:r>
            <w:r w:rsidR="0098326E" w:rsidRPr="008F3209">
              <w:rPr>
                <w:sz w:val="21"/>
              </w:rPr>
              <w:t xml:space="preserve"> class that we don’t expressly cover, it is likely that one of our coaches has </w:t>
            </w:r>
            <w:r w:rsidR="00E139FC">
              <w:rPr>
                <w:sz w:val="21"/>
              </w:rPr>
              <w:t>experience that can possible assist you in</w:t>
            </w:r>
            <w:r w:rsidR="0098326E" w:rsidRPr="008F3209">
              <w:rPr>
                <w:sz w:val="21"/>
              </w:rPr>
              <w:t xml:space="preserve"> that class. </w:t>
            </w:r>
          </w:p>
          <w:p w14:paraId="278B436B" w14:textId="39E6B7A5" w:rsidR="006B6C66" w:rsidRPr="008F3209" w:rsidRDefault="006B6C66" w:rsidP="0098326E">
            <w:pPr>
              <w:pStyle w:val="BodyText"/>
              <w:rPr>
                <w:sz w:val="21"/>
              </w:rPr>
            </w:pPr>
          </w:p>
          <w:p w14:paraId="24A61512" w14:textId="77777777" w:rsidR="008F3209" w:rsidRDefault="008F3209" w:rsidP="0098326E">
            <w:pPr>
              <w:pStyle w:val="BodyText"/>
            </w:pPr>
          </w:p>
          <w:p w14:paraId="12832C08" w14:textId="77777777" w:rsidR="008F3209" w:rsidRDefault="008F3209" w:rsidP="0098326E">
            <w:pPr>
              <w:pStyle w:val="BodyText"/>
            </w:pPr>
          </w:p>
          <w:p w14:paraId="4D3CF63D" w14:textId="77777777" w:rsidR="008F3209" w:rsidRDefault="008F3209" w:rsidP="0098326E">
            <w:pPr>
              <w:pStyle w:val="BodyText"/>
            </w:pPr>
          </w:p>
          <w:p w14:paraId="36BF5901" w14:textId="77777777" w:rsidR="0098326E" w:rsidRPr="00F722D7" w:rsidRDefault="0098326E" w:rsidP="0098326E">
            <w:pPr>
              <w:pStyle w:val="BodyText"/>
            </w:pPr>
          </w:p>
        </w:tc>
        <w:tc>
          <w:tcPr>
            <w:tcW w:w="4186" w:type="dxa"/>
          </w:tcPr>
          <w:p w14:paraId="65C642D8" w14:textId="562B6446" w:rsidR="00EA415B" w:rsidRDefault="00B620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4DC0D2" wp14:editId="59594B49">
                  <wp:extent cx="2721188" cy="1820254"/>
                  <wp:effectExtent l="0" t="0" r="0" b="0"/>
                  <wp:docPr id="2" name="Picture 2" descr="A picture containing sitting, table, water, mountai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itting, table, water, mountain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897" cy="184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pPr w:leftFromText="180" w:rightFromText="180" w:vertAnchor="page" w:horzAnchor="page" w:tblpX="436" w:tblpY="7745"/>
        <w:tblOverlap w:val="never"/>
        <w:tblW w:w="5292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731"/>
        <w:gridCol w:w="1612"/>
        <w:gridCol w:w="1615"/>
        <w:gridCol w:w="1620"/>
        <w:gridCol w:w="1616"/>
        <w:gridCol w:w="1605"/>
        <w:gridCol w:w="1615"/>
      </w:tblGrid>
      <w:tr w:rsidR="00AC0AA8" w14:paraId="24EBA49C" w14:textId="77777777" w:rsidTr="00AC0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bookmarkStart w:id="0" w:name="_GoBack" w:displacedByCustomXml="next"/>
        <w:bookmarkEnd w:id="0" w:displacedByCustomXml="next"/>
        <w:sdt>
          <w:sdtPr>
            <w:id w:val="2085032416"/>
            <w:placeholder>
              <w:docPart w:val="1F169C238D945D4BA19006A9527C49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1" w:type="dxa"/>
              </w:tcPr>
              <w:p w14:paraId="24D30646" w14:textId="77777777" w:rsidR="00AC0AA8" w:rsidRDefault="00AC0AA8" w:rsidP="00AC0AA8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612" w:type="dxa"/>
          </w:tcPr>
          <w:p w14:paraId="4EA46A5E" w14:textId="77777777" w:rsidR="00AC0AA8" w:rsidRDefault="008D28F5" w:rsidP="00AC0AA8">
            <w:pPr>
              <w:pStyle w:val="Days"/>
            </w:pPr>
            <w:sdt>
              <w:sdtPr>
                <w:id w:val="2141225648"/>
                <w:placeholder>
                  <w:docPart w:val="96DC083DDB5512449D088D6616DF1607"/>
                </w:placeholder>
                <w:temporary/>
                <w:showingPlcHdr/>
                <w15:appearance w15:val="hidden"/>
              </w:sdtPr>
              <w:sdtEndPr/>
              <w:sdtContent>
                <w:r w:rsidR="00AC0AA8">
                  <w:t>Monday</w:t>
                </w:r>
              </w:sdtContent>
            </w:sdt>
          </w:p>
        </w:tc>
        <w:tc>
          <w:tcPr>
            <w:tcW w:w="1615" w:type="dxa"/>
          </w:tcPr>
          <w:p w14:paraId="1491882B" w14:textId="77777777" w:rsidR="00AC0AA8" w:rsidRDefault="008D28F5" w:rsidP="00AC0AA8">
            <w:pPr>
              <w:pStyle w:val="Days"/>
            </w:pPr>
            <w:sdt>
              <w:sdtPr>
                <w:id w:val="-225834277"/>
                <w:placeholder>
                  <w:docPart w:val="A01E2DFAD6F81642BC52A149F7E1E8E1"/>
                </w:placeholder>
                <w:temporary/>
                <w:showingPlcHdr/>
                <w15:appearance w15:val="hidden"/>
              </w:sdtPr>
              <w:sdtEndPr/>
              <w:sdtContent>
                <w:r w:rsidR="00AC0AA8">
                  <w:t>Tuesday</w:t>
                </w:r>
              </w:sdtContent>
            </w:sdt>
          </w:p>
        </w:tc>
        <w:tc>
          <w:tcPr>
            <w:tcW w:w="1620" w:type="dxa"/>
          </w:tcPr>
          <w:p w14:paraId="2E21A24E" w14:textId="77777777" w:rsidR="00AC0AA8" w:rsidRDefault="008D28F5" w:rsidP="00AC0AA8">
            <w:pPr>
              <w:pStyle w:val="Days"/>
            </w:pPr>
            <w:sdt>
              <w:sdtPr>
                <w:id w:val="-1121838800"/>
                <w:placeholder>
                  <w:docPart w:val="872ACC5D593BB243B94BC9FA2D510270"/>
                </w:placeholder>
                <w:temporary/>
                <w:showingPlcHdr/>
                <w15:appearance w15:val="hidden"/>
              </w:sdtPr>
              <w:sdtEndPr/>
              <w:sdtContent>
                <w:r w:rsidR="00AC0AA8">
                  <w:t>Wednesday</w:t>
                </w:r>
              </w:sdtContent>
            </w:sdt>
          </w:p>
        </w:tc>
        <w:tc>
          <w:tcPr>
            <w:tcW w:w="1616" w:type="dxa"/>
          </w:tcPr>
          <w:p w14:paraId="5B5C4527" w14:textId="77777777" w:rsidR="00AC0AA8" w:rsidRDefault="008D28F5" w:rsidP="00AC0AA8">
            <w:pPr>
              <w:pStyle w:val="Days"/>
            </w:pPr>
            <w:sdt>
              <w:sdtPr>
                <w:id w:val="-1805692476"/>
                <w:placeholder>
                  <w:docPart w:val="3CF7F8B921A31D42A2A997F49E7B2000"/>
                </w:placeholder>
                <w:temporary/>
                <w:showingPlcHdr/>
                <w15:appearance w15:val="hidden"/>
              </w:sdtPr>
              <w:sdtEndPr/>
              <w:sdtContent>
                <w:r w:rsidR="00AC0AA8">
                  <w:t>Thursday</w:t>
                </w:r>
              </w:sdtContent>
            </w:sdt>
          </w:p>
        </w:tc>
        <w:tc>
          <w:tcPr>
            <w:tcW w:w="1605" w:type="dxa"/>
          </w:tcPr>
          <w:p w14:paraId="7DD5D98F" w14:textId="77777777" w:rsidR="00AC0AA8" w:rsidRDefault="008D28F5" w:rsidP="00AC0AA8">
            <w:pPr>
              <w:pStyle w:val="Days"/>
            </w:pPr>
            <w:sdt>
              <w:sdtPr>
                <w:id w:val="815225377"/>
                <w:placeholder>
                  <w:docPart w:val="58592DDF7B0A674BBA0347595D1EA62C"/>
                </w:placeholder>
                <w:temporary/>
                <w:showingPlcHdr/>
                <w15:appearance w15:val="hidden"/>
              </w:sdtPr>
              <w:sdtEndPr/>
              <w:sdtContent>
                <w:r w:rsidR="00AC0AA8">
                  <w:t>Friday</w:t>
                </w:r>
              </w:sdtContent>
            </w:sdt>
          </w:p>
        </w:tc>
        <w:tc>
          <w:tcPr>
            <w:tcW w:w="1615" w:type="dxa"/>
          </w:tcPr>
          <w:p w14:paraId="10082E79" w14:textId="77777777" w:rsidR="00AC0AA8" w:rsidRDefault="008D28F5" w:rsidP="00AC0AA8">
            <w:pPr>
              <w:pStyle w:val="Days"/>
            </w:pPr>
            <w:sdt>
              <w:sdtPr>
                <w:id w:val="36251574"/>
                <w:placeholder>
                  <w:docPart w:val="BADAA34AA253C9499CFFB2A07B71EDD2"/>
                </w:placeholder>
                <w:temporary/>
                <w:showingPlcHdr/>
                <w15:appearance w15:val="hidden"/>
              </w:sdtPr>
              <w:sdtEndPr/>
              <w:sdtContent>
                <w:r w:rsidR="00AC0AA8">
                  <w:t>Saturday</w:t>
                </w:r>
              </w:sdtContent>
            </w:sdt>
          </w:p>
        </w:tc>
      </w:tr>
      <w:tr w:rsidR="00AC0AA8" w14:paraId="400E458D" w14:textId="77777777" w:rsidTr="00AC0AA8">
        <w:trPr>
          <w:trHeight w:val="436"/>
        </w:trPr>
        <w:tc>
          <w:tcPr>
            <w:tcW w:w="1731" w:type="dxa"/>
            <w:tcBorders>
              <w:bottom w:val="nil"/>
            </w:tcBorders>
          </w:tcPr>
          <w:p w14:paraId="7F16C78A" w14:textId="2849B39D" w:rsidR="00AC0AA8" w:rsidRDefault="00DF5C63" w:rsidP="00AC0AA8">
            <w:pPr>
              <w:pStyle w:val="Dates"/>
            </w:pPr>
            <w:r>
              <w:t>30</w:t>
            </w:r>
            <w:r w:rsidR="00AC0AA8">
              <w:fldChar w:fldCharType="begin"/>
            </w:r>
            <w:r w:rsidR="00AC0AA8">
              <w:instrText xml:space="preserve"> IF </w:instrText>
            </w:r>
            <w:r w:rsidR="00AC0AA8">
              <w:fldChar w:fldCharType="begin"/>
            </w:r>
            <w:r w:rsidR="00AC0AA8">
              <w:instrText xml:space="preserve"> DocVariable MonthStart \@ dddd </w:instrText>
            </w:r>
            <w:r w:rsidR="00AC0AA8">
              <w:fldChar w:fldCharType="separate"/>
            </w:r>
            <w:r w:rsidR="003801E7">
              <w:instrText>Tuesday</w:instrText>
            </w:r>
            <w:r w:rsidR="00AC0AA8">
              <w:fldChar w:fldCharType="end"/>
            </w:r>
            <w:r w:rsidR="00AC0AA8">
              <w:instrText xml:space="preserve"> = "Sunday" 1 ""</w:instrText>
            </w:r>
            <w:r w:rsidR="00AC0AA8">
              <w:fldChar w:fldCharType="end"/>
            </w:r>
          </w:p>
        </w:tc>
        <w:tc>
          <w:tcPr>
            <w:tcW w:w="1612" w:type="dxa"/>
            <w:tcBorders>
              <w:bottom w:val="nil"/>
            </w:tcBorders>
          </w:tcPr>
          <w:p w14:paraId="27F1F54A" w14:textId="711502CF" w:rsidR="00AC0AA8" w:rsidRDefault="00DF5C63" w:rsidP="00AC0AA8">
            <w:pPr>
              <w:pStyle w:val="Dates"/>
            </w:pPr>
            <w:r>
              <w:t>31</w:t>
            </w:r>
            <w:r w:rsidR="00AC0AA8">
              <w:fldChar w:fldCharType="begin"/>
            </w:r>
            <w:r w:rsidR="00AC0AA8">
              <w:instrText xml:space="preserve"> IF </w:instrText>
            </w:r>
            <w:r w:rsidR="00AC0AA8">
              <w:fldChar w:fldCharType="begin"/>
            </w:r>
            <w:r w:rsidR="00AC0AA8">
              <w:instrText xml:space="preserve"> DocVariable MonthStart \@ dddd </w:instrText>
            </w:r>
            <w:r w:rsidR="00AC0AA8">
              <w:fldChar w:fldCharType="separate"/>
            </w:r>
            <w:r w:rsidR="003801E7">
              <w:instrText>Tuesday</w:instrText>
            </w:r>
            <w:r w:rsidR="00AC0AA8">
              <w:fldChar w:fldCharType="end"/>
            </w:r>
            <w:r w:rsidR="00AC0AA8">
              <w:instrText xml:space="preserve"> = "Monday" 1 </w:instrText>
            </w:r>
            <w:r w:rsidR="00AC0AA8">
              <w:fldChar w:fldCharType="begin"/>
            </w:r>
            <w:r w:rsidR="00AC0AA8">
              <w:instrText xml:space="preserve"> IF </w:instrText>
            </w:r>
            <w:r w:rsidR="00AC0AA8">
              <w:fldChar w:fldCharType="begin"/>
            </w:r>
            <w:r w:rsidR="00AC0AA8">
              <w:instrText xml:space="preserve"> =A2 </w:instrText>
            </w:r>
            <w:r w:rsidR="00AC0AA8">
              <w:fldChar w:fldCharType="separate"/>
            </w:r>
            <w:r w:rsidR="003801E7">
              <w:rPr>
                <w:noProof/>
              </w:rPr>
              <w:instrText>0</w:instrText>
            </w:r>
            <w:r w:rsidR="00AC0AA8">
              <w:fldChar w:fldCharType="end"/>
            </w:r>
            <w:r w:rsidR="00AC0AA8">
              <w:instrText xml:space="preserve"> &lt;&gt; 0 </w:instrText>
            </w:r>
            <w:r w:rsidR="00AC0AA8">
              <w:fldChar w:fldCharType="begin"/>
            </w:r>
            <w:r w:rsidR="00AC0AA8">
              <w:instrText xml:space="preserve"> =A2+1 </w:instrText>
            </w:r>
            <w:r w:rsidR="00AC0AA8">
              <w:fldChar w:fldCharType="separate"/>
            </w:r>
            <w:r w:rsidR="00AC0AA8">
              <w:rPr>
                <w:noProof/>
              </w:rPr>
              <w:instrText>2</w:instrText>
            </w:r>
            <w:r w:rsidR="00AC0AA8">
              <w:fldChar w:fldCharType="end"/>
            </w:r>
            <w:r w:rsidR="00AC0AA8">
              <w:instrText xml:space="preserve"> "" </w:instrText>
            </w:r>
            <w:r w:rsidR="00AC0AA8">
              <w:fldChar w:fldCharType="end"/>
            </w:r>
            <w:r w:rsidR="00AC0AA8">
              <w:fldChar w:fldCharType="end"/>
            </w:r>
          </w:p>
        </w:tc>
        <w:tc>
          <w:tcPr>
            <w:tcW w:w="1615" w:type="dxa"/>
            <w:tcBorders>
              <w:bottom w:val="nil"/>
            </w:tcBorders>
          </w:tcPr>
          <w:p w14:paraId="085BF0FA" w14:textId="77777777" w:rsidR="00AC0AA8" w:rsidRDefault="00AC0AA8" w:rsidP="00AC0AA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01E7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801E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20" w:type="dxa"/>
            <w:tcBorders>
              <w:bottom w:val="nil"/>
            </w:tcBorders>
          </w:tcPr>
          <w:p w14:paraId="4A38592C" w14:textId="77777777" w:rsidR="00AC0AA8" w:rsidRDefault="00AC0AA8" w:rsidP="00AC0AA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01E7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801E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801E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01E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801E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16" w:type="dxa"/>
            <w:tcBorders>
              <w:bottom w:val="nil"/>
            </w:tcBorders>
          </w:tcPr>
          <w:p w14:paraId="6EC1C938" w14:textId="77777777" w:rsidR="00AC0AA8" w:rsidRDefault="00AC0AA8" w:rsidP="009574D3">
            <w:pPr>
              <w:pStyle w:val="Dates"/>
              <w:jc w:val="left"/>
            </w:pPr>
          </w:p>
          <w:p w14:paraId="1B515A30" w14:textId="77777777" w:rsidR="00AC0AA8" w:rsidRDefault="00AC0AA8" w:rsidP="00AC0AA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01E7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801E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801E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01E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801E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605" w:type="dxa"/>
            <w:tcBorders>
              <w:bottom w:val="nil"/>
            </w:tcBorders>
          </w:tcPr>
          <w:p w14:paraId="1AFDAC32" w14:textId="77777777" w:rsidR="00AC0AA8" w:rsidRDefault="00AC0AA8" w:rsidP="00AC0AA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01E7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801E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801E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01E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801E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15" w:type="dxa"/>
            <w:tcBorders>
              <w:bottom w:val="nil"/>
            </w:tcBorders>
          </w:tcPr>
          <w:p w14:paraId="10C3BBF4" w14:textId="77777777" w:rsidR="00AC0AA8" w:rsidRDefault="00AC0AA8" w:rsidP="00AC0AA8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801E7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801E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801E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801E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801E7">
              <w:rPr>
                <w:noProof/>
              </w:rPr>
              <w:t>5</w:t>
            </w:r>
            <w:r>
              <w:fldChar w:fldCharType="end"/>
            </w:r>
          </w:p>
        </w:tc>
      </w:tr>
      <w:tr w:rsidR="00DF5C63" w14:paraId="4B334F77" w14:textId="77777777" w:rsidTr="00AC0AA8">
        <w:trPr>
          <w:trHeight w:val="1"/>
        </w:trPr>
        <w:tc>
          <w:tcPr>
            <w:tcW w:w="1731" w:type="dxa"/>
            <w:tcBorders>
              <w:top w:val="nil"/>
              <w:bottom w:val="single" w:sz="6" w:space="0" w:color="BFBFBF" w:themeColor="background1" w:themeShade="BF"/>
            </w:tcBorders>
          </w:tcPr>
          <w:p w14:paraId="7E8EF7C1" w14:textId="5F18FFC5" w:rsidR="00DF5C63" w:rsidRDefault="00DF5C63" w:rsidP="00DF5C63">
            <w:r>
              <w:t>First day of PAC</w:t>
            </w:r>
          </w:p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4DC39688" w14:textId="2A2F71F2" w:rsidR="00DF5C63" w:rsidRDefault="00DF5C63" w:rsidP="00DF5C63">
            <w:r>
              <w:t>How to prep for Lab</w:t>
            </w:r>
          </w:p>
        </w:tc>
        <w:tc>
          <w:tcPr>
            <w:tcW w:w="1615" w:type="dxa"/>
            <w:tcBorders>
              <w:top w:val="nil"/>
              <w:bottom w:val="single" w:sz="6" w:space="0" w:color="BFBFBF" w:themeColor="background1" w:themeShade="BF"/>
            </w:tcBorders>
          </w:tcPr>
          <w:p w14:paraId="6372BD24" w14:textId="717CCE77" w:rsidR="00DF5C63" w:rsidRDefault="00DF5C63" w:rsidP="00DF5C63"/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43CEF0D5" w14:textId="77777777" w:rsidR="00DF5C63" w:rsidRDefault="00DF5C63" w:rsidP="00DF5C63"/>
        </w:tc>
        <w:tc>
          <w:tcPr>
            <w:tcW w:w="1616" w:type="dxa"/>
            <w:tcBorders>
              <w:top w:val="nil"/>
              <w:bottom w:val="single" w:sz="6" w:space="0" w:color="BFBFBF" w:themeColor="background1" w:themeShade="BF"/>
            </w:tcBorders>
          </w:tcPr>
          <w:p w14:paraId="74FA04A6" w14:textId="07291851" w:rsidR="00DF5C63" w:rsidRDefault="00DF5C63" w:rsidP="00DF5C63"/>
        </w:tc>
        <w:tc>
          <w:tcPr>
            <w:tcW w:w="1605" w:type="dxa"/>
            <w:tcBorders>
              <w:top w:val="nil"/>
              <w:bottom w:val="single" w:sz="6" w:space="0" w:color="BFBFBF" w:themeColor="background1" w:themeShade="BF"/>
            </w:tcBorders>
          </w:tcPr>
          <w:p w14:paraId="36915C60" w14:textId="77777777" w:rsidR="00DF5C63" w:rsidRDefault="00DF5C63" w:rsidP="00DF5C63"/>
        </w:tc>
        <w:tc>
          <w:tcPr>
            <w:tcW w:w="1615" w:type="dxa"/>
            <w:tcBorders>
              <w:top w:val="nil"/>
              <w:bottom w:val="single" w:sz="6" w:space="0" w:color="BFBFBF" w:themeColor="background1" w:themeShade="BF"/>
            </w:tcBorders>
          </w:tcPr>
          <w:p w14:paraId="0191A353" w14:textId="77777777" w:rsidR="00DF5C63" w:rsidRDefault="00DF5C63" w:rsidP="00DF5C63"/>
        </w:tc>
      </w:tr>
      <w:tr w:rsidR="00DF5C63" w14:paraId="4CA99E4B" w14:textId="77777777" w:rsidTr="00AC0AA8">
        <w:trPr>
          <w:trHeight w:val="436"/>
        </w:trPr>
        <w:tc>
          <w:tcPr>
            <w:tcW w:w="1731" w:type="dxa"/>
            <w:tcBorders>
              <w:top w:val="single" w:sz="6" w:space="0" w:color="BFBFBF" w:themeColor="background1" w:themeShade="BF"/>
              <w:bottom w:val="nil"/>
            </w:tcBorders>
          </w:tcPr>
          <w:p w14:paraId="0A7C576F" w14:textId="77777777" w:rsidR="00DF5C63" w:rsidRDefault="00DF5C63" w:rsidP="00DF5C63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5F32FC0A" w14:textId="77777777" w:rsidR="00DF5C63" w:rsidRDefault="00DF5C63" w:rsidP="00DF5C63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615" w:type="dxa"/>
            <w:tcBorders>
              <w:top w:val="single" w:sz="6" w:space="0" w:color="BFBFBF" w:themeColor="background1" w:themeShade="BF"/>
              <w:bottom w:val="nil"/>
            </w:tcBorders>
          </w:tcPr>
          <w:p w14:paraId="41FBE6BF" w14:textId="77777777" w:rsidR="00DF5C63" w:rsidRDefault="00DF5C63" w:rsidP="00DF5C63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77D0026D" w14:textId="77777777" w:rsidR="00DF5C63" w:rsidRDefault="00DF5C63" w:rsidP="00DF5C63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16" w:type="dxa"/>
            <w:tcBorders>
              <w:top w:val="single" w:sz="6" w:space="0" w:color="BFBFBF" w:themeColor="background1" w:themeShade="BF"/>
              <w:bottom w:val="nil"/>
            </w:tcBorders>
          </w:tcPr>
          <w:p w14:paraId="01FA1606" w14:textId="77777777" w:rsidR="00DF5C63" w:rsidRDefault="00DF5C63" w:rsidP="00DF5C63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605" w:type="dxa"/>
            <w:tcBorders>
              <w:top w:val="single" w:sz="6" w:space="0" w:color="BFBFBF" w:themeColor="background1" w:themeShade="BF"/>
              <w:bottom w:val="nil"/>
            </w:tcBorders>
          </w:tcPr>
          <w:p w14:paraId="722B928F" w14:textId="77777777" w:rsidR="00DF5C63" w:rsidRDefault="00DF5C63" w:rsidP="00DF5C63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615" w:type="dxa"/>
            <w:tcBorders>
              <w:top w:val="single" w:sz="6" w:space="0" w:color="BFBFBF" w:themeColor="background1" w:themeShade="BF"/>
              <w:bottom w:val="nil"/>
            </w:tcBorders>
          </w:tcPr>
          <w:p w14:paraId="0CA26281" w14:textId="77777777" w:rsidR="00DF5C63" w:rsidRDefault="00DF5C63" w:rsidP="00DF5C63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9574D3" w14:paraId="1B59CC0F" w14:textId="77777777" w:rsidTr="00AC0AA8">
        <w:trPr>
          <w:trHeight w:val="1"/>
        </w:trPr>
        <w:tc>
          <w:tcPr>
            <w:tcW w:w="1731" w:type="dxa"/>
            <w:tcBorders>
              <w:top w:val="nil"/>
              <w:bottom w:val="single" w:sz="6" w:space="0" w:color="BFBFBF" w:themeColor="background1" w:themeShade="BF"/>
            </w:tcBorders>
          </w:tcPr>
          <w:p w14:paraId="222A7C43" w14:textId="77777777" w:rsidR="009574D3" w:rsidRDefault="009574D3" w:rsidP="009574D3"/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52EDE816" w14:textId="787EC165" w:rsidR="009574D3" w:rsidRDefault="009574D3" w:rsidP="009574D3">
            <w:r>
              <w:t>Textbook help</w:t>
            </w:r>
          </w:p>
        </w:tc>
        <w:tc>
          <w:tcPr>
            <w:tcW w:w="1615" w:type="dxa"/>
            <w:tcBorders>
              <w:top w:val="nil"/>
              <w:bottom w:val="single" w:sz="6" w:space="0" w:color="BFBFBF" w:themeColor="background1" w:themeShade="BF"/>
            </w:tcBorders>
          </w:tcPr>
          <w:p w14:paraId="0BED745A" w14:textId="77777777" w:rsidR="009574D3" w:rsidRDefault="009574D3" w:rsidP="009574D3"/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2F956ACD" w14:textId="77777777" w:rsidR="009574D3" w:rsidRDefault="009574D3" w:rsidP="009574D3"/>
        </w:tc>
        <w:tc>
          <w:tcPr>
            <w:tcW w:w="1616" w:type="dxa"/>
            <w:tcBorders>
              <w:top w:val="nil"/>
              <w:bottom w:val="single" w:sz="6" w:space="0" w:color="BFBFBF" w:themeColor="background1" w:themeShade="BF"/>
            </w:tcBorders>
          </w:tcPr>
          <w:p w14:paraId="122F069A" w14:textId="77777777" w:rsidR="009574D3" w:rsidRDefault="009574D3" w:rsidP="009574D3"/>
        </w:tc>
        <w:tc>
          <w:tcPr>
            <w:tcW w:w="1605" w:type="dxa"/>
            <w:tcBorders>
              <w:top w:val="nil"/>
              <w:bottom w:val="single" w:sz="6" w:space="0" w:color="BFBFBF" w:themeColor="background1" w:themeShade="BF"/>
            </w:tcBorders>
          </w:tcPr>
          <w:p w14:paraId="311D0A67" w14:textId="77777777" w:rsidR="009574D3" w:rsidRDefault="009574D3" w:rsidP="009574D3"/>
        </w:tc>
        <w:tc>
          <w:tcPr>
            <w:tcW w:w="1615" w:type="dxa"/>
            <w:tcBorders>
              <w:top w:val="nil"/>
              <w:bottom w:val="single" w:sz="6" w:space="0" w:color="BFBFBF" w:themeColor="background1" w:themeShade="BF"/>
            </w:tcBorders>
          </w:tcPr>
          <w:p w14:paraId="4224DDB2" w14:textId="77777777" w:rsidR="009574D3" w:rsidRDefault="009574D3" w:rsidP="009574D3"/>
        </w:tc>
      </w:tr>
      <w:tr w:rsidR="009574D3" w14:paraId="4AC5B1B9" w14:textId="77777777" w:rsidTr="00AC0AA8">
        <w:trPr>
          <w:trHeight w:val="436"/>
        </w:trPr>
        <w:tc>
          <w:tcPr>
            <w:tcW w:w="1731" w:type="dxa"/>
            <w:tcBorders>
              <w:top w:val="single" w:sz="6" w:space="0" w:color="BFBFBF" w:themeColor="background1" w:themeShade="BF"/>
              <w:bottom w:val="nil"/>
            </w:tcBorders>
          </w:tcPr>
          <w:p w14:paraId="5EF61F7C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2322AF31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615" w:type="dxa"/>
            <w:tcBorders>
              <w:top w:val="single" w:sz="6" w:space="0" w:color="BFBFBF" w:themeColor="background1" w:themeShade="BF"/>
              <w:bottom w:val="nil"/>
            </w:tcBorders>
          </w:tcPr>
          <w:p w14:paraId="04A7A7CC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2EDCEB0B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16" w:type="dxa"/>
            <w:tcBorders>
              <w:top w:val="single" w:sz="6" w:space="0" w:color="BFBFBF" w:themeColor="background1" w:themeShade="BF"/>
              <w:bottom w:val="nil"/>
            </w:tcBorders>
          </w:tcPr>
          <w:p w14:paraId="6C31C5BB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605" w:type="dxa"/>
            <w:tcBorders>
              <w:top w:val="single" w:sz="6" w:space="0" w:color="BFBFBF" w:themeColor="background1" w:themeShade="BF"/>
              <w:bottom w:val="nil"/>
            </w:tcBorders>
          </w:tcPr>
          <w:p w14:paraId="4C7B94BD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615" w:type="dxa"/>
            <w:tcBorders>
              <w:top w:val="single" w:sz="6" w:space="0" w:color="BFBFBF" w:themeColor="background1" w:themeShade="BF"/>
              <w:bottom w:val="nil"/>
            </w:tcBorders>
          </w:tcPr>
          <w:p w14:paraId="3C05EF9A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9574D3" w14:paraId="0B032D79" w14:textId="77777777" w:rsidTr="00AC0AA8">
        <w:trPr>
          <w:trHeight w:val="1"/>
        </w:trPr>
        <w:tc>
          <w:tcPr>
            <w:tcW w:w="1731" w:type="dxa"/>
            <w:tcBorders>
              <w:top w:val="nil"/>
              <w:bottom w:val="single" w:sz="6" w:space="0" w:color="BFBFBF" w:themeColor="background1" w:themeShade="BF"/>
            </w:tcBorders>
          </w:tcPr>
          <w:p w14:paraId="1D3FEAB0" w14:textId="77777777" w:rsidR="009574D3" w:rsidRDefault="009574D3" w:rsidP="009574D3"/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381B2BAB" w14:textId="5133BD67" w:rsidR="009574D3" w:rsidRDefault="009574D3" w:rsidP="009574D3">
            <w:r>
              <w:t>How to Study for GE 101!</w:t>
            </w:r>
          </w:p>
        </w:tc>
        <w:tc>
          <w:tcPr>
            <w:tcW w:w="1615" w:type="dxa"/>
            <w:tcBorders>
              <w:top w:val="nil"/>
              <w:bottom w:val="single" w:sz="6" w:space="0" w:color="BFBFBF" w:themeColor="background1" w:themeShade="BF"/>
            </w:tcBorders>
          </w:tcPr>
          <w:p w14:paraId="05670EC6" w14:textId="77777777" w:rsidR="009574D3" w:rsidRDefault="009574D3" w:rsidP="009574D3"/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5DAE78A0" w14:textId="77777777" w:rsidR="009574D3" w:rsidRDefault="009574D3" w:rsidP="009574D3"/>
        </w:tc>
        <w:tc>
          <w:tcPr>
            <w:tcW w:w="1616" w:type="dxa"/>
            <w:tcBorders>
              <w:top w:val="nil"/>
              <w:bottom w:val="single" w:sz="6" w:space="0" w:color="BFBFBF" w:themeColor="background1" w:themeShade="BF"/>
            </w:tcBorders>
          </w:tcPr>
          <w:p w14:paraId="095682E5" w14:textId="77777777" w:rsidR="009574D3" w:rsidRDefault="009574D3" w:rsidP="009574D3"/>
        </w:tc>
        <w:tc>
          <w:tcPr>
            <w:tcW w:w="1605" w:type="dxa"/>
            <w:tcBorders>
              <w:top w:val="nil"/>
              <w:bottom w:val="single" w:sz="6" w:space="0" w:color="BFBFBF" w:themeColor="background1" w:themeShade="BF"/>
            </w:tcBorders>
          </w:tcPr>
          <w:p w14:paraId="56E84CD4" w14:textId="77777777" w:rsidR="009574D3" w:rsidRDefault="009574D3" w:rsidP="009574D3"/>
        </w:tc>
        <w:tc>
          <w:tcPr>
            <w:tcW w:w="1615" w:type="dxa"/>
            <w:tcBorders>
              <w:top w:val="nil"/>
              <w:bottom w:val="single" w:sz="6" w:space="0" w:color="BFBFBF" w:themeColor="background1" w:themeShade="BF"/>
            </w:tcBorders>
          </w:tcPr>
          <w:p w14:paraId="28D83F5A" w14:textId="77777777" w:rsidR="009574D3" w:rsidRDefault="009574D3" w:rsidP="009574D3"/>
        </w:tc>
      </w:tr>
      <w:tr w:rsidR="009574D3" w14:paraId="58D20622" w14:textId="77777777" w:rsidTr="00AC0AA8">
        <w:trPr>
          <w:trHeight w:val="480"/>
        </w:trPr>
        <w:tc>
          <w:tcPr>
            <w:tcW w:w="1731" w:type="dxa"/>
            <w:tcBorders>
              <w:top w:val="single" w:sz="6" w:space="0" w:color="BFBFBF" w:themeColor="background1" w:themeShade="BF"/>
              <w:bottom w:val="nil"/>
            </w:tcBorders>
          </w:tcPr>
          <w:p w14:paraId="13F44344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1CC5460C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615" w:type="dxa"/>
            <w:tcBorders>
              <w:top w:val="single" w:sz="6" w:space="0" w:color="BFBFBF" w:themeColor="background1" w:themeShade="BF"/>
              <w:bottom w:val="nil"/>
            </w:tcBorders>
          </w:tcPr>
          <w:p w14:paraId="571CF2A1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0C94F424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616" w:type="dxa"/>
            <w:tcBorders>
              <w:top w:val="single" w:sz="6" w:space="0" w:color="BFBFBF" w:themeColor="background1" w:themeShade="BF"/>
              <w:bottom w:val="nil"/>
            </w:tcBorders>
          </w:tcPr>
          <w:p w14:paraId="4966C0E6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605" w:type="dxa"/>
            <w:tcBorders>
              <w:top w:val="single" w:sz="6" w:space="0" w:color="BFBFBF" w:themeColor="background1" w:themeShade="BF"/>
              <w:bottom w:val="nil"/>
            </w:tcBorders>
          </w:tcPr>
          <w:p w14:paraId="06031DC3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615" w:type="dxa"/>
            <w:tcBorders>
              <w:top w:val="single" w:sz="6" w:space="0" w:color="BFBFBF" w:themeColor="background1" w:themeShade="BF"/>
              <w:bottom w:val="nil"/>
            </w:tcBorders>
          </w:tcPr>
          <w:p w14:paraId="40996C06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9574D3" w14:paraId="0878AA48" w14:textId="77777777" w:rsidTr="00AC0AA8">
        <w:trPr>
          <w:trHeight w:val="320"/>
        </w:trPr>
        <w:tc>
          <w:tcPr>
            <w:tcW w:w="1731" w:type="dxa"/>
            <w:tcBorders>
              <w:top w:val="nil"/>
              <w:bottom w:val="single" w:sz="6" w:space="0" w:color="BFBFBF" w:themeColor="background1" w:themeShade="BF"/>
            </w:tcBorders>
          </w:tcPr>
          <w:p w14:paraId="0C422C08" w14:textId="77777777" w:rsidR="009574D3" w:rsidRDefault="009574D3" w:rsidP="009574D3"/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619FF50A" w14:textId="77777777" w:rsidR="009574D3" w:rsidRDefault="009574D3" w:rsidP="009574D3"/>
        </w:tc>
        <w:tc>
          <w:tcPr>
            <w:tcW w:w="1615" w:type="dxa"/>
            <w:tcBorders>
              <w:top w:val="nil"/>
              <w:bottom w:val="single" w:sz="6" w:space="0" w:color="BFBFBF" w:themeColor="background1" w:themeShade="BF"/>
            </w:tcBorders>
          </w:tcPr>
          <w:p w14:paraId="50885B12" w14:textId="77777777" w:rsidR="009574D3" w:rsidRDefault="009574D3" w:rsidP="009574D3"/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1A1AA499" w14:textId="77777777" w:rsidR="009574D3" w:rsidRDefault="009574D3" w:rsidP="009574D3"/>
        </w:tc>
        <w:tc>
          <w:tcPr>
            <w:tcW w:w="1616" w:type="dxa"/>
            <w:tcBorders>
              <w:top w:val="nil"/>
              <w:bottom w:val="single" w:sz="6" w:space="0" w:color="BFBFBF" w:themeColor="background1" w:themeShade="BF"/>
            </w:tcBorders>
          </w:tcPr>
          <w:p w14:paraId="0B293A02" w14:textId="77777777" w:rsidR="009574D3" w:rsidRDefault="009574D3" w:rsidP="009574D3"/>
        </w:tc>
        <w:tc>
          <w:tcPr>
            <w:tcW w:w="1605" w:type="dxa"/>
            <w:tcBorders>
              <w:top w:val="nil"/>
              <w:bottom w:val="single" w:sz="6" w:space="0" w:color="BFBFBF" w:themeColor="background1" w:themeShade="BF"/>
            </w:tcBorders>
          </w:tcPr>
          <w:p w14:paraId="47A30996" w14:textId="77777777" w:rsidR="009574D3" w:rsidRDefault="009574D3" w:rsidP="009574D3"/>
        </w:tc>
        <w:tc>
          <w:tcPr>
            <w:tcW w:w="1615" w:type="dxa"/>
            <w:tcBorders>
              <w:top w:val="nil"/>
              <w:bottom w:val="single" w:sz="6" w:space="0" w:color="BFBFBF" w:themeColor="background1" w:themeShade="BF"/>
            </w:tcBorders>
          </w:tcPr>
          <w:p w14:paraId="54B3956F" w14:textId="77777777" w:rsidR="009574D3" w:rsidRDefault="009574D3" w:rsidP="009574D3"/>
        </w:tc>
      </w:tr>
      <w:tr w:rsidR="009574D3" w14:paraId="71894A07" w14:textId="77777777" w:rsidTr="00AC0AA8">
        <w:trPr>
          <w:trHeight w:val="436"/>
        </w:trPr>
        <w:tc>
          <w:tcPr>
            <w:tcW w:w="1731" w:type="dxa"/>
            <w:tcBorders>
              <w:top w:val="single" w:sz="6" w:space="0" w:color="BFBFBF" w:themeColor="background1" w:themeShade="BF"/>
              <w:bottom w:val="nil"/>
            </w:tcBorders>
          </w:tcPr>
          <w:p w14:paraId="18292F4D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  <w:bottom w:val="nil"/>
            </w:tcBorders>
          </w:tcPr>
          <w:p w14:paraId="7F0857B7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615" w:type="dxa"/>
            <w:tcBorders>
              <w:top w:val="single" w:sz="6" w:space="0" w:color="BFBFBF" w:themeColor="background1" w:themeShade="BF"/>
              <w:bottom w:val="nil"/>
            </w:tcBorders>
          </w:tcPr>
          <w:p w14:paraId="7E19F0E7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443BBDA3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16" w:type="dxa"/>
            <w:tcBorders>
              <w:top w:val="single" w:sz="6" w:space="0" w:color="BFBFBF" w:themeColor="background1" w:themeShade="BF"/>
              <w:bottom w:val="nil"/>
            </w:tcBorders>
          </w:tcPr>
          <w:p w14:paraId="42E6E976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605" w:type="dxa"/>
            <w:tcBorders>
              <w:top w:val="single" w:sz="6" w:space="0" w:color="BFBFBF" w:themeColor="background1" w:themeShade="BF"/>
              <w:bottom w:val="nil"/>
            </w:tcBorders>
          </w:tcPr>
          <w:p w14:paraId="2F972624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15" w:type="dxa"/>
            <w:tcBorders>
              <w:top w:val="single" w:sz="6" w:space="0" w:color="BFBFBF" w:themeColor="background1" w:themeShade="BF"/>
              <w:bottom w:val="nil"/>
            </w:tcBorders>
          </w:tcPr>
          <w:p w14:paraId="549EF77D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574D3" w14:paraId="154EA628" w14:textId="77777777" w:rsidTr="00AC0AA8">
        <w:trPr>
          <w:trHeight w:val="932"/>
        </w:trPr>
        <w:tc>
          <w:tcPr>
            <w:tcW w:w="1731" w:type="dxa"/>
            <w:tcBorders>
              <w:top w:val="nil"/>
              <w:bottom w:val="single" w:sz="6" w:space="0" w:color="BFBFBF" w:themeColor="background1" w:themeShade="BF"/>
            </w:tcBorders>
          </w:tcPr>
          <w:p w14:paraId="39CF7A46" w14:textId="56AACE17" w:rsidR="009574D3" w:rsidRDefault="009574D3" w:rsidP="009574D3"/>
        </w:tc>
        <w:tc>
          <w:tcPr>
            <w:tcW w:w="1612" w:type="dxa"/>
            <w:tcBorders>
              <w:top w:val="nil"/>
              <w:bottom w:val="single" w:sz="6" w:space="0" w:color="BFBFBF" w:themeColor="background1" w:themeShade="BF"/>
            </w:tcBorders>
          </w:tcPr>
          <w:p w14:paraId="00D92937" w14:textId="68155E23" w:rsidR="009574D3" w:rsidRDefault="009574D3" w:rsidP="009574D3"/>
        </w:tc>
        <w:tc>
          <w:tcPr>
            <w:tcW w:w="1615" w:type="dxa"/>
            <w:tcBorders>
              <w:top w:val="nil"/>
              <w:bottom w:val="single" w:sz="6" w:space="0" w:color="BFBFBF" w:themeColor="background1" w:themeShade="BF"/>
            </w:tcBorders>
          </w:tcPr>
          <w:p w14:paraId="2396690C" w14:textId="2CFDBA58" w:rsidR="009574D3" w:rsidRDefault="009574D3" w:rsidP="009574D3"/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6E0BB7C1" w14:textId="5F623791" w:rsidR="009574D3" w:rsidRDefault="009574D3" w:rsidP="009574D3"/>
        </w:tc>
        <w:tc>
          <w:tcPr>
            <w:tcW w:w="1616" w:type="dxa"/>
            <w:tcBorders>
              <w:top w:val="nil"/>
              <w:bottom w:val="single" w:sz="6" w:space="0" w:color="BFBFBF" w:themeColor="background1" w:themeShade="BF"/>
            </w:tcBorders>
          </w:tcPr>
          <w:p w14:paraId="481C8696" w14:textId="5C41C328" w:rsidR="009574D3" w:rsidRDefault="009574D3" w:rsidP="009574D3"/>
        </w:tc>
        <w:tc>
          <w:tcPr>
            <w:tcW w:w="1605" w:type="dxa"/>
            <w:tcBorders>
              <w:top w:val="nil"/>
              <w:bottom w:val="single" w:sz="6" w:space="0" w:color="BFBFBF" w:themeColor="background1" w:themeShade="BF"/>
            </w:tcBorders>
          </w:tcPr>
          <w:p w14:paraId="0963F393" w14:textId="77777777" w:rsidR="009574D3" w:rsidRDefault="009574D3" w:rsidP="009574D3"/>
        </w:tc>
        <w:tc>
          <w:tcPr>
            <w:tcW w:w="1615" w:type="dxa"/>
            <w:tcBorders>
              <w:top w:val="nil"/>
              <w:bottom w:val="single" w:sz="6" w:space="0" w:color="BFBFBF" w:themeColor="background1" w:themeShade="BF"/>
            </w:tcBorders>
          </w:tcPr>
          <w:p w14:paraId="5A840207" w14:textId="77777777" w:rsidR="009574D3" w:rsidRDefault="009574D3" w:rsidP="009574D3"/>
        </w:tc>
      </w:tr>
      <w:tr w:rsidR="009574D3" w14:paraId="1FD37EDC" w14:textId="77777777" w:rsidTr="00AC0AA8">
        <w:trPr>
          <w:trHeight w:val="436"/>
        </w:trPr>
        <w:tc>
          <w:tcPr>
            <w:tcW w:w="1731" w:type="dxa"/>
            <w:tcBorders>
              <w:top w:val="single" w:sz="6" w:space="0" w:color="BFBFBF" w:themeColor="background1" w:themeShade="BF"/>
            </w:tcBorders>
          </w:tcPr>
          <w:p w14:paraId="0548F752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12" w:type="dxa"/>
            <w:tcBorders>
              <w:top w:val="single" w:sz="6" w:space="0" w:color="BFBFBF" w:themeColor="background1" w:themeShade="BF"/>
            </w:tcBorders>
          </w:tcPr>
          <w:p w14:paraId="5B44AD66" w14:textId="77777777" w:rsidR="009574D3" w:rsidRDefault="009574D3" w:rsidP="009574D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15" w:type="dxa"/>
            <w:tcBorders>
              <w:top w:val="single" w:sz="6" w:space="0" w:color="BFBFBF" w:themeColor="background1" w:themeShade="BF"/>
            </w:tcBorders>
          </w:tcPr>
          <w:p w14:paraId="74BD0D20" w14:textId="77777777" w:rsidR="009574D3" w:rsidRDefault="009574D3" w:rsidP="009574D3">
            <w:pPr>
              <w:pStyle w:val="Dates"/>
            </w:pPr>
          </w:p>
        </w:tc>
        <w:tc>
          <w:tcPr>
            <w:tcW w:w="1620" w:type="dxa"/>
            <w:tcBorders>
              <w:top w:val="single" w:sz="6" w:space="0" w:color="BFBFBF" w:themeColor="background1" w:themeShade="BF"/>
            </w:tcBorders>
          </w:tcPr>
          <w:p w14:paraId="13AD741F" w14:textId="77777777" w:rsidR="009574D3" w:rsidRDefault="009574D3" w:rsidP="009574D3">
            <w:pPr>
              <w:pStyle w:val="Dates"/>
            </w:pPr>
          </w:p>
        </w:tc>
        <w:tc>
          <w:tcPr>
            <w:tcW w:w="1616" w:type="dxa"/>
            <w:tcBorders>
              <w:top w:val="single" w:sz="6" w:space="0" w:color="BFBFBF" w:themeColor="background1" w:themeShade="BF"/>
            </w:tcBorders>
          </w:tcPr>
          <w:p w14:paraId="004C8788" w14:textId="77777777" w:rsidR="009574D3" w:rsidRDefault="009574D3" w:rsidP="009574D3">
            <w:pPr>
              <w:pStyle w:val="Dates"/>
            </w:pPr>
          </w:p>
        </w:tc>
        <w:tc>
          <w:tcPr>
            <w:tcW w:w="1605" w:type="dxa"/>
            <w:tcBorders>
              <w:top w:val="single" w:sz="6" w:space="0" w:color="BFBFBF" w:themeColor="background1" w:themeShade="BF"/>
            </w:tcBorders>
          </w:tcPr>
          <w:p w14:paraId="12F81DB6" w14:textId="77777777" w:rsidR="009574D3" w:rsidRDefault="009574D3" w:rsidP="009574D3">
            <w:pPr>
              <w:pStyle w:val="Dates"/>
            </w:pPr>
          </w:p>
        </w:tc>
        <w:tc>
          <w:tcPr>
            <w:tcW w:w="1615" w:type="dxa"/>
            <w:tcBorders>
              <w:top w:val="single" w:sz="6" w:space="0" w:color="BFBFBF" w:themeColor="background1" w:themeShade="BF"/>
            </w:tcBorders>
          </w:tcPr>
          <w:p w14:paraId="53989686" w14:textId="77777777" w:rsidR="009574D3" w:rsidRDefault="009574D3" w:rsidP="009574D3">
            <w:pPr>
              <w:pStyle w:val="Dates"/>
            </w:pPr>
          </w:p>
        </w:tc>
      </w:tr>
      <w:tr w:rsidR="009574D3" w14:paraId="2BB02A99" w14:textId="77777777" w:rsidTr="00AC0AA8">
        <w:trPr>
          <w:trHeight w:val="1"/>
        </w:trPr>
        <w:tc>
          <w:tcPr>
            <w:tcW w:w="1731" w:type="dxa"/>
          </w:tcPr>
          <w:p w14:paraId="0FB6845C" w14:textId="77777777" w:rsidR="009574D3" w:rsidRPr="0098326E" w:rsidRDefault="009574D3" w:rsidP="009574D3">
            <w:pPr>
              <w:rPr>
                <w:b/>
              </w:rPr>
            </w:pPr>
          </w:p>
        </w:tc>
        <w:tc>
          <w:tcPr>
            <w:tcW w:w="1612" w:type="dxa"/>
          </w:tcPr>
          <w:p w14:paraId="68006701" w14:textId="77777777" w:rsidR="009574D3" w:rsidRPr="0098326E" w:rsidRDefault="009574D3" w:rsidP="009574D3">
            <w:pPr>
              <w:rPr>
                <w:b/>
              </w:rPr>
            </w:pPr>
          </w:p>
        </w:tc>
        <w:tc>
          <w:tcPr>
            <w:tcW w:w="1615" w:type="dxa"/>
          </w:tcPr>
          <w:p w14:paraId="727C8A4B" w14:textId="77777777" w:rsidR="009574D3" w:rsidRPr="0098326E" w:rsidRDefault="009574D3" w:rsidP="009574D3">
            <w:pPr>
              <w:rPr>
                <w:b/>
              </w:rPr>
            </w:pPr>
          </w:p>
        </w:tc>
        <w:tc>
          <w:tcPr>
            <w:tcW w:w="1620" w:type="dxa"/>
          </w:tcPr>
          <w:p w14:paraId="2ED265E5" w14:textId="77777777" w:rsidR="009574D3" w:rsidRPr="0098326E" w:rsidRDefault="009574D3" w:rsidP="009574D3">
            <w:pPr>
              <w:rPr>
                <w:b/>
              </w:rPr>
            </w:pPr>
          </w:p>
        </w:tc>
        <w:tc>
          <w:tcPr>
            <w:tcW w:w="1616" w:type="dxa"/>
          </w:tcPr>
          <w:p w14:paraId="589BC567" w14:textId="77777777" w:rsidR="009574D3" w:rsidRPr="0098326E" w:rsidRDefault="009574D3" w:rsidP="009574D3">
            <w:pPr>
              <w:rPr>
                <w:b/>
              </w:rPr>
            </w:pPr>
          </w:p>
        </w:tc>
        <w:tc>
          <w:tcPr>
            <w:tcW w:w="1605" w:type="dxa"/>
          </w:tcPr>
          <w:p w14:paraId="6AF0D7A2" w14:textId="77777777" w:rsidR="009574D3" w:rsidRDefault="009574D3" w:rsidP="009574D3"/>
        </w:tc>
        <w:tc>
          <w:tcPr>
            <w:tcW w:w="1615" w:type="dxa"/>
          </w:tcPr>
          <w:p w14:paraId="348D4C2D" w14:textId="77777777" w:rsidR="009574D3" w:rsidRDefault="009574D3" w:rsidP="009574D3"/>
        </w:tc>
      </w:tr>
      <w:tr w:rsidR="009574D3" w14:paraId="4BB3EABC" w14:textId="77777777" w:rsidTr="00AC0AA8">
        <w:trPr>
          <w:trHeight w:val="1"/>
        </w:trPr>
        <w:tc>
          <w:tcPr>
            <w:tcW w:w="1731" w:type="dxa"/>
          </w:tcPr>
          <w:p w14:paraId="205EF7AA" w14:textId="77777777" w:rsidR="009574D3" w:rsidRPr="0098326E" w:rsidRDefault="009574D3" w:rsidP="009574D3">
            <w:pPr>
              <w:rPr>
                <w:b/>
              </w:rPr>
            </w:pPr>
          </w:p>
        </w:tc>
        <w:tc>
          <w:tcPr>
            <w:tcW w:w="1612" w:type="dxa"/>
          </w:tcPr>
          <w:p w14:paraId="7650048E" w14:textId="77777777" w:rsidR="009574D3" w:rsidRPr="0098326E" w:rsidRDefault="009574D3" w:rsidP="009574D3">
            <w:pPr>
              <w:rPr>
                <w:b/>
              </w:rPr>
            </w:pPr>
          </w:p>
        </w:tc>
        <w:tc>
          <w:tcPr>
            <w:tcW w:w="1615" w:type="dxa"/>
          </w:tcPr>
          <w:p w14:paraId="76CBA695" w14:textId="77777777" w:rsidR="009574D3" w:rsidRPr="0098326E" w:rsidRDefault="009574D3" w:rsidP="009574D3">
            <w:pPr>
              <w:rPr>
                <w:b/>
              </w:rPr>
            </w:pPr>
          </w:p>
        </w:tc>
        <w:tc>
          <w:tcPr>
            <w:tcW w:w="1620" w:type="dxa"/>
          </w:tcPr>
          <w:p w14:paraId="7DC28AA7" w14:textId="77777777" w:rsidR="009574D3" w:rsidRPr="0098326E" w:rsidRDefault="009574D3" w:rsidP="009574D3">
            <w:pPr>
              <w:rPr>
                <w:b/>
              </w:rPr>
            </w:pPr>
          </w:p>
        </w:tc>
        <w:tc>
          <w:tcPr>
            <w:tcW w:w="1616" w:type="dxa"/>
          </w:tcPr>
          <w:p w14:paraId="2B4E117F" w14:textId="77777777" w:rsidR="009574D3" w:rsidRPr="0098326E" w:rsidRDefault="009574D3" w:rsidP="009574D3">
            <w:pPr>
              <w:rPr>
                <w:b/>
              </w:rPr>
            </w:pPr>
          </w:p>
        </w:tc>
        <w:tc>
          <w:tcPr>
            <w:tcW w:w="1605" w:type="dxa"/>
          </w:tcPr>
          <w:p w14:paraId="6D01ED1B" w14:textId="77777777" w:rsidR="009574D3" w:rsidRDefault="009574D3" w:rsidP="009574D3"/>
        </w:tc>
        <w:tc>
          <w:tcPr>
            <w:tcW w:w="1615" w:type="dxa"/>
          </w:tcPr>
          <w:p w14:paraId="7DF218F2" w14:textId="77777777" w:rsidR="009574D3" w:rsidRDefault="009574D3" w:rsidP="009574D3"/>
        </w:tc>
      </w:tr>
      <w:tr w:rsidR="009574D3" w14:paraId="66430F31" w14:textId="77777777" w:rsidTr="00AC0AA8">
        <w:trPr>
          <w:trHeight w:val="89"/>
        </w:trPr>
        <w:tc>
          <w:tcPr>
            <w:tcW w:w="1731" w:type="dxa"/>
          </w:tcPr>
          <w:p w14:paraId="5040FAA6" w14:textId="77777777" w:rsidR="009574D3" w:rsidRPr="0098326E" w:rsidRDefault="009574D3" w:rsidP="009574D3">
            <w:pPr>
              <w:rPr>
                <w:b/>
              </w:rPr>
            </w:pPr>
          </w:p>
        </w:tc>
        <w:tc>
          <w:tcPr>
            <w:tcW w:w="1612" w:type="dxa"/>
          </w:tcPr>
          <w:p w14:paraId="67DC8FAA" w14:textId="77777777" w:rsidR="009574D3" w:rsidRPr="0098326E" w:rsidRDefault="009574D3" w:rsidP="009574D3">
            <w:pPr>
              <w:rPr>
                <w:b/>
              </w:rPr>
            </w:pPr>
          </w:p>
        </w:tc>
        <w:tc>
          <w:tcPr>
            <w:tcW w:w="1615" w:type="dxa"/>
          </w:tcPr>
          <w:p w14:paraId="1380530A" w14:textId="77777777" w:rsidR="009574D3" w:rsidRPr="0098326E" w:rsidRDefault="009574D3" w:rsidP="009574D3">
            <w:pPr>
              <w:rPr>
                <w:b/>
              </w:rPr>
            </w:pPr>
          </w:p>
        </w:tc>
        <w:tc>
          <w:tcPr>
            <w:tcW w:w="1620" w:type="dxa"/>
          </w:tcPr>
          <w:p w14:paraId="3CFE57C9" w14:textId="77777777" w:rsidR="009574D3" w:rsidRPr="0098326E" w:rsidRDefault="009574D3" w:rsidP="009574D3">
            <w:pPr>
              <w:rPr>
                <w:b/>
              </w:rPr>
            </w:pPr>
          </w:p>
        </w:tc>
        <w:tc>
          <w:tcPr>
            <w:tcW w:w="1616" w:type="dxa"/>
          </w:tcPr>
          <w:p w14:paraId="047A99DB" w14:textId="77777777" w:rsidR="009574D3" w:rsidRPr="0098326E" w:rsidRDefault="009574D3" w:rsidP="009574D3">
            <w:pPr>
              <w:rPr>
                <w:b/>
              </w:rPr>
            </w:pPr>
          </w:p>
        </w:tc>
        <w:tc>
          <w:tcPr>
            <w:tcW w:w="1605" w:type="dxa"/>
          </w:tcPr>
          <w:p w14:paraId="6E6D263F" w14:textId="77777777" w:rsidR="009574D3" w:rsidRDefault="009574D3" w:rsidP="009574D3"/>
        </w:tc>
        <w:tc>
          <w:tcPr>
            <w:tcW w:w="1615" w:type="dxa"/>
          </w:tcPr>
          <w:p w14:paraId="6C6127DC" w14:textId="77777777" w:rsidR="009574D3" w:rsidRDefault="009574D3" w:rsidP="009574D3"/>
        </w:tc>
      </w:tr>
    </w:tbl>
    <w:p w14:paraId="644D2C33" w14:textId="18A16963" w:rsidR="00EA415B" w:rsidRDefault="00EA415B" w:rsidP="00817BD8">
      <w:pPr>
        <w:pStyle w:val="Quote"/>
        <w:jc w:val="left"/>
      </w:pPr>
    </w:p>
    <w:p w14:paraId="4002DA5D" w14:textId="77777777" w:rsidR="00AC0AA8" w:rsidRDefault="00AC0AA8" w:rsidP="00AC0AA8"/>
    <w:p w14:paraId="7646F094" w14:textId="77777777" w:rsidR="00723219" w:rsidRDefault="00723219" w:rsidP="00AC0AA8"/>
    <w:p w14:paraId="04B07F00" w14:textId="77777777" w:rsidR="00AC0AA8" w:rsidRDefault="00AC0AA8" w:rsidP="00AC0AA8"/>
    <w:p w14:paraId="64D1206C" w14:textId="4E96877C" w:rsidR="00B62035" w:rsidRDefault="00AC0AA8">
      <w:r>
        <w:t xml:space="preserve">If you have any questions or concerns, email </w:t>
      </w:r>
      <w:hyperlink r:id="rId9" w:history="1">
        <w:r w:rsidRPr="00B256D2">
          <w:rPr>
            <w:rStyle w:val="Hyperlink"/>
          </w:rPr>
          <w:t>SASpeertutoring@skidmore.edu</w:t>
        </w:r>
      </w:hyperlink>
      <w:r>
        <w:t xml:space="preserve">, </w:t>
      </w:r>
      <w:r w:rsidR="003801E7">
        <w:t xml:space="preserve">or our </w:t>
      </w:r>
      <w:r w:rsidR="00B62035">
        <w:t>Geo</w:t>
      </w:r>
      <w:r w:rsidR="003801E7">
        <w:t xml:space="preserve"> PAC C</w:t>
      </w:r>
      <w:r>
        <w:t xml:space="preserve">aptain: </w:t>
      </w:r>
      <w:r w:rsidR="00B62035">
        <w:t>Ben Crooke (</w:t>
      </w:r>
      <w:hyperlink r:id="rId10" w:history="1">
        <w:r w:rsidR="00B62035" w:rsidRPr="004D062E">
          <w:rPr>
            <w:rStyle w:val="Hyperlink"/>
          </w:rPr>
          <w:t>bcrooke@skidmore.edu</w:t>
        </w:r>
      </w:hyperlink>
      <w:r w:rsidR="00B62035">
        <w:t>)</w:t>
      </w:r>
    </w:p>
    <w:sectPr w:rsidR="00B62035" w:rsidSect="003A38D5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0B145" w14:textId="77777777" w:rsidR="008D28F5" w:rsidRDefault="008D28F5">
      <w:pPr>
        <w:spacing w:before="0" w:after="0"/>
      </w:pPr>
      <w:r>
        <w:separator/>
      </w:r>
    </w:p>
  </w:endnote>
  <w:endnote w:type="continuationSeparator" w:id="0">
    <w:p w14:paraId="494CEF6F" w14:textId="77777777" w:rsidR="008D28F5" w:rsidRDefault="008D28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AF909" w14:textId="77777777" w:rsidR="008D28F5" w:rsidRDefault="008D28F5">
      <w:pPr>
        <w:spacing w:before="0" w:after="0"/>
      </w:pPr>
      <w:r>
        <w:separator/>
      </w:r>
    </w:p>
  </w:footnote>
  <w:footnote w:type="continuationSeparator" w:id="0">
    <w:p w14:paraId="09D62AD4" w14:textId="77777777" w:rsidR="008D28F5" w:rsidRDefault="008D28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/31/2019"/>
    <w:docVar w:name="MonthStart" w:val="1/1/2019"/>
    <w:docVar w:name="ShowDynamicGuides" w:val="1"/>
    <w:docVar w:name="ShowMarginGuides" w:val="0"/>
    <w:docVar w:name="ShowOutlines" w:val="0"/>
    <w:docVar w:name="ShowStaticGuides" w:val="0"/>
  </w:docVars>
  <w:rsids>
    <w:rsidRoot w:val="00622430"/>
    <w:rsid w:val="001139E2"/>
    <w:rsid w:val="00181DA5"/>
    <w:rsid w:val="00193E15"/>
    <w:rsid w:val="0021010D"/>
    <w:rsid w:val="00294DDF"/>
    <w:rsid w:val="002F7032"/>
    <w:rsid w:val="003419CF"/>
    <w:rsid w:val="00375B27"/>
    <w:rsid w:val="003801E7"/>
    <w:rsid w:val="0038449F"/>
    <w:rsid w:val="003A38D5"/>
    <w:rsid w:val="003E2360"/>
    <w:rsid w:val="00550B75"/>
    <w:rsid w:val="00567D4B"/>
    <w:rsid w:val="005859F7"/>
    <w:rsid w:val="00622430"/>
    <w:rsid w:val="006B6C66"/>
    <w:rsid w:val="00723219"/>
    <w:rsid w:val="007F72A7"/>
    <w:rsid w:val="00817BD8"/>
    <w:rsid w:val="0082673A"/>
    <w:rsid w:val="00840EDA"/>
    <w:rsid w:val="008D28F5"/>
    <w:rsid w:val="008F3209"/>
    <w:rsid w:val="00913F28"/>
    <w:rsid w:val="00925ED9"/>
    <w:rsid w:val="009574D3"/>
    <w:rsid w:val="0098326E"/>
    <w:rsid w:val="00997C7D"/>
    <w:rsid w:val="009A164A"/>
    <w:rsid w:val="009B4708"/>
    <w:rsid w:val="00AC0AA8"/>
    <w:rsid w:val="00B06673"/>
    <w:rsid w:val="00B26C37"/>
    <w:rsid w:val="00B554E6"/>
    <w:rsid w:val="00B62035"/>
    <w:rsid w:val="00BC6A26"/>
    <w:rsid w:val="00BF0FEE"/>
    <w:rsid w:val="00C6745B"/>
    <w:rsid w:val="00DF5C63"/>
    <w:rsid w:val="00E139FC"/>
    <w:rsid w:val="00EA415B"/>
    <w:rsid w:val="00F7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67A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0D5672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0D5672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F3209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kidmore.zoom.us/j/95603289245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crooke@skidmor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Speertutoring@skidmor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shley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169C238D945D4BA19006A9527C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65C7-2ED7-AE4A-BC83-826F381E8EE5}"/>
      </w:docPartPr>
      <w:docPartBody>
        <w:p w:rsidR="00DC71D8" w:rsidRDefault="007172AD" w:rsidP="007172AD">
          <w:pPr>
            <w:pStyle w:val="1F169C238D945D4BA19006A9527C4951"/>
          </w:pPr>
          <w:r>
            <w:t>Sunday</w:t>
          </w:r>
        </w:p>
      </w:docPartBody>
    </w:docPart>
    <w:docPart>
      <w:docPartPr>
        <w:name w:val="96DC083DDB5512449D088D6616DF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6DE0F-76B3-C445-9B33-E24255010AF0}"/>
      </w:docPartPr>
      <w:docPartBody>
        <w:p w:rsidR="00DC71D8" w:rsidRDefault="007172AD" w:rsidP="007172AD">
          <w:pPr>
            <w:pStyle w:val="96DC083DDB5512449D088D6616DF1607"/>
          </w:pPr>
          <w:r>
            <w:t>Monday</w:t>
          </w:r>
        </w:p>
      </w:docPartBody>
    </w:docPart>
    <w:docPart>
      <w:docPartPr>
        <w:name w:val="A01E2DFAD6F81642BC52A149F7E1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BCDD-DFCC-5949-9920-A074967E5A1E}"/>
      </w:docPartPr>
      <w:docPartBody>
        <w:p w:rsidR="00DC71D8" w:rsidRDefault="007172AD" w:rsidP="007172AD">
          <w:pPr>
            <w:pStyle w:val="A01E2DFAD6F81642BC52A149F7E1E8E1"/>
          </w:pPr>
          <w:r>
            <w:t>Tuesday</w:t>
          </w:r>
        </w:p>
      </w:docPartBody>
    </w:docPart>
    <w:docPart>
      <w:docPartPr>
        <w:name w:val="872ACC5D593BB243B94BC9FA2D51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4525-0612-974E-A74B-3C992D38B748}"/>
      </w:docPartPr>
      <w:docPartBody>
        <w:p w:rsidR="00DC71D8" w:rsidRDefault="007172AD" w:rsidP="007172AD">
          <w:pPr>
            <w:pStyle w:val="872ACC5D593BB243B94BC9FA2D510270"/>
          </w:pPr>
          <w:r>
            <w:t>Wednesday</w:t>
          </w:r>
        </w:p>
      </w:docPartBody>
    </w:docPart>
    <w:docPart>
      <w:docPartPr>
        <w:name w:val="3CF7F8B921A31D42A2A997F49E7B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4C2B-9DAE-3C45-82BB-CCFB5B3C22A2}"/>
      </w:docPartPr>
      <w:docPartBody>
        <w:p w:rsidR="00DC71D8" w:rsidRDefault="007172AD" w:rsidP="007172AD">
          <w:pPr>
            <w:pStyle w:val="3CF7F8B921A31D42A2A997F49E7B2000"/>
          </w:pPr>
          <w:r>
            <w:t>Thursday</w:t>
          </w:r>
        </w:p>
      </w:docPartBody>
    </w:docPart>
    <w:docPart>
      <w:docPartPr>
        <w:name w:val="58592DDF7B0A674BBA0347595D1E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A54A-EF74-3F46-8E3D-8829AC62C96D}"/>
      </w:docPartPr>
      <w:docPartBody>
        <w:p w:rsidR="00DC71D8" w:rsidRDefault="007172AD" w:rsidP="007172AD">
          <w:pPr>
            <w:pStyle w:val="58592DDF7B0A674BBA0347595D1EA62C"/>
          </w:pPr>
          <w:r>
            <w:t>Friday</w:t>
          </w:r>
        </w:p>
      </w:docPartBody>
    </w:docPart>
    <w:docPart>
      <w:docPartPr>
        <w:name w:val="BADAA34AA253C9499CFFB2A07B71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A834-334D-BF46-A707-5F74332C0439}"/>
      </w:docPartPr>
      <w:docPartBody>
        <w:p w:rsidR="00DC71D8" w:rsidRDefault="007172AD" w:rsidP="007172AD">
          <w:pPr>
            <w:pStyle w:val="BADAA34AA253C9499CFFB2A07B71EDD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71"/>
    <w:rsid w:val="002D529D"/>
    <w:rsid w:val="004C2E99"/>
    <w:rsid w:val="005A3D71"/>
    <w:rsid w:val="007172AD"/>
    <w:rsid w:val="008A6FE5"/>
    <w:rsid w:val="009B69F4"/>
    <w:rsid w:val="00A337A9"/>
    <w:rsid w:val="00BE478B"/>
    <w:rsid w:val="00CE5A4B"/>
    <w:rsid w:val="00DC71D8"/>
    <w:rsid w:val="00F4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46CD5D783EA408C39D3050B5F0E31">
    <w:name w:val="C9046CD5D783EA408C39D3050B5F0E31"/>
  </w:style>
  <w:style w:type="paragraph" w:customStyle="1" w:styleId="0224145771B1624E8E2A2EC7B2CC61CC">
    <w:name w:val="0224145771B1624E8E2A2EC7B2CC61CC"/>
  </w:style>
  <w:style w:type="paragraph" w:customStyle="1" w:styleId="2B6692A5CD848446A9A64CD545C6C236">
    <w:name w:val="2B6692A5CD848446A9A64CD545C6C236"/>
  </w:style>
  <w:style w:type="paragraph" w:customStyle="1" w:styleId="0AB8E0D17E234C4AB968EC61EBC6EF13">
    <w:name w:val="0AB8E0D17E234C4AB968EC61EBC6EF13"/>
  </w:style>
  <w:style w:type="paragraph" w:customStyle="1" w:styleId="C3465E831B0A6F448503A0B1F88A0732">
    <w:name w:val="C3465E831B0A6F448503A0B1F88A0732"/>
  </w:style>
  <w:style w:type="paragraph" w:customStyle="1" w:styleId="1155C57FF55D21459531CE916755D0A4">
    <w:name w:val="1155C57FF55D21459531CE916755D0A4"/>
  </w:style>
  <w:style w:type="paragraph" w:customStyle="1" w:styleId="BAB464E60FF7894FA26220795BCF92B1">
    <w:name w:val="BAB464E60FF7894FA26220795BCF92B1"/>
  </w:style>
  <w:style w:type="paragraph" w:customStyle="1" w:styleId="82695126BCFC6D44ABE97433CB238696">
    <w:name w:val="82695126BCFC6D44ABE97433CB238696"/>
  </w:style>
  <w:style w:type="paragraph" w:customStyle="1" w:styleId="7FFF6BB380FBAC40BC27148E642C096E">
    <w:name w:val="7FFF6BB380FBAC40BC27148E642C096E"/>
  </w:style>
  <w:style w:type="paragraph" w:customStyle="1" w:styleId="A764DFB30F99054BBCF952E87D953DB6">
    <w:name w:val="A764DFB30F99054BBCF952E87D953DB6"/>
  </w:style>
  <w:style w:type="paragraph" w:customStyle="1" w:styleId="A3DFAE64B53B7C469B91236426A8719B">
    <w:name w:val="A3DFAE64B53B7C469B91236426A8719B"/>
  </w:style>
  <w:style w:type="paragraph" w:customStyle="1" w:styleId="7596AE13BA10794AAD8902AB6F00E403">
    <w:name w:val="7596AE13BA10794AAD8902AB6F00E403"/>
    <w:rsid w:val="007172AD"/>
  </w:style>
  <w:style w:type="paragraph" w:customStyle="1" w:styleId="1E08C6D0CF029142BCAE602E4A12F4B0">
    <w:name w:val="1E08C6D0CF029142BCAE602E4A12F4B0"/>
    <w:rsid w:val="007172AD"/>
  </w:style>
  <w:style w:type="paragraph" w:customStyle="1" w:styleId="458F15CFE28DF149920AEBDD1F6715E3">
    <w:name w:val="458F15CFE28DF149920AEBDD1F6715E3"/>
    <w:rsid w:val="007172AD"/>
  </w:style>
  <w:style w:type="paragraph" w:customStyle="1" w:styleId="758532DF40C8AD4CA43D491A89B45DE0">
    <w:name w:val="758532DF40C8AD4CA43D491A89B45DE0"/>
    <w:rsid w:val="007172AD"/>
  </w:style>
  <w:style w:type="paragraph" w:customStyle="1" w:styleId="4F7921E43F591C4EA3BDD362D0B4D971">
    <w:name w:val="4F7921E43F591C4EA3BDD362D0B4D971"/>
    <w:rsid w:val="007172AD"/>
  </w:style>
  <w:style w:type="paragraph" w:customStyle="1" w:styleId="E0B1F36D902DC64488F51A46E4DC9C96">
    <w:name w:val="E0B1F36D902DC64488F51A46E4DC9C96"/>
    <w:rsid w:val="007172AD"/>
  </w:style>
  <w:style w:type="paragraph" w:customStyle="1" w:styleId="945AA043DC20F442B1B56317BBE3F314">
    <w:name w:val="945AA043DC20F442B1B56317BBE3F314"/>
    <w:rsid w:val="007172AD"/>
  </w:style>
  <w:style w:type="paragraph" w:customStyle="1" w:styleId="52FF1BD48DAF944AAF09E312B4F6FE90">
    <w:name w:val="52FF1BD48DAF944AAF09E312B4F6FE90"/>
    <w:rsid w:val="007172AD"/>
  </w:style>
  <w:style w:type="paragraph" w:customStyle="1" w:styleId="22CA6C63D78B454786C58BB29994362C">
    <w:name w:val="22CA6C63D78B454786C58BB29994362C"/>
    <w:rsid w:val="007172AD"/>
  </w:style>
  <w:style w:type="paragraph" w:customStyle="1" w:styleId="AFC5840DD8E75544963456EEA5071421">
    <w:name w:val="AFC5840DD8E75544963456EEA5071421"/>
    <w:rsid w:val="007172AD"/>
  </w:style>
  <w:style w:type="paragraph" w:customStyle="1" w:styleId="EB7E25C728B441489045F0F105F913DE">
    <w:name w:val="EB7E25C728B441489045F0F105F913DE"/>
    <w:rsid w:val="007172AD"/>
  </w:style>
  <w:style w:type="paragraph" w:customStyle="1" w:styleId="02F9866EFBB71F4781BC3063C5D56509">
    <w:name w:val="02F9866EFBB71F4781BC3063C5D56509"/>
    <w:rsid w:val="007172AD"/>
  </w:style>
  <w:style w:type="paragraph" w:customStyle="1" w:styleId="0A005C4869A9A7438BF5A66F4CB35AB0">
    <w:name w:val="0A005C4869A9A7438BF5A66F4CB35AB0"/>
    <w:rsid w:val="007172AD"/>
  </w:style>
  <w:style w:type="paragraph" w:customStyle="1" w:styleId="0FE33253139EE54A936A03092A4284B9">
    <w:name w:val="0FE33253139EE54A936A03092A4284B9"/>
    <w:rsid w:val="007172AD"/>
  </w:style>
  <w:style w:type="paragraph" w:customStyle="1" w:styleId="103B13B4C423834E831E40962E68F0F2">
    <w:name w:val="103B13B4C423834E831E40962E68F0F2"/>
    <w:rsid w:val="007172AD"/>
  </w:style>
  <w:style w:type="paragraph" w:customStyle="1" w:styleId="DB4F929D3D5F774996EABBF42BB70A39">
    <w:name w:val="DB4F929D3D5F774996EABBF42BB70A39"/>
    <w:rsid w:val="007172AD"/>
  </w:style>
  <w:style w:type="paragraph" w:customStyle="1" w:styleId="1A88ADABC148B7459F7CDC5B7D3BCD6D">
    <w:name w:val="1A88ADABC148B7459F7CDC5B7D3BCD6D"/>
    <w:rsid w:val="007172AD"/>
  </w:style>
  <w:style w:type="paragraph" w:customStyle="1" w:styleId="87A142F5BD15AF459639B8A30E0DBD2A">
    <w:name w:val="87A142F5BD15AF459639B8A30E0DBD2A"/>
    <w:rsid w:val="007172AD"/>
  </w:style>
  <w:style w:type="paragraph" w:customStyle="1" w:styleId="098ED0C808939F4DAE17FCB15626FC21">
    <w:name w:val="098ED0C808939F4DAE17FCB15626FC21"/>
    <w:rsid w:val="007172AD"/>
  </w:style>
  <w:style w:type="paragraph" w:customStyle="1" w:styleId="41164CE17C55234B9F21720870ABBD9B">
    <w:name w:val="41164CE17C55234B9F21720870ABBD9B"/>
    <w:rsid w:val="007172AD"/>
  </w:style>
  <w:style w:type="paragraph" w:customStyle="1" w:styleId="968A5401A1C88B4A8F9F7FB553105247">
    <w:name w:val="968A5401A1C88B4A8F9F7FB553105247"/>
    <w:rsid w:val="007172AD"/>
  </w:style>
  <w:style w:type="paragraph" w:customStyle="1" w:styleId="2759F5A6F930CC419D7C0AC34BCE16F4">
    <w:name w:val="2759F5A6F930CC419D7C0AC34BCE16F4"/>
    <w:rsid w:val="007172AD"/>
  </w:style>
  <w:style w:type="paragraph" w:customStyle="1" w:styleId="8F0EA20BDE53C240A89348A644459B8C">
    <w:name w:val="8F0EA20BDE53C240A89348A644459B8C"/>
    <w:rsid w:val="007172AD"/>
  </w:style>
  <w:style w:type="paragraph" w:customStyle="1" w:styleId="B90E8CD2D6C5C44CA3BB9D037B6901B1">
    <w:name w:val="B90E8CD2D6C5C44CA3BB9D037B6901B1"/>
    <w:rsid w:val="007172AD"/>
  </w:style>
  <w:style w:type="paragraph" w:customStyle="1" w:styleId="ACAF70B5D1842941B93761621136FBE3">
    <w:name w:val="ACAF70B5D1842941B93761621136FBE3"/>
    <w:rsid w:val="007172AD"/>
  </w:style>
  <w:style w:type="paragraph" w:customStyle="1" w:styleId="4B2E50FBEED96644801D2442180EDC2F">
    <w:name w:val="4B2E50FBEED96644801D2442180EDC2F"/>
    <w:rsid w:val="007172AD"/>
  </w:style>
  <w:style w:type="paragraph" w:customStyle="1" w:styleId="DB7B2550E80AE64E9D08C4CD8A69E647">
    <w:name w:val="DB7B2550E80AE64E9D08C4CD8A69E647"/>
    <w:rsid w:val="007172AD"/>
  </w:style>
  <w:style w:type="paragraph" w:customStyle="1" w:styleId="AA8326CB4B3981489E6F6A54BC2A6765">
    <w:name w:val="AA8326CB4B3981489E6F6A54BC2A6765"/>
    <w:rsid w:val="007172AD"/>
  </w:style>
  <w:style w:type="paragraph" w:customStyle="1" w:styleId="B6BCE0C0C5790341A285FDB66E62099D">
    <w:name w:val="B6BCE0C0C5790341A285FDB66E62099D"/>
    <w:rsid w:val="007172AD"/>
  </w:style>
  <w:style w:type="paragraph" w:customStyle="1" w:styleId="F3DA064A498BAD44A9B61937897E5763">
    <w:name w:val="F3DA064A498BAD44A9B61937897E5763"/>
    <w:rsid w:val="007172AD"/>
  </w:style>
  <w:style w:type="paragraph" w:customStyle="1" w:styleId="4BD16F958A47704888B8DECF0E0E3626">
    <w:name w:val="4BD16F958A47704888B8DECF0E0E3626"/>
    <w:rsid w:val="007172AD"/>
  </w:style>
  <w:style w:type="paragraph" w:customStyle="1" w:styleId="461485601C5E2A4EA092E0E641D44723">
    <w:name w:val="461485601C5E2A4EA092E0E641D44723"/>
    <w:rsid w:val="007172AD"/>
  </w:style>
  <w:style w:type="paragraph" w:customStyle="1" w:styleId="891FB6EFF3826F4CBBB5622252D375C0">
    <w:name w:val="891FB6EFF3826F4CBBB5622252D375C0"/>
    <w:rsid w:val="007172AD"/>
  </w:style>
  <w:style w:type="paragraph" w:customStyle="1" w:styleId="6EE9C5703B84604595BE9418D4CA0C91">
    <w:name w:val="6EE9C5703B84604595BE9418D4CA0C91"/>
    <w:rsid w:val="007172AD"/>
  </w:style>
  <w:style w:type="paragraph" w:customStyle="1" w:styleId="6B4106EAE4AAC7428B25BED15D60383B">
    <w:name w:val="6B4106EAE4AAC7428B25BED15D60383B"/>
    <w:rsid w:val="007172AD"/>
  </w:style>
  <w:style w:type="paragraph" w:customStyle="1" w:styleId="00C707A71CA0A44C9CBDDB5E7A55F8DA">
    <w:name w:val="00C707A71CA0A44C9CBDDB5E7A55F8DA"/>
    <w:rsid w:val="007172AD"/>
  </w:style>
  <w:style w:type="paragraph" w:customStyle="1" w:styleId="18162DE67BBBEB4481760161705749B6">
    <w:name w:val="18162DE67BBBEB4481760161705749B6"/>
    <w:rsid w:val="007172AD"/>
  </w:style>
  <w:style w:type="paragraph" w:customStyle="1" w:styleId="3A9DD9CF7610E14799CB161BE1B7700C">
    <w:name w:val="3A9DD9CF7610E14799CB161BE1B7700C"/>
    <w:rsid w:val="007172AD"/>
  </w:style>
  <w:style w:type="paragraph" w:customStyle="1" w:styleId="C2D284A4AABABB4695D01B9C7F9312A2">
    <w:name w:val="C2D284A4AABABB4695D01B9C7F9312A2"/>
    <w:rsid w:val="007172AD"/>
  </w:style>
  <w:style w:type="paragraph" w:customStyle="1" w:styleId="3B8E573E9853AE40AE2FF3FC562E15EB">
    <w:name w:val="3B8E573E9853AE40AE2FF3FC562E15EB"/>
    <w:rsid w:val="007172AD"/>
  </w:style>
  <w:style w:type="paragraph" w:customStyle="1" w:styleId="218B76DA42B6FD4F963E865D88C7B4C7">
    <w:name w:val="218B76DA42B6FD4F963E865D88C7B4C7"/>
    <w:rsid w:val="007172AD"/>
  </w:style>
  <w:style w:type="paragraph" w:customStyle="1" w:styleId="66C65EE8CD6C8142AFBC102E7F1D5C41">
    <w:name w:val="66C65EE8CD6C8142AFBC102E7F1D5C41"/>
    <w:rsid w:val="007172AD"/>
  </w:style>
  <w:style w:type="paragraph" w:customStyle="1" w:styleId="616F8D2FBE536941BD2487EEFB024778">
    <w:name w:val="616F8D2FBE536941BD2487EEFB024778"/>
    <w:rsid w:val="007172AD"/>
  </w:style>
  <w:style w:type="paragraph" w:customStyle="1" w:styleId="F1BA48B14E903547BD2373E599B35F19">
    <w:name w:val="F1BA48B14E903547BD2373E599B35F19"/>
    <w:rsid w:val="007172AD"/>
  </w:style>
  <w:style w:type="paragraph" w:customStyle="1" w:styleId="5CAE41B481B66447AB64DCCC330ECE3C">
    <w:name w:val="5CAE41B481B66447AB64DCCC330ECE3C"/>
    <w:rsid w:val="007172AD"/>
  </w:style>
  <w:style w:type="paragraph" w:customStyle="1" w:styleId="FB28A42FD2A19E46922A7F5D6012C01E">
    <w:name w:val="FB28A42FD2A19E46922A7F5D6012C01E"/>
    <w:rsid w:val="007172AD"/>
  </w:style>
  <w:style w:type="paragraph" w:customStyle="1" w:styleId="210605BD76DA0B48B9CC8D452A2BCD0E">
    <w:name w:val="210605BD76DA0B48B9CC8D452A2BCD0E"/>
    <w:rsid w:val="007172AD"/>
  </w:style>
  <w:style w:type="paragraph" w:customStyle="1" w:styleId="B2E38F88AD0F5349A9160EDEF5EE596E">
    <w:name w:val="B2E38F88AD0F5349A9160EDEF5EE596E"/>
    <w:rsid w:val="007172AD"/>
  </w:style>
  <w:style w:type="paragraph" w:customStyle="1" w:styleId="00FE886A84C08A43AAEC041B7F14F3C6">
    <w:name w:val="00FE886A84C08A43AAEC041B7F14F3C6"/>
    <w:rsid w:val="007172AD"/>
  </w:style>
  <w:style w:type="paragraph" w:customStyle="1" w:styleId="4A0194632802894981C329434A29F281">
    <w:name w:val="4A0194632802894981C329434A29F281"/>
    <w:rsid w:val="007172AD"/>
  </w:style>
  <w:style w:type="paragraph" w:customStyle="1" w:styleId="6C76ACADB5C7E0458CF1696FF98BAAED">
    <w:name w:val="6C76ACADB5C7E0458CF1696FF98BAAED"/>
    <w:rsid w:val="007172AD"/>
  </w:style>
  <w:style w:type="paragraph" w:customStyle="1" w:styleId="A22F29C743CC1A43877C9F67425E330C">
    <w:name w:val="A22F29C743CC1A43877C9F67425E330C"/>
    <w:rsid w:val="007172AD"/>
  </w:style>
  <w:style w:type="paragraph" w:customStyle="1" w:styleId="84EAB5565C65594C978CD17AEA72BF39">
    <w:name w:val="84EAB5565C65594C978CD17AEA72BF39"/>
    <w:rsid w:val="007172AD"/>
  </w:style>
  <w:style w:type="paragraph" w:customStyle="1" w:styleId="FD1500BB529FA141B0C9722238011C8A">
    <w:name w:val="FD1500BB529FA141B0C9722238011C8A"/>
    <w:rsid w:val="007172AD"/>
  </w:style>
  <w:style w:type="paragraph" w:customStyle="1" w:styleId="A127E19B1974364582A6F1CB2729F133">
    <w:name w:val="A127E19B1974364582A6F1CB2729F133"/>
    <w:rsid w:val="007172AD"/>
  </w:style>
  <w:style w:type="paragraph" w:customStyle="1" w:styleId="6CFB9967AE556241B57018523CD1A163">
    <w:name w:val="6CFB9967AE556241B57018523CD1A163"/>
    <w:rsid w:val="007172AD"/>
  </w:style>
  <w:style w:type="paragraph" w:customStyle="1" w:styleId="1F169C238D945D4BA19006A9527C4951">
    <w:name w:val="1F169C238D945D4BA19006A9527C4951"/>
    <w:rsid w:val="007172AD"/>
  </w:style>
  <w:style w:type="paragraph" w:customStyle="1" w:styleId="96DC083DDB5512449D088D6616DF1607">
    <w:name w:val="96DC083DDB5512449D088D6616DF1607"/>
    <w:rsid w:val="007172AD"/>
  </w:style>
  <w:style w:type="paragraph" w:customStyle="1" w:styleId="A01E2DFAD6F81642BC52A149F7E1E8E1">
    <w:name w:val="A01E2DFAD6F81642BC52A149F7E1E8E1"/>
    <w:rsid w:val="007172AD"/>
  </w:style>
  <w:style w:type="paragraph" w:customStyle="1" w:styleId="872ACC5D593BB243B94BC9FA2D510270">
    <w:name w:val="872ACC5D593BB243B94BC9FA2D510270"/>
    <w:rsid w:val="007172AD"/>
  </w:style>
  <w:style w:type="paragraph" w:customStyle="1" w:styleId="3CF7F8B921A31D42A2A997F49E7B2000">
    <w:name w:val="3CF7F8B921A31D42A2A997F49E7B2000"/>
    <w:rsid w:val="007172AD"/>
  </w:style>
  <w:style w:type="paragraph" w:customStyle="1" w:styleId="58592DDF7B0A674BBA0347595D1EA62C">
    <w:name w:val="58592DDF7B0A674BBA0347595D1EA62C"/>
    <w:rsid w:val="007172AD"/>
  </w:style>
  <w:style w:type="paragraph" w:customStyle="1" w:styleId="BADAA34AA253C9499CFFB2A07B71EDD2">
    <w:name w:val="BADAA34AA253C9499CFFB2A07B71EDD2"/>
    <w:rsid w:val="00717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Berlin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1</TotalTime>
  <Pages>1</Pages>
  <Words>516</Words>
  <Characters>2380</Characters>
  <Application>Microsoft Office Word</Application>
  <DocSecurity>0</DocSecurity>
  <Lines>340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Stadler</dc:creator>
  <cp:keywords/>
  <dc:description/>
  <cp:lastModifiedBy>Brenda Pashley-Rabbitt</cp:lastModifiedBy>
  <cp:revision>2</cp:revision>
  <dcterms:created xsi:type="dcterms:W3CDTF">2020-09-11T15:34:00Z</dcterms:created>
  <dcterms:modified xsi:type="dcterms:W3CDTF">2020-09-11T15:34:00Z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2018-05-15T09:37:04.4032967Z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