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F5B20" w14:textId="671D530B" w:rsidR="00C9407C" w:rsidRPr="00C9407C" w:rsidRDefault="00C9407C" w:rsidP="00C9407C">
      <w:pPr>
        <w:jc w:val="center"/>
        <w:rPr>
          <w:rFonts w:ascii="Avenir Book" w:hAnsi="Avenir Book"/>
          <w:b/>
          <w:sz w:val="24"/>
          <w:szCs w:val="24"/>
        </w:rPr>
      </w:pPr>
      <w:r w:rsidRPr="00C9407C">
        <w:rPr>
          <w:rFonts w:ascii="Avenir Book" w:hAnsi="Avenir Book"/>
          <w:b/>
          <w:sz w:val="24"/>
          <w:szCs w:val="24"/>
        </w:rPr>
        <w:t>STANDARD OPERATING GUIDELINES FOR SINK TRAPS</w:t>
      </w:r>
    </w:p>
    <w:p w14:paraId="6B07C434" w14:textId="77777777" w:rsidR="00C9407C" w:rsidRPr="00C9407C" w:rsidRDefault="00C9407C" w:rsidP="00C9407C">
      <w:pPr>
        <w:jc w:val="center"/>
        <w:rPr>
          <w:rFonts w:ascii="Avenir Book" w:hAnsi="Avenir Book"/>
          <w:b/>
          <w:sz w:val="24"/>
          <w:szCs w:val="24"/>
        </w:rPr>
      </w:pPr>
    </w:p>
    <w:p w14:paraId="070D61DF" w14:textId="382E6674" w:rsidR="00C9407C" w:rsidRPr="00C9407C" w:rsidRDefault="00C9407C" w:rsidP="00C9407C">
      <w:pPr>
        <w:jc w:val="center"/>
        <w:rPr>
          <w:rFonts w:ascii="Avenir Book" w:hAnsi="Avenir Book"/>
          <w:b/>
          <w:sz w:val="18"/>
          <w:szCs w:val="18"/>
          <w:u w:val="single"/>
        </w:rPr>
      </w:pPr>
      <w:r w:rsidRPr="00C9407C">
        <w:rPr>
          <w:rFonts w:ascii="Avenir Book" w:hAnsi="Avenir Book"/>
          <w:b/>
          <w:sz w:val="24"/>
          <w:szCs w:val="24"/>
        </w:rPr>
        <w:t>Skidmore College Art Department</w:t>
      </w:r>
    </w:p>
    <w:p w14:paraId="5DFB1375" w14:textId="77777777" w:rsidR="00C9407C" w:rsidRPr="00C9407C" w:rsidRDefault="00C9407C" w:rsidP="007E5A2B">
      <w:pPr>
        <w:rPr>
          <w:rFonts w:ascii="Avenir Book" w:hAnsi="Avenir Book"/>
          <w:b/>
          <w:sz w:val="18"/>
          <w:szCs w:val="18"/>
          <w:u w:val="single"/>
        </w:rPr>
      </w:pPr>
    </w:p>
    <w:p w14:paraId="4E062D8D" w14:textId="77777777" w:rsidR="00C9407C" w:rsidRDefault="00C9407C" w:rsidP="007E5A2B">
      <w:pPr>
        <w:rPr>
          <w:rFonts w:ascii="Avenir Book" w:hAnsi="Avenir Book"/>
          <w:b/>
          <w:sz w:val="18"/>
          <w:szCs w:val="18"/>
          <w:u w:val="single"/>
        </w:rPr>
      </w:pPr>
    </w:p>
    <w:p w14:paraId="679631A7" w14:textId="77777777" w:rsidR="00C9407C" w:rsidRDefault="00C9407C" w:rsidP="007E5A2B">
      <w:pPr>
        <w:rPr>
          <w:rFonts w:ascii="Avenir Book" w:hAnsi="Avenir Book"/>
          <w:b/>
          <w:sz w:val="18"/>
          <w:szCs w:val="18"/>
          <w:u w:val="single"/>
        </w:rPr>
      </w:pPr>
    </w:p>
    <w:p w14:paraId="61F92F52" w14:textId="77777777" w:rsidR="00C9407C" w:rsidRDefault="00C9407C" w:rsidP="007E5A2B">
      <w:pPr>
        <w:rPr>
          <w:rFonts w:ascii="Avenir Book" w:hAnsi="Avenir Book"/>
          <w:b/>
          <w:sz w:val="18"/>
          <w:szCs w:val="18"/>
          <w:u w:val="single"/>
        </w:rPr>
      </w:pPr>
    </w:p>
    <w:p w14:paraId="279764B5" w14:textId="77777777" w:rsidR="00C9407C" w:rsidRDefault="00C9407C" w:rsidP="007E5A2B">
      <w:pPr>
        <w:rPr>
          <w:rFonts w:ascii="Avenir Book" w:hAnsi="Avenir Book"/>
          <w:b/>
          <w:sz w:val="18"/>
          <w:szCs w:val="18"/>
          <w:u w:val="single"/>
        </w:rPr>
      </w:pPr>
    </w:p>
    <w:p w14:paraId="5DB558DF" w14:textId="77777777" w:rsidR="00C9407C" w:rsidRDefault="00C9407C" w:rsidP="007E5A2B">
      <w:pPr>
        <w:rPr>
          <w:rFonts w:ascii="Avenir Book" w:hAnsi="Avenir Book"/>
          <w:b/>
          <w:sz w:val="18"/>
          <w:szCs w:val="18"/>
          <w:u w:val="single"/>
        </w:rPr>
      </w:pPr>
    </w:p>
    <w:p w14:paraId="1BA328E0" w14:textId="75FF498B" w:rsidR="007E5A2B" w:rsidRPr="00DF13A7" w:rsidRDefault="007E5A2B" w:rsidP="007E5A2B">
      <w:pPr>
        <w:rPr>
          <w:rFonts w:ascii="Avenir Book" w:hAnsi="Avenir Book"/>
          <w:b/>
          <w:sz w:val="18"/>
          <w:szCs w:val="18"/>
          <w:u w:val="single"/>
        </w:rPr>
      </w:pPr>
      <w:r w:rsidRPr="00DF13A7">
        <w:rPr>
          <w:rFonts w:ascii="Avenir Book" w:hAnsi="Avenir Book"/>
          <w:b/>
          <w:sz w:val="18"/>
          <w:szCs w:val="18"/>
          <w:u w:val="single"/>
        </w:rPr>
        <w:t>STANDARD OPERATING GUIDELINES FOR SINK TRAPS</w:t>
      </w:r>
    </w:p>
    <w:p w14:paraId="5D63EBB8" w14:textId="77777777" w:rsidR="007E5A2B" w:rsidRPr="00DF13A7" w:rsidRDefault="007E5A2B" w:rsidP="007E5A2B">
      <w:pPr>
        <w:pStyle w:val="ListParagraph"/>
        <w:numPr>
          <w:ilvl w:val="0"/>
          <w:numId w:val="1"/>
        </w:numPr>
        <w:spacing w:after="160" w:line="259" w:lineRule="auto"/>
        <w:jc w:val="both"/>
        <w:rPr>
          <w:rFonts w:ascii="Avenir Book" w:hAnsi="Avenir Book"/>
          <w:sz w:val="18"/>
          <w:szCs w:val="18"/>
        </w:rPr>
      </w:pPr>
      <w:r w:rsidRPr="00DF13A7">
        <w:rPr>
          <w:rFonts w:ascii="Avenir Book" w:hAnsi="Avenir Book"/>
          <w:sz w:val="18"/>
          <w:szCs w:val="18"/>
        </w:rPr>
        <w:t xml:space="preserve">Any waste products poured down the drain must be approved by Saratoga County Sewer and Water and city engineer. </w:t>
      </w:r>
    </w:p>
    <w:p w14:paraId="5D56E395" w14:textId="77777777" w:rsidR="007E5A2B" w:rsidRDefault="007E5A2B" w:rsidP="007E5A2B">
      <w:pPr>
        <w:pStyle w:val="ListParagraph"/>
        <w:numPr>
          <w:ilvl w:val="0"/>
          <w:numId w:val="1"/>
        </w:numPr>
        <w:spacing w:after="160" w:line="259" w:lineRule="auto"/>
        <w:jc w:val="both"/>
        <w:rPr>
          <w:rFonts w:ascii="Avenir Book" w:hAnsi="Avenir Book"/>
          <w:sz w:val="18"/>
          <w:szCs w:val="18"/>
        </w:rPr>
      </w:pPr>
      <w:r>
        <w:rPr>
          <w:rFonts w:ascii="Avenir Book" w:hAnsi="Avenir Book"/>
          <w:sz w:val="18"/>
          <w:szCs w:val="18"/>
        </w:rPr>
        <w:t>Only put approved substances down sink drains. Check with your professor to determine what is appropriate to put down sink.</w:t>
      </w:r>
    </w:p>
    <w:p w14:paraId="6965C0FD" w14:textId="77777777" w:rsidR="007E5A2B" w:rsidRPr="007F3D8F" w:rsidRDefault="007E5A2B" w:rsidP="007E5A2B">
      <w:pPr>
        <w:pStyle w:val="ListParagraph"/>
        <w:numPr>
          <w:ilvl w:val="0"/>
          <w:numId w:val="1"/>
        </w:numPr>
        <w:spacing w:after="160" w:line="259" w:lineRule="auto"/>
        <w:jc w:val="both"/>
        <w:rPr>
          <w:rFonts w:ascii="Avenir Book" w:hAnsi="Avenir Book"/>
          <w:sz w:val="18"/>
          <w:szCs w:val="18"/>
        </w:rPr>
      </w:pPr>
      <w:r>
        <w:rPr>
          <w:rFonts w:ascii="Avenir Book" w:hAnsi="Avenir Book"/>
          <w:sz w:val="18"/>
          <w:szCs w:val="18"/>
        </w:rPr>
        <w:t>Saratoga Country Sewer and Water District authorities control and monitor what waste products can be poured down drains in order to keep water resources safe and sustainable.</w:t>
      </w:r>
    </w:p>
    <w:p w14:paraId="61A1589D" w14:textId="77777777" w:rsidR="004C6051" w:rsidRDefault="004C6051" w:rsidP="004C6051">
      <w:pPr>
        <w:rPr>
          <w:rFonts w:ascii="Avenir Book" w:hAnsi="Avenir Book"/>
          <w:b/>
          <w:sz w:val="18"/>
          <w:szCs w:val="18"/>
          <w:u w:val="single"/>
        </w:rPr>
      </w:pPr>
    </w:p>
    <w:p w14:paraId="50AF1CF8" w14:textId="77777777" w:rsidR="004C6051" w:rsidRDefault="004C6051" w:rsidP="004C6051">
      <w:pPr>
        <w:rPr>
          <w:rFonts w:ascii="Avenir Book" w:hAnsi="Avenir Book"/>
          <w:b/>
          <w:sz w:val="18"/>
          <w:szCs w:val="18"/>
          <w:u w:val="single"/>
        </w:rPr>
      </w:pPr>
      <w:bookmarkStart w:id="0" w:name="_GoBack"/>
      <w:bookmarkEnd w:id="0"/>
    </w:p>
    <w:p w14:paraId="5839181C" w14:textId="05D17CD8" w:rsidR="004C6051" w:rsidRPr="00C9407C" w:rsidRDefault="004C6051" w:rsidP="004C6051">
      <w:pPr>
        <w:rPr>
          <w:rFonts w:ascii="Avenir Book" w:hAnsi="Avenir Book"/>
          <w:b/>
          <w:sz w:val="18"/>
          <w:szCs w:val="18"/>
        </w:rPr>
      </w:pPr>
      <w:r w:rsidRPr="00C9407C">
        <w:rPr>
          <w:rFonts w:ascii="Avenir Book" w:hAnsi="Avenir Book"/>
          <w:b/>
          <w:sz w:val="18"/>
          <w:szCs w:val="18"/>
        </w:rPr>
        <w:t xml:space="preserve">EXAMPLE FORM FOR SINK TRAP </w:t>
      </w:r>
      <w:r w:rsidRPr="00C9407C">
        <w:rPr>
          <w:rFonts w:ascii="Avenir Book" w:hAnsi="Avenir Book"/>
          <w:b/>
          <w:sz w:val="18"/>
          <w:szCs w:val="18"/>
        </w:rPr>
        <w:br/>
      </w:r>
    </w:p>
    <w:p w14:paraId="215ECFC7" w14:textId="633D2231" w:rsidR="004C6051" w:rsidRPr="00DF13A7" w:rsidRDefault="004C6051" w:rsidP="004C6051">
      <w:pPr>
        <w:rPr>
          <w:rFonts w:ascii="Avenir Book" w:hAnsi="Avenir Book"/>
          <w:sz w:val="18"/>
          <w:szCs w:val="18"/>
        </w:rPr>
      </w:pPr>
      <w:r w:rsidRPr="00DF13A7">
        <w:rPr>
          <w:rFonts w:ascii="Avenir Book" w:hAnsi="Avenir Book"/>
          <w:b/>
          <w:sz w:val="18"/>
          <w:szCs w:val="18"/>
        </w:rPr>
        <w:t>TO:</w:t>
      </w:r>
      <w:r w:rsidRPr="00DF13A7">
        <w:rPr>
          <w:rFonts w:ascii="Avenir Book" w:hAnsi="Avenir Book"/>
          <w:sz w:val="18"/>
          <w:szCs w:val="18"/>
        </w:rPr>
        <w:t xml:space="preserve"> </w:t>
      </w:r>
      <w:r w:rsidR="00C9407C">
        <w:rPr>
          <w:rFonts w:ascii="Avenir Book" w:hAnsi="Avenir Book"/>
          <w:sz w:val="18"/>
          <w:szCs w:val="18"/>
        </w:rPr>
        <w:t xml:space="preserve"> Paul Davis </w:t>
      </w:r>
      <w:r>
        <w:rPr>
          <w:rFonts w:ascii="Avenir Book" w:hAnsi="Avenir Book"/>
          <w:sz w:val="18"/>
          <w:szCs w:val="18"/>
        </w:rPr>
        <w:br/>
      </w:r>
    </w:p>
    <w:p w14:paraId="4D55C475" w14:textId="77777777" w:rsidR="004C6051" w:rsidRPr="00DF13A7" w:rsidRDefault="004C6051" w:rsidP="004C6051">
      <w:pPr>
        <w:rPr>
          <w:rFonts w:ascii="Avenir Book" w:hAnsi="Avenir Book"/>
          <w:b/>
          <w:sz w:val="18"/>
          <w:szCs w:val="18"/>
        </w:rPr>
      </w:pPr>
      <w:r w:rsidRPr="00DF13A7">
        <w:rPr>
          <w:rFonts w:ascii="Avenir Book" w:hAnsi="Avenir Book"/>
          <w:b/>
          <w:sz w:val="18"/>
          <w:szCs w:val="18"/>
        </w:rPr>
        <w:t xml:space="preserve">FROM: </w:t>
      </w:r>
      <w:r>
        <w:rPr>
          <w:rFonts w:ascii="Avenir Book" w:hAnsi="Avenir Book"/>
          <w:b/>
          <w:sz w:val="18"/>
          <w:szCs w:val="18"/>
        </w:rPr>
        <w:br/>
      </w:r>
    </w:p>
    <w:p w14:paraId="6E5E9B10" w14:textId="77777777" w:rsidR="004C6051" w:rsidRPr="00DF13A7" w:rsidRDefault="004C6051" w:rsidP="004C6051">
      <w:pPr>
        <w:rPr>
          <w:rFonts w:ascii="Avenir Book" w:hAnsi="Avenir Book"/>
          <w:sz w:val="18"/>
          <w:szCs w:val="18"/>
        </w:rPr>
      </w:pPr>
      <w:r w:rsidRPr="00DF13A7">
        <w:rPr>
          <w:rFonts w:ascii="Avenir Book" w:hAnsi="Avenir Book"/>
          <w:b/>
          <w:sz w:val="18"/>
          <w:szCs w:val="18"/>
        </w:rPr>
        <w:t>DATE:</w:t>
      </w:r>
      <w:r w:rsidRPr="00DF13A7">
        <w:rPr>
          <w:rFonts w:ascii="Avenir Book" w:hAnsi="Avenir Book"/>
          <w:sz w:val="18"/>
          <w:szCs w:val="18"/>
        </w:rPr>
        <w:t xml:space="preserve"> 2</w:t>
      </w:r>
      <w:r>
        <w:rPr>
          <w:rFonts w:ascii="Avenir Book" w:hAnsi="Avenir Book"/>
          <w:sz w:val="18"/>
          <w:szCs w:val="18"/>
        </w:rPr>
        <w:t xml:space="preserve"> </w:t>
      </w:r>
      <w:r w:rsidRPr="00DF13A7">
        <w:rPr>
          <w:rFonts w:ascii="Avenir Book" w:hAnsi="Avenir Book"/>
          <w:sz w:val="18"/>
          <w:szCs w:val="18"/>
        </w:rPr>
        <w:t>/12/19</w:t>
      </w:r>
      <w:r>
        <w:rPr>
          <w:rFonts w:ascii="Avenir Book" w:hAnsi="Avenir Book"/>
          <w:sz w:val="18"/>
          <w:szCs w:val="18"/>
        </w:rPr>
        <w:br/>
      </w:r>
    </w:p>
    <w:p w14:paraId="3E6F977E" w14:textId="77777777" w:rsidR="004C6051" w:rsidRPr="00DF13A7" w:rsidRDefault="004C6051" w:rsidP="004C6051">
      <w:pPr>
        <w:rPr>
          <w:rFonts w:ascii="Avenir Book" w:hAnsi="Avenir Book"/>
          <w:sz w:val="18"/>
          <w:szCs w:val="18"/>
        </w:rPr>
      </w:pPr>
      <w:r w:rsidRPr="00DF13A7">
        <w:rPr>
          <w:rFonts w:ascii="Avenir Book" w:hAnsi="Avenir Book"/>
          <w:b/>
          <w:sz w:val="18"/>
          <w:szCs w:val="18"/>
        </w:rPr>
        <w:t>REFERENCE:</w:t>
      </w:r>
      <w:r w:rsidRPr="00DF13A7">
        <w:rPr>
          <w:rFonts w:ascii="Avenir Book" w:hAnsi="Avenir Book"/>
          <w:sz w:val="18"/>
          <w:szCs w:val="18"/>
        </w:rPr>
        <w:t xml:space="preserve"> Request to rinse off water based paints from silkscreen poster project into the sink</w:t>
      </w:r>
      <w:r>
        <w:rPr>
          <w:rFonts w:ascii="Avenir Book" w:hAnsi="Avenir Book"/>
          <w:sz w:val="18"/>
          <w:szCs w:val="18"/>
        </w:rPr>
        <w:br/>
      </w:r>
    </w:p>
    <w:p w14:paraId="5A139F27" w14:textId="77777777" w:rsidR="004C6051" w:rsidRPr="00DF13A7" w:rsidRDefault="004C6051" w:rsidP="004C6051">
      <w:pPr>
        <w:rPr>
          <w:rFonts w:ascii="Avenir Book" w:hAnsi="Avenir Book"/>
          <w:b/>
          <w:sz w:val="18"/>
          <w:szCs w:val="18"/>
        </w:rPr>
      </w:pPr>
      <w:r w:rsidRPr="00DF13A7">
        <w:rPr>
          <w:rFonts w:ascii="Avenir Book" w:hAnsi="Avenir Book"/>
          <w:b/>
          <w:sz w:val="18"/>
          <w:szCs w:val="18"/>
        </w:rPr>
        <w:t>OUTLINE OF THE PROJECT:</w:t>
      </w:r>
      <w:r>
        <w:rPr>
          <w:rFonts w:ascii="Avenir Book" w:hAnsi="Avenir Book"/>
          <w:b/>
          <w:sz w:val="18"/>
          <w:szCs w:val="18"/>
        </w:rPr>
        <w:br/>
      </w:r>
    </w:p>
    <w:p w14:paraId="3DCD87F7" w14:textId="77777777" w:rsidR="004C6051" w:rsidRPr="00DF13A7" w:rsidRDefault="004C6051" w:rsidP="004C6051">
      <w:pPr>
        <w:rPr>
          <w:rFonts w:ascii="Avenir Book" w:hAnsi="Avenir Book"/>
          <w:b/>
          <w:sz w:val="18"/>
          <w:szCs w:val="18"/>
        </w:rPr>
      </w:pPr>
      <w:r w:rsidRPr="00DF13A7">
        <w:rPr>
          <w:rFonts w:ascii="Avenir Book" w:hAnsi="Avenir Book"/>
          <w:b/>
          <w:sz w:val="18"/>
          <w:szCs w:val="18"/>
        </w:rPr>
        <w:t xml:space="preserve">LOCATION OF PROJECT: </w:t>
      </w:r>
      <w:r>
        <w:rPr>
          <w:rFonts w:ascii="Avenir Book" w:hAnsi="Avenir Book"/>
          <w:b/>
          <w:sz w:val="18"/>
          <w:szCs w:val="18"/>
        </w:rPr>
        <w:br/>
      </w:r>
    </w:p>
    <w:p w14:paraId="10E5DEAF" w14:textId="77777777" w:rsidR="004C6051" w:rsidRPr="00DF13A7" w:rsidRDefault="004C6051" w:rsidP="004C6051">
      <w:pPr>
        <w:rPr>
          <w:rFonts w:ascii="Avenir Book" w:hAnsi="Avenir Book"/>
          <w:b/>
          <w:sz w:val="18"/>
          <w:szCs w:val="18"/>
        </w:rPr>
      </w:pPr>
      <w:r w:rsidRPr="00DF13A7">
        <w:rPr>
          <w:rFonts w:ascii="Avenir Book" w:hAnsi="Avenir Book"/>
          <w:b/>
          <w:sz w:val="18"/>
          <w:szCs w:val="18"/>
        </w:rPr>
        <w:t>NUMBER OF STUDENTS AUTHORIZED TO USE SILKSCREEN POSTER AREA IN THE ________________</w:t>
      </w:r>
    </w:p>
    <w:p w14:paraId="5D9C8BC8" w14:textId="77777777" w:rsidR="004C6051" w:rsidRPr="00DF13A7" w:rsidRDefault="004C6051" w:rsidP="004C6051">
      <w:pPr>
        <w:rPr>
          <w:rFonts w:ascii="Avenir Book" w:hAnsi="Avenir Book"/>
          <w:sz w:val="18"/>
          <w:szCs w:val="18"/>
        </w:rPr>
      </w:pPr>
      <w:r w:rsidRPr="00DF13A7">
        <w:rPr>
          <w:rFonts w:ascii="Avenir Book" w:hAnsi="Avenir Book"/>
          <w:sz w:val="18"/>
          <w:szCs w:val="18"/>
        </w:rPr>
        <w:tab/>
        <w:t>A maximum of 14 students will be authorized to use the silkscreen poster area for the spring semester 2019</w:t>
      </w:r>
      <w:r>
        <w:rPr>
          <w:rFonts w:ascii="Avenir Book" w:hAnsi="Avenir Book"/>
          <w:sz w:val="18"/>
          <w:szCs w:val="18"/>
        </w:rPr>
        <w:br/>
      </w:r>
    </w:p>
    <w:p w14:paraId="59AB57F0" w14:textId="77777777" w:rsidR="004C6051" w:rsidRPr="00DF13A7" w:rsidRDefault="004C6051" w:rsidP="004C6051">
      <w:pPr>
        <w:rPr>
          <w:rFonts w:ascii="Avenir Book" w:hAnsi="Avenir Book"/>
          <w:b/>
          <w:sz w:val="18"/>
          <w:szCs w:val="18"/>
        </w:rPr>
      </w:pPr>
      <w:r w:rsidRPr="00DF13A7">
        <w:rPr>
          <w:rFonts w:ascii="Avenir Book" w:hAnsi="Avenir Book"/>
          <w:b/>
          <w:sz w:val="18"/>
          <w:szCs w:val="18"/>
        </w:rPr>
        <w:t>SPECIFICS ON THE SILKSCREEN AREA FOR THE _______________________</w:t>
      </w:r>
    </w:p>
    <w:p w14:paraId="1D597BB0" w14:textId="77777777" w:rsidR="004C6051" w:rsidRPr="00DF13A7" w:rsidRDefault="004C6051" w:rsidP="004C6051">
      <w:pPr>
        <w:rPr>
          <w:rFonts w:ascii="Avenir Book" w:hAnsi="Avenir Book"/>
          <w:sz w:val="18"/>
          <w:szCs w:val="18"/>
        </w:rPr>
      </w:pPr>
      <w:r w:rsidRPr="00DF13A7">
        <w:rPr>
          <w:rFonts w:ascii="Avenir Book" w:hAnsi="Avenir Book"/>
          <w:sz w:val="18"/>
          <w:szCs w:val="18"/>
        </w:rPr>
        <w:tab/>
        <w:t xml:space="preserve">We are buying pre-made silkscreen frames that will be approximately 11’’ x 17’’. We will be using cut vinyl to make a stencil on the screen. Students will be pushing acrylic paint through the screen onto the paper. We will clean the screens off with a scraper to remove any excess acrylic paint before rinsing. The final cleaning of the screen will be rinsed off using water to remove any residual acrylic paint from the screens. Each student will be responsible for making one print each. </w:t>
      </w:r>
      <w:r>
        <w:rPr>
          <w:rFonts w:ascii="Avenir Book" w:hAnsi="Avenir Book"/>
          <w:sz w:val="18"/>
          <w:szCs w:val="18"/>
        </w:rPr>
        <w:br/>
      </w:r>
    </w:p>
    <w:p w14:paraId="0CEADF30" w14:textId="77777777" w:rsidR="004C6051" w:rsidRPr="00DF13A7" w:rsidRDefault="004C6051" w:rsidP="004C6051">
      <w:pPr>
        <w:rPr>
          <w:rFonts w:ascii="Avenir Book" w:hAnsi="Avenir Book"/>
          <w:b/>
          <w:sz w:val="18"/>
          <w:szCs w:val="18"/>
        </w:rPr>
      </w:pPr>
      <w:r w:rsidRPr="00DF13A7">
        <w:rPr>
          <w:rFonts w:ascii="Avenir Book" w:hAnsi="Avenir Book"/>
          <w:b/>
          <w:sz w:val="18"/>
          <w:szCs w:val="18"/>
        </w:rPr>
        <w:t>CHEMICALS/MATERIALS USED IN THE SILKSCREEN POSTER PROJECT</w:t>
      </w:r>
    </w:p>
    <w:p w14:paraId="2980FC85" w14:textId="77777777" w:rsidR="004C6051" w:rsidRPr="00DF13A7" w:rsidRDefault="004C6051" w:rsidP="004C6051">
      <w:pPr>
        <w:rPr>
          <w:rFonts w:ascii="Avenir Book" w:hAnsi="Avenir Book"/>
          <w:sz w:val="18"/>
          <w:szCs w:val="18"/>
        </w:rPr>
      </w:pPr>
      <w:r w:rsidRPr="00DF13A7">
        <w:rPr>
          <w:rFonts w:ascii="Avenir Book" w:hAnsi="Avenir Book"/>
          <w:sz w:val="18"/>
          <w:szCs w:val="18"/>
        </w:rPr>
        <w:tab/>
        <w:t>To insure compliance, we will be supplying the silkscreen, the acrylic paint, and the paper</w:t>
      </w:r>
      <w:r>
        <w:rPr>
          <w:rFonts w:ascii="Avenir Book" w:hAnsi="Avenir Book"/>
          <w:sz w:val="18"/>
          <w:szCs w:val="18"/>
        </w:rPr>
        <w:br/>
      </w:r>
    </w:p>
    <w:p w14:paraId="54644A1D" w14:textId="77777777" w:rsidR="004C6051" w:rsidRPr="00DF13A7" w:rsidRDefault="004C6051" w:rsidP="004C6051">
      <w:pPr>
        <w:rPr>
          <w:rFonts w:ascii="Avenir Book" w:hAnsi="Avenir Book"/>
          <w:b/>
          <w:sz w:val="18"/>
          <w:szCs w:val="18"/>
        </w:rPr>
      </w:pPr>
      <w:r w:rsidRPr="00DF13A7">
        <w:rPr>
          <w:rFonts w:ascii="Avenir Book" w:hAnsi="Avenir Book"/>
          <w:b/>
          <w:sz w:val="18"/>
          <w:szCs w:val="18"/>
        </w:rPr>
        <w:t>ATTACHED ARE THE SDS SHEETS FOR THE ACRYLIC PAINTS FOR YOUR REVIEW</w:t>
      </w:r>
    </w:p>
    <w:p w14:paraId="267C2589" w14:textId="77777777" w:rsidR="004C6051" w:rsidRPr="00DF13A7" w:rsidRDefault="004C6051" w:rsidP="004C6051">
      <w:pPr>
        <w:rPr>
          <w:rFonts w:ascii="Avenir Book" w:hAnsi="Avenir Book"/>
          <w:sz w:val="18"/>
          <w:szCs w:val="18"/>
        </w:rPr>
      </w:pPr>
      <w:r w:rsidRPr="00DF13A7">
        <w:rPr>
          <w:rFonts w:ascii="Avenir Book" w:hAnsi="Avenir Book"/>
          <w:sz w:val="18"/>
          <w:szCs w:val="18"/>
        </w:rPr>
        <w:tab/>
        <w:t>Attached are the SDS sheets for the acrylic paints for your review</w:t>
      </w:r>
    </w:p>
    <w:p w14:paraId="03B8BAEF" w14:textId="77777777" w:rsidR="004C6051" w:rsidRPr="00DF13A7" w:rsidRDefault="004C6051" w:rsidP="004C6051">
      <w:pPr>
        <w:rPr>
          <w:sz w:val="18"/>
          <w:szCs w:val="18"/>
        </w:rPr>
      </w:pPr>
    </w:p>
    <w:p w14:paraId="60E82536" w14:textId="77777777" w:rsidR="00FA3731" w:rsidRDefault="00C9407C"/>
    <w:sectPr w:rsidR="00FA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altName w:val="Corbel"/>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315F9"/>
    <w:multiLevelType w:val="hybridMultilevel"/>
    <w:tmpl w:val="2B8C1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51"/>
    <w:rsid w:val="002E2AD2"/>
    <w:rsid w:val="003A07EE"/>
    <w:rsid w:val="004C6051"/>
    <w:rsid w:val="00693A10"/>
    <w:rsid w:val="00707351"/>
    <w:rsid w:val="007E5A2B"/>
    <w:rsid w:val="0093056D"/>
    <w:rsid w:val="00C9407C"/>
    <w:rsid w:val="00D40F9F"/>
    <w:rsid w:val="00E936E8"/>
    <w:rsid w:val="00F10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3DB2"/>
  <w15:chartTrackingRefBased/>
  <w15:docId w15:val="{FAF256C9-A408-5548-8541-AA60ACA7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051"/>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Monderer</dc:creator>
  <cp:keywords/>
  <dc:description/>
  <cp:lastModifiedBy>Paul Davis</cp:lastModifiedBy>
  <cp:revision>4</cp:revision>
  <dcterms:created xsi:type="dcterms:W3CDTF">2019-10-08T16:44:00Z</dcterms:created>
  <dcterms:modified xsi:type="dcterms:W3CDTF">2019-12-15T13:42:00Z</dcterms:modified>
</cp:coreProperties>
</file>