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C8331" w14:textId="77777777" w:rsidR="00DB1479" w:rsidRPr="0007281C" w:rsidRDefault="00DB1479" w:rsidP="0007281C">
      <w:pPr>
        <w:spacing w:line="240" w:lineRule="auto"/>
        <w:jc w:val="center"/>
        <w:rPr>
          <w:rFonts w:ascii="Times New Roman" w:hAnsi="Times New Roman"/>
          <w:color w:val="000000"/>
          <w:sz w:val="24"/>
          <w:szCs w:val="24"/>
        </w:rPr>
      </w:pPr>
      <w:bookmarkStart w:id="0" w:name="_GoBack"/>
      <w:bookmarkEnd w:id="0"/>
      <w:r w:rsidRPr="0007281C">
        <w:rPr>
          <w:rFonts w:ascii="Times New Roman" w:hAnsi="Times New Roman"/>
          <w:color w:val="000000"/>
          <w:sz w:val="24"/>
          <w:szCs w:val="24"/>
        </w:rPr>
        <w:t>CEPP Motion to revise the Culture-Centered Inquiry Requirement, Spring 2012</w:t>
      </w:r>
    </w:p>
    <w:p w14:paraId="08E1C858" w14:textId="77777777" w:rsidR="00B413B2" w:rsidRPr="0007281C" w:rsidRDefault="00B413B2" w:rsidP="0007281C">
      <w:pPr>
        <w:spacing w:line="240" w:lineRule="auto"/>
        <w:rPr>
          <w:rFonts w:ascii="Times New Roman" w:hAnsi="Times New Roman"/>
          <w:color w:val="000000"/>
          <w:sz w:val="24"/>
          <w:szCs w:val="24"/>
        </w:rPr>
      </w:pPr>
      <w:r w:rsidRPr="0007281C">
        <w:rPr>
          <w:rFonts w:ascii="Times New Roman" w:hAnsi="Times New Roman"/>
          <w:color w:val="000000"/>
          <w:sz w:val="24"/>
          <w:szCs w:val="24"/>
          <w:u w:val="single"/>
        </w:rPr>
        <w:t>Motion</w:t>
      </w:r>
    </w:p>
    <w:p w14:paraId="58CF8DC4" w14:textId="77777777" w:rsidR="00B413B2" w:rsidRPr="0007281C" w:rsidRDefault="00DB1479" w:rsidP="0007281C">
      <w:pPr>
        <w:spacing w:line="240" w:lineRule="auto"/>
        <w:rPr>
          <w:rFonts w:ascii="Times New Roman" w:hAnsi="Times New Roman"/>
          <w:color w:val="000000"/>
          <w:sz w:val="24"/>
          <w:szCs w:val="24"/>
        </w:rPr>
      </w:pPr>
      <w:r w:rsidRPr="0007281C">
        <w:rPr>
          <w:rFonts w:ascii="Times New Roman" w:hAnsi="Times New Roman"/>
          <w:color w:val="000000"/>
          <w:sz w:val="24"/>
          <w:szCs w:val="24"/>
        </w:rPr>
        <w:t>CEPP moves t</w:t>
      </w:r>
      <w:r w:rsidR="00B413B2" w:rsidRPr="0007281C">
        <w:rPr>
          <w:rFonts w:ascii="Times New Roman" w:hAnsi="Times New Roman"/>
          <w:color w:val="000000"/>
          <w:sz w:val="24"/>
          <w:szCs w:val="24"/>
        </w:rPr>
        <w:t>o expand the types of courses offered in the Culture-Centered Inquiry requirement by replacing the existing two categories of courses (“Non-Western” and “Cultural Diversity”) with one new category: “Interrogating Di</w:t>
      </w:r>
      <w:r w:rsidR="0007281C">
        <w:rPr>
          <w:rFonts w:ascii="Times New Roman" w:hAnsi="Times New Roman"/>
          <w:color w:val="000000"/>
          <w:sz w:val="24"/>
          <w:szCs w:val="24"/>
        </w:rPr>
        <w:t>fference.” This new category (DF</w:t>
      </w:r>
      <w:r w:rsidR="00B413B2" w:rsidRPr="0007281C">
        <w:rPr>
          <w:rFonts w:ascii="Times New Roman" w:hAnsi="Times New Roman"/>
          <w:color w:val="000000"/>
          <w:sz w:val="24"/>
          <w:szCs w:val="24"/>
        </w:rPr>
        <w:t xml:space="preserve">) will include all courses currently in the two existing categories (NW and CD) through the end of the 2013-2014 academic year, after which all “Interrogating Difference” courses will need to meet the new criteria. The Culture-Centered Inquiry Requirement </w:t>
      </w:r>
      <w:r w:rsidR="00130DE3">
        <w:rPr>
          <w:rFonts w:ascii="Times New Roman" w:hAnsi="Times New Roman"/>
          <w:color w:val="000000"/>
          <w:sz w:val="24"/>
          <w:szCs w:val="24"/>
        </w:rPr>
        <w:t>will</w:t>
      </w:r>
      <w:r w:rsidR="00B413B2" w:rsidRPr="0007281C">
        <w:rPr>
          <w:rFonts w:ascii="Times New Roman" w:hAnsi="Times New Roman"/>
          <w:color w:val="000000"/>
          <w:sz w:val="24"/>
          <w:szCs w:val="24"/>
        </w:rPr>
        <w:t xml:space="preserve"> continue to include one course in Foreign Languages and Literatures. </w:t>
      </w:r>
    </w:p>
    <w:p w14:paraId="2D7E8214" w14:textId="77777777" w:rsidR="00823EF4" w:rsidRPr="0007281C" w:rsidRDefault="00823EF4" w:rsidP="0007281C">
      <w:pPr>
        <w:spacing w:line="240" w:lineRule="auto"/>
        <w:rPr>
          <w:rFonts w:ascii="Times New Roman" w:hAnsi="Times New Roman"/>
          <w:sz w:val="24"/>
          <w:szCs w:val="24"/>
        </w:rPr>
      </w:pPr>
      <w:r w:rsidRPr="0007281C">
        <w:rPr>
          <w:rFonts w:ascii="Times New Roman" w:hAnsi="Times New Roman"/>
          <w:sz w:val="24"/>
          <w:szCs w:val="24"/>
          <w:u w:val="single"/>
        </w:rPr>
        <w:t>Rationale</w:t>
      </w:r>
    </w:p>
    <w:p w14:paraId="695105FD" w14:textId="2108D4AF" w:rsidR="00823EF4" w:rsidRPr="00F8276C" w:rsidRDefault="00823EF4" w:rsidP="00F8276C">
      <w:pPr>
        <w:spacing w:after="0" w:line="240" w:lineRule="auto"/>
        <w:rPr>
          <w:rFonts w:ascii="Times New Roman" w:hAnsi="Times New Roman"/>
          <w:sz w:val="24"/>
        </w:rPr>
      </w:pPr>
      <w:r w:rsidRPr="00F8276C">
        <w:rPr>
          <w:rFonts w:ascii="Times New Roman" w:hAnsi="Times New Roman"/>
          <w:sz w:val="24"/>
        </w:rPr>
        <w:t>Since 2008</w:t>
      </w:r>
      <w:r w:rsidRPr="00425998">
        <w:rPr>
          <w:rFonts w:ascii="Times New Roman" w:hAnsi="Times New Roman"/>
          <w:sz w:val="24"/>
        </w:rPr>
        <w:t>, the Curriculum Committee has sought clarification regarding cultural diversity courses; specifically, these courses currently require incorporation of a non-western element, hence disallowing certain courses that appear to be otherwise appropriate.</w:t>
      </w:r>
      <w:r w:rsidR="00B413B2" w:rsidRPr="00425998">
        <w:rPr>
          <w:rFonts w:ascii="Times New Roman" w:hAnsi="Times New Roman"/>
          <w:sz w:val="24"/>
        </w:rPr>
        <w:t xml:space="preserve"> </w:t>
      </w:r>
      <w:r w:rsidR="00E569D3">
        <w:rPr>
          <w:rFonts w:ascii="Times New Roman" w:hAnsi="Times New Roman"/>
          <w:sz w:val="24"/>
        </w:rPr>
        <w:t xml:space="preserve"> In addition</w:t>
      </w:r>
      <w:r w:rsidR="00425998">
        <w:rPr>
          <w:rFonts w:ascii="Times New Roman" w:hAnsi="Times New Roman"/>
          <w:sz w:val="24"/>
        </w:rPr>
        <w:t xml:space="preserve">, </w:t>
      </w:r>
      <w:r w:rsidR="000C7138">
        <w:rPr>
          <w:rFonts w:ascii="Times New Roman" w:hAnsi="Times New Roman"/>
          <w:sz w:val="24"/>
        </w:rPr>
        <w:t xml:space="preserve">both </w:t>
      </w:r>
      <w:r w:rsidR="00425998">
        <w:rPr>
          <w:rFonts w:ascii="Times New Roman" w:hAnsi="Times New Roman"/>
          <w:sz w:val="24"/>
        </w:rPr>
        <w:t>a</w:t>
      </w:r>
      <w:r w:rsidR="00F8276C" w:rsidRPr="00425998">
        <w:rPr>
          <w:rFonts w:ascii="Times New Roman" w:hAnsi="Times New Roman"/>
          <w:sz w:val="24"/>
        </w:rPr>
        <w:t xml:space="preserve"> report from the Director of Intercultural Studies in 2009 and the 2010 NSSE survey highlighted continued growth in terms of some measures of diversity, but also pointed to areas of concern, specifically a significant decrease from the 2007 survey as to whether students perceived that the curriculum sufficiently “Included diverse perspectives (different races, religions, genders, political beliefs, etc.) </w:t>
      </w:r>
      <w:proofErr w:type="gramStart"/>
      <w:r w:rsidR="00F8276C" w:rsidRPr="00425998">
        <w:rPr>
          <w:rFonts w:ascii="Times New Roman" w:hAnsi="Times New Roman"/>
          <w:sz w:val="24"/>
        </w:rPr>
        <w:t>in</w:t>
      </w:r>
      <w:proofErr w:type="gramEnd"/>
      <w:r w:rsidR="00F8276C" w:rsidRPr="00425998">
        <w:rPr>
          <w:rFonts w:ascii="Times New Roman" w:hAnsi="Times New Roman"/>
          <w:sz w:val="24"/>
        </w:rPr>
        <w:t xml:space="preserve"> class discussions or writing assignments.” </w:t>
      </w:r>
      <w:r w:rsidRPr="00425998">
        <w:rPr>
          <w:rFonts w:ascii="Times New Roman" w:hAnsi="Times New Roman"/>
          <w:sz w:val="24"/>
        </w:rPr>
        <w:t>In response</w:t>
      </w:r>
      <w:r w:rsidR="00E569D3">
        <w:rPr>
          <w:rFonts w:ascii="Times New Roman" w:hAnsi="Times New Roman"/>
          <w:sz w:val="24"/>
        </w:rPr>
        <w:t xml:space="preserve"> to these issues</w:t>
      </w:r>
      <w:r w:rsidRPr="00425998">
        <w:rPr>
          <w:rFonts w:ascii="Times New Roman" w:hAnsi="Times New Roman"/>
          <w:sz w:val="24"/>
        </w:rPr>
        <w:t>, CEPP decided to revisit the requirement entirely and sought the advice of the faculty through various venues, including Academic Staff, focused roundtables, and an open faculty forum.</w:t>
      </w:r>
      <w:r w:rsidR="00B413B2" w:rsidRPr="00425998">
        <w:rPr>
          <w:rFonts w:ascii="Times New Roman" w:hAnsi="Times New Roman"/>
          <w:sz w:val="24"/>
        </w:rPr>
        <w:t xml:space="preserve"> </w:t>
      </w:r>
      <w:r w:rsidRPr="00425998">
        <w:rPr>
          <w:rFonts w:ascii="Times New Roman" w:hAnsi="Times New Roman"/>
          <w:sz w:val="24"/>
        </w:rPr>
        <w:t>After considering</w:t>
      </w:r>
      <w:r w:rsidRPr="00F8276C">
        <w:rPr>
          <w:rFonts w:ascii="Times New Roman" w:hAnsi="Times New Roman"/>
          <w:sz w:val="24"/>
        </w:rPr>
        <w:t xml:space="preserve"> carefully the comments and concerns of our colleagues, CEPP has determined that the requirement should be revised.</w:t>
      </w:r>
    </w:p>
    <w:p w14:paraId="645FBB1C" w14:textId="77777777" w:rsidR="00F8276C" w:rsidRPr="0007281C" w:rsidRDefault="00F8276C" w:rsidP="00F8276C">
      <w:pPr>
        <w:spacing w:after="0" w:line="240" w:lineRule="auto"/>
        <w:jc w:val="both"/>
        <w:rPr>
          <w:rFonts w:ascii="Times New Roman" w:hAnsi="Times New Roman"/>
          <w:sz w:val="24"/>
          <w:szCs w:val="24"/>
        </w:rPr>
      </w:pPr>
    </w:p>
    <w:p w14:paraId="479A1935" w14:textId="77777777" w:rsidR="00823EF4" w:rsidRPr="0007281C" w:rsidRDefault="00823EF4" w:rsidP="0007281C">
      <w:pPr>
        <w:spacing w:line="240" w:lineRule="auto"/>
        <w:rPr>
          <w:rFonts w:ascii="Times New Roman" w:hAnsi="Times New Roman"/>
          <w:sz w:val="24"/>
          <w:szCs w:val="24"/>
        </w:rPr>
      </w:pPr>
      <w:r w:rsidRPr="0007281C">
        <w:rPr>
          <w:rFonts w:ascii="Times New Roman" w:hAnsi="Times New Roman"/>
          <w:sz w:val="24"/>
          <w:szCs w:val="24"/>
        </w:rPr>
        <w:t>Revision accomplishes several goals.</w:t>
      </w:r>
      <w:r w:rsidR="00B413B2" w:rsidRPr="0007281C">
        <w:rPr>
          <w:rFonts w:ascii="Times New Roman" w:hAnsi="Times New Roman"/>
          <w:sz w:val="24"/>
          <w:szCs w:val="24"/>
        </w:rPr>
        <w:t xml:space="preserve"> </w:t>
      </w:r>
      <w:r w:rsidRPr="0007281C">
        <w:rPr>
          <w:rFonts w:ascii="Times New Roman" w:hAnsi="Times New Roman"/>
          <w:sz w:val="24"/>
          <w:szCs w:val="24"/>
        </w:rPr>
        <w:t>First, it allows for a productive expansion of courses that fulfill the requirement, including many that are already being taught.</w:t>
      </w:r>
      <w:r w:rsidR="00B413B2" w:rsidRPr="0007281C">
        <w:rPr>
          <w:rFonts w:ascii="Times New Roman" w:hAnsi="Times New Roman"/>
          <w:sz w:val="24"/>
          <w:szCs w:val="24"/>
        </w:rPr>
        <w:t xml:space="preserve"> </w:t>
      </w:r>
      <w:r w:rsidRPr="0007281C">
        <w:rPr>
          <w:rFonts w:ascii="Times New Roman" w:hAnsi="Times New Roman"/>
          <w:sz w:val="24"/>
          <w:szCs w:val="24"/>
        </w:rPr>
        <w:t>Second, it offers clear guidelines for the development of future courses and the reconsideration of current courses so as to further refine and enhance the requirement overall.</w:t>
      </w:r>
      <w:r w:rsidR="00B413B2" w:rsidRPr="0007281C">
        <w:rPr>
          <w:rFonts w:ascii="Times New Roman" w:hAnsi="Times New Roman"/>
          <w:sz w:val="24"/>
          <w:szCs w:val="24"/>
        </w:rPr>
        <w:t xml:space="preserve"> </w:t>
      </w:r>
      <w:r w:rsidRPr="0007281C">
        <w:rPr>
          <w:rFonts w:ascii="Times New Roman" w:hAnsi="Times New Roman"/>
          <w:sz w:val="24"/>
          <w:szCs w:val="24"/>
        </w:rPr>
        <w:t>CEPP believes that this revision of the requirement responds more emphatically to our Goals for Student Learning</w:t>
      </w:r>
      <w:r w:rsidR="0055251E" w:rsidRPr="0007281C">
        <w:rPr>
          <w:rFonts w:ascii="Times New Roman" w:hAnsi="Times New Roman"/>
          <w:sz w:val="24"/>
          <w:szCs w:val="24"/>
        </w:rPr>
        <w:t xml:space="preserve"> and Development </w:t>
      </w:r>
      <w:r w:rsidR="0007281C" w:rsidRPr="0007281C">
        <w:rPr>
          <w:rFonts w:ascii="Times New Roman" w:hAnsi="Times New Roman"/>
          <w:sz w:val="24"/>
          <w:szCs w:val="24"/>
        </w:rPr>
        <w:t>(</w:t>
      </w:r>
      <w:r w:rsidR="0007281C">
        <w:rPr>
          <w:rFonts w:ascii="Times New Roman" w:hAnsi="Times New Roman"/>
          <w:sz w:val="24"/>
          <w:szCs w:val="24"/>
        </w:rPr>
        <w:t xml:space="preserve">e.g., </w:t>
      </w:r>
      <w:r w:rsidR="0007281C" w:rsidRPr="0007281C">
        <w:rPr>
          <w:rFonts w:ascii="Times New Roman" w:hAnsi="Times New Roman"/>
          <w:sz w:val="24"/>
          <w:szCs w:val="24"/>
        </w:rPr>
        <w:t xml:space="preserve">“Understand social and cultural diversity in national and global contexts,” “Interact effectively and collaboratively with individuals and across social identities,” and “Interrogate one’s own values in relation to those of others, across social and cultural differences”) </w:t>
      </w:r>
      <w:r w:rsidR="0055251E" w:rsidRPr="0007281C">
        <w:rPr>
          <w:rFonts w:ascii="Times New Roman" w:hAnsi="Times New Roman"/>
          <w:sz w:val="24"/>
          <w:szCs w:val="24"/>
        </w:rPr>
        <w:t>and to Goal II of the Strategic Plan</w:t>
      </w:r>
      <w:r w:rsidR="00130DE3">
        <w:rPr>
          <w:rFonts w:ascii="Times New Roman" w:hAnsi="Times New Roman"/>
          <w:sz w:val="24"/>
          <w:szCs w:val="24"/>
        </w:rPr>
        <w:t xml:space="preserve"> (“Intercultural and Global Understanding”)</w:t>
      </w:r>
      <w:r w:rsidRPr="0007281C">
        <w:rPr>
          <w:rFonts w:ascii="Times New Roman" w:hAnsi="Times New Roman"/>
          <w:sz w:val="24"/>
          <w:szCs w:val="24"/>
        </w:rPr>
        <w:t>.</w:t>
      </w:r>
      <w:r w:rsidR="00792D73" w:rsidRPr="0007281C">
        <w:rPr>
          <w:rFonts w:ascii="Times New Roman" w:hAnsi="Times New Roman"/>
          <w:sz w:val="24"/>
          <w:szCs w:val="24"/>
        </w:rPr>
        <w:t xml:space="preserve"> </w:t>
      </w:r>
    </w:p>
    <w:p w14:paraId="7DC5DFA4" w14:textId="77777777" w:rsidR="00BD3934" w:rsidRPr="0007281C" w:rsidRDefault="00823EF4" w:rsidP="0007281C">
      <w:pPr>
        <w:spacing w:line="240" w:lineRule="auto"/>
        <w:rPr>
          <w:rFonts w:ascii="Times New Roman" w:hAnsi="Times New Roman"/>
          <w:sz w:val="24"/>
          <w:szCs w:val="24"/>
        </w:rPr>
      </w:pPr>
      <w:r w:rsidRPr="0007281C">
        <w:rPr>
          <w:rFonts w:ascii="Times New Roman" w:hAnsi="Times New Roman"/>
          <w:sz w:val="24"/>
          <w:szCs w:val="24"/>
        </w:rPr>
        <w:t>Finally, the revised requirement will reflect current scholarship and pedagogy regarding difference.</w:t>
      </w:r>
      <w:r w:rsidR="00B413B2" w:rsidRPr="0007281C">
        <w:rPr>
          <w:rFonts w:ascii="Times New Roman" w:hAnsi="Times New Roman"/>
          <w:sz w:val="24"/>
          <w:szCs w:val="24"/>
        </w:rPr>
        <w:t xml:space="preserve"> </w:t>
      </w:r>
      <w:r w:rsidRPr="0007281C">
        <w:rPr>
          <w:rFonts w:ascii="Times New Roman" w:hAnsi="Times New Roman"/>
          <w:sz w:val="24"/>
          <w:szCs w:val="24"/>
        </w:rPr>
        <w:t>This recent work seeks not only to note difference, but also to examine the relationships among various categories of social identity as they relate to cultural power and status.</w:t>
      </w:r>
      <w:r w:rsidR="00B413B2" w:rsidRPr="0007281C">
        <w:rPr>
          <w:rFonts w:ascii="Times New Roman" w:hAnsi="Times New Roman"/>
          <w:sz w:val="24"/>
          <w:szCs w:val="24"/>
        </w:rPr>
        <w:t xml:space="preserve"> </w:t>
      </w:r>
      <w:r w:rsidRPr="0007281C">
        <w:rPr>
          <w:rFonts w:ascii="Times New Roman" w:hAnsi="Times New Roman"/>
          <w:sz w:val="24"/>
          <w:szCs w:val="24"/>
        </w:rPr>
        <w:t>The revision of the requirement will enable an increased emphasis on these dynamics</w:t>
      </w:r>
      <w:r w:rsidR="00BD3934" w:rsidRPr="0007281C">
        <w:rPr>
          <w:rFonts w:ascii="Times New Roman" w:hAnsi="Times New Roman"/>
          <w:sz w:val="24"/>
          <w:szCs w:val="24"/>
        </w:rPr>
        <w:t xml:space="preserve"> and will help students reflect on their own social and cultural positions.</w:t>
      </w:r>
    </w:p>
    <w:p w14:paraId="2B218B2B" w14:textId="77777777" w:rsidR="005B2279" w:rsidRPr="0007281C" w:rsidRDefault="005B2279" w:rsidP="0007281C">
      <w:pPr>
        <w:spacing w:line="240" w:lineRule="auto"/>
        <w:rPr>
          <w:rFonts w:ascii="Times New Roman" w:hAnsi="Times New Roman"/>
          <w:sz w:val="24"/>
          <w:szCs w:val="24"/>
        </w:rPr>
      </w:pPr>
      <w:r w:rsidRPr="0007281C">
        <w:rPr>
          <w:rFonts w:ascii="Times New Roman" w:hAnsi="Times New Roman"/>
          <w:sz w:val="24"/>
          <w:szCs w:val="24"/>
          <w:u w:val="single"/>
        </w:rPr>
        <w:t>Criteria</w:t>
      </w:r>
    </w:p>
    <w:p w14:paraId="40E4BC60" w14:textId="77777777" w:rsidR="00664D12" w:rsidRPr="0007281C" w:rsidRDefault="00664D12" w:rsidP="0007281C">
      <w:pPr>
        <w:spacing w:line="240" w:lineRule="auto"/>
        <w:rPr>
          <w:rFonts w:ascii="Times New Roman" w:hAnsi="Times New Roman"/>
          <w:sz w:val="24"/>
          <w:szCs w:val="24"/>
        </w:rPr>
      </w:pPr>
      <w:r w:rsidRPr="0007281C">
        <w:rPr>
          <w:rFonts w:ascii="Times New Roman" w:hAnsi="Times New Roman"/>
          <w:sz w:val="24"/>
          <w:szCs w:val="24"/>
        </w:rPr>
        <w:t xml:space="preserve">To acquire the perspective available through the study of unfamiliar cultural systems, each student must, prior to graduation, successfully complete one course in Foreign Languages and Literatures plus one course designated by the Curriculum Committee as satisfying the Interrogating Difference </w:t>
      </w:r>
      <w:r w:rsidR="00DB1479" w:rsidRPr="0007281C">
        <w:rPr>
          <w:rFonts w:ascii="Times New Roman" w:hAnsi="Times New Roman"/>
          <w:sz w:val="24"/>
          <w:szCs w:val="24"/>
        </w:rPr>
        <w:t>(</w:t>
      </w:r>
      <w:r w:rsidR="0007281C">
        <w:rPr>
          <w:rFonts w:ascii="Times New Roman" w:hAnsi="Times New Roman"/>
          <w:sz w:val="24"/>
          <w:szCs w:val="24"/>
        </w:rPr>
        <w:t>DF</w:t>
      </w:r>
      <w:r w:rsidR="00DB1479" w:rsidRPr="0007281C">
        <w:rPr>
          <w:rFonts w:ascii="Times New Roman" w:hAnsi="Times New Roman"/>
          <w:sz w:val="24"/>
          <w:szCs w:val="24"/>
        </w:rPr>
        <w:t xml:space="preserve">) </w:t>
      </w:r>
      <w:r w:rsidRPr="0007281C">
        <w:rPr>
          <w:rFonts w:ascii="Times New Roman" w:hAnsi="Times New Roman"/>
          <w:sz w:val="24"/>
          <w:szCs w:val="24"/>
        </w:rPr>
        <w:t>requirement.</w:t>
      </w:r>
    </w:p>
    <w:p w14:paraId="221B7ADB" w14:textId="77777777" w:rsidR="00BD3934" w:rsidRPr="00106EEB" w:rsidRDefault="00664D12" w:rsidP="0007281C">
      <w:pPr>
        <w:spacing w:line="240" w:lineRule="auto"/>
        <w:rPr>
          <w:rFonts w:ascii="Times New Roman" w:hAnsi="Times New Roman"/>
          <w:b/>
          <w:sz w:val="24"/>
          <w:szCs w:val="24"/>
        </w:rPr>
      </w:pPr>
      <w:r w:rsidRPr="002B2374">
        <w:rPr>
          <w:rFonts w:ascii="Times New Roman" w:hAnsi="Times New Roman"/>
          <w:sz w:val="24"/>
          <w:szCs w:val="24"/>
        </w:rPr>
        <w:t xml:space="preserve">In completing </w:t>
      </w:r>
      <w:r w:rsidR="0007281C" w:rsidRPr="002B2374">
        <w:rPr>
          <w:rFonts w:ascii="Times New Roman" w:hAnsi="Times New Roman"/>
          <w:sz w:val="24"/>
          <w:szCs w:val="24"/>
        </w:rPr>
        <w:t xml:space="preserve">a DF </w:t>
      </w:r>
      <w:r w:rsidRPr="002B2374">
        <w:rPr>
          <w:rFonts w:ascii="Times New Roman" w:hAnsi="Times New Roman"/>
          <w:sz w:val="24"/>
          <w:szCs w:val="24"/>
        </w:rPr>
        <w:t xml:space="preserve">course students will interrogate </w:t>
      </w:r>
      <w:r w:rsidR="00BD3934" w:rsidRPr="002B2374">
        <w:rPr>
          <w:rFonts w:ascii="Times New Roman" w:hAnsi="Times New Roman"/>
          <w:sz w:val="24"/>
          <w:szCs w:val="24"/>
        </w:rPr>
        <w:t xml:space="preserve">how the </w:t>
      </w:r>
      <w:r w:rsidRPr="002B2374">
        <w:rPr>
          <w:rFonts w:ascii="Times New Roman" w:hAnsi="Times New Roman"/>
          <w:sz w:val="24"/>
          <w:szCs w:val="24"/>
        </w:rPr>
        <w:t xml:space="preserve">values </w:t>
      </w:r>
      <w:r w:rsidR="00BD3934" w:rsidRPr="002B2374">
        <w:rPr>
          <w:rFonts w:ascii="Times New Roman" w:hAnsi="Times New Roman"/>
          <w:sz w:val="24"/>
          <w:szCs w:val="24"/>
        </w:rPr>
        <w:t xml:space="preserve">of one or more groups may be situated in relation to those of other groups, </w:t>
      </w:r>
      <w:r w:rsidRPr="002B2374">
        <w:rPr>
          <w:rFonts w:ascii="Times New Roman" w:hAnsi="Times New Roman"/>
          <w:sz w:val="24"/>
          <w:szCs w:val="24"/>
        </w:rPr>
        <w:t>across social and cultural differences</w:t>
      </w:r>
      <w:r w:rsidR="0055251E" w:rsidRPr="002B2374">
        <w:rPr>
          <w:rFonts w:ascii="Times New Roman" w:hAnsi="Times New Roman"/>
          <w:sz w:val="24"/>
          <w:szCs w:val="24"/>
        </w:rPr>
        <w:t>, in nati</w:t>
      </w:r>
      <w:r w:rsidR="00BD3934" w:rsidRPr="002B2374">
        <w:rPr>
          <w:rFonts w:ascii="Times New Roman" w:hAnsi="Times New Roman"/>
          <w:sz w:val="24"/>
          <w:szCs w:val="24"/>
        </w:rPr>
        <w:t>onal or international contexts, and from contemporary or historical perspectives.</w:t>
      </w:r>
      <w:r w:rsidR="002B2374" w:rsidRPr="002B2374">
        <w:rPr>
          <w:rFonts w:ascii="Times New Roman" w:hAnsi="Times New Roman"/>
          <w:sz w:val="24"/>
          <w:szCs w:val="24"/>
        </w:rPr>
        <w:t xml:space="preserve"> Courses that meet the requirement address any of t</w:t>
      </w:r>
      <w:r w:rsidR="008714BB">
        <w:rPr>
          <w:rFonts w:ascii="Times New Roman" w:hAnsi="Times New Roman"/>
          <w:sz w:val="24"/>
          <w:szCs w:val="24"/>
        </w:rPr>
        <w:t xml:space="preserve">hese social identity </w:t>
      </w:r>
      <w:r w:rsidR="008714BB" w:rsidRPr="00425998">
        <w:rPr>
          <w:rFonts w:ascii="Times New Roman" w:hAnsi="Times New Roman"/>
          <w:sz w:val="24"/>
          <w:szCs w:val="24"/>
        </w:rPr>
        <w:t xml:space="preserve">variables: class, disability, ethnicity, </w:t>
      </w:r>
      <w:r w:rsidR="002B2374" w:rsidRPr="00425998">
        <w:rPr>
          <w:rFonts w:ascii="Times New Roman" w:hAnsi="Times New Roman"/>
          <w:sz w:val="24"/>
          <w:szCs w:val="24"/>
        </w:rPr>
        <w:t xml:space="preserve">gender, gender expression, nationality, </w:t>
      </w:r>
      <w:r w:rsidR="008714BB" w:rsidRPr="00425998">
        <w:rPr>
          <w:rFonts w:ascii="Times New Roman" w:hAnsi="Times New Roman"/>
          <w:sz w:val="24"/>
          <w:szCs w:val="24"/>
        </w:rPr>
        <w:t xml:space="preserve">race, religion, </w:t>
      </w:r>
      <w:proofErr w:type="gramStart"/>
      <w:r w:rsidR="008714BB" w:rsidRPr="00425998">
        <w:rPr>
          <w:rFonts w:ascii="Times New Roman" w:hAnsi="Times New Roman"/>
          <w:sz w:val="24"/>
          <w:szCs w:val="24"/>
        </w:rPr>
        <w:t>sexual</w:t>
      </w:r>
      <w:proofErr w:type="gramEnd"/>
      <w:r w:rsidR="008714BB" w:rsidRPr="00425998">
        <w:rPr>
          <w:rFonts w:ascii="Times New Roman" w:hAnsi="Times New Roman"/>
          <w:sz w:val="24"/>
          <w:szCs w:val="24"/>
        </w:rPr>
        <w:t xml:space="preserve"> orientation.</w:t>
      </w:r>
    </w:p>
    <w:p w14:paraId="1344DE15" w14:textId="77777777" w:rsidR="00716C49" w:rsidRPr="0007281C" w:rsidRDefault="0007281C" w:rsidP="0007281C">
      <w:pPr>
        <w:spacing w:line="240" w:lineRule="auto"/>
        <w:rPr>
          <w:rFonts w:ascii="Times New Roman" w:hAnsi="Times New Roman"/>
          <w:sz w:val="24"/>
          <w:szCs w:val="24"/>
        </w:rPr>
      </w:pPr>
      <w:r>
        <w:rPr>
          <w:rFonts w:ascii="Times New Roman" w:hAnsi="Times New Roman"/>
          <w:sz w:val="24"/>
          <w:szCs w:val="24"/>
        </w:rPr>
        <w:lastRenderedPageBreak/>
        <w:t xml:space="preserve">A DF </w:t>
      </w:r>
      <w:r w:rsidR="0055251E" w:rsidRPr="0007281C">
        <w:rPr>
          <w:rFonts w:ascii="Times New Roman" w:hAnsi="Times New Roman"/>
          <w:sz w:val="24"/>
          <w:szCs w:val="24"/>
        </w:rPr>
        <w:t>course should address one or more of the following:</w:t>
      </w:r>
    </w:p>
    <w:p w14:paraId="540879C9" w14:textId="77777777" w:rsidR="002E5917" w:rsidRPr="00425998" w:rsidRDefault="00664D12" w:rsidP="002E5917">
      <w:pPr>
        <w:pStyle w:val="ListParagraph"/>
        <w:numPr>
          <w:ilvl w:val="0"/>
          <w:numId w:val="1"/>
        </w:numPr>
      </w:pPr>
      <w:r w:rsidRPr="0007281C">
        <w:t xml:space="preserve">Students will </w:t>
      </w:r>
      <w:r w:rsidR="008714BB" w:rsidRPr="00425998">
        <w:t xml:space="preserve">not only </w:t>
      </w:r>
      <w:r w:rsidRPr="00425998">
        <w:t xml:space="preserve">examine </w:t>
      </w:r>
      <w:r w:rsidR="008714BB" w:rsidRPr="00425998">
        <w:t xml:space="preserve">one or more of </w:t>
      </w:r>
      <w:r w:rsidRPr="00425998">
        <w:t>the basic categories of social difference</w:t>
      </w:r>
      <w:r w:rsidR="002E5917" w:rsidRPr="00425998">
        <w:t xml:space="preserve"> (see above) but </w:t>
      </w:r>
      <w:r w:rsidR="008714BB" w:rsidRPr="00425998">
        <w:t xml:space="preserve">also </w:t>
      </w:r>
      <w:r w:rsidR="002E5917" w:rsidRPr="00425998">
        <w:t xml:space="preserve">scrutinize how </w:t>
      </w:r>
      <w:r w:rsidR="008714BB" w:rsidRPr="00425998">
        <w:t xml:space="preserve">identities within </w:t>
      </w:r>
      <w:r w:rsidR="002E5917" w:rsidRPr="00425998">
        <w:t>those categories may lie along a continuum of cultural power and status.</w:t>
      </w:r>
    </w:p>
    <w:p w14:paraId="6434E9A9" w14:textId="77777777" w:rsidR="00DB1479" w:rsidRPr="0007281C" w:rsidRDefault="00664D12" w:rsidP="0007281C">
      <w:pPr>
        <w:pStyle w:val="ListParagraph"/>
        <w:numPr>
          <w:ilvl w:val="0"/>
          <w:numId w:val="1"/>
        </w:numPr>
      </w:pPr>
      <w:r w:rsidRPr="0007281C">
        <w:t>Students will investigate</w:t>
      </w:r>
      <w:r w:rsidR="00BD3934" w:rsidRPr="0007281C">
        <w:t xml:space="preserve"> </w:t>
      </w:r>
      <w:r w:rsidRPr="0007281C">
        <w:t xml:space="preserve">the relationships </w:t>
      </w:r>
      <w:proofErr w:type="gramStart"/>
      <w:r w:rsidRPr="0007281C">
        <w:t>among social identity, cultural capital,</w:t>
      </w:r>
      <w:proofErr w:type="gramEnd"/>
      <w:r w:rsidRPr="0007281C">
        <w:t xml:space="preserve"> and economic mobility among individuals, </w:t>
      </w:r>
      <w:r w:rsidR="00DB1479" w:rsidRPr="0007281C">
        <w:t>social groups and institutions.</w:t>
      </w:r>
    </w:p>
    <w:p w14:paraId="5CF4E9D6" w14:textId="77777777" w:rsidR="00DB1479" w:rsidRPr="0007281C" w:rsidRDefault="00664D12" w:rsidP="0007281C">
      <w:pPr>
        <w:pStyle w:val="ListParagraph"/>
        <w:numPr>
          <w:ilvl w:val="0"/>
          <w:numId w:val="1"/>
        </w:numPr>
      </w:pPr>
      <w:r w:rsidRPr="0007281C">
        <w:t>By considering the dynamics of centers and margins (i.e., the distinctive perspectives and experiences of dominant and minority groups), students will explore frameworks and social structures/systems that allow for oppression as well as those that attempt to bridge differences in pursuit of inclusivity.</w:t>
      </w:r>
    </w:p>
    <w:p w14:paraId="3ABB90BB" w14:textId="77777777" w:rsidR="00DB1479" w:rsidRPr="0007281C" w:rsidRDefault="00DB1479" w:rsidP="0007281C">
      <w:pPr>
        <w:spacing w:after="0" w:line="240" w:lineRule="auto"/>
        <w:rPr>
          <w:rFonts w:ascii="Times New Roman" w:hAnsi="Times New Roman"/>
          <w:sz w:val="24"/>
          <w:szCs w:val="24"/>
          <w:u w:val="single"/>
        </w:rPr>
      </w:pPr>
    </w:p>
    <w:p w14:paraId="48AC358B" w14:textId="77777777" w:rsidR="00B413B2" w:rsidRPr="008A6E92" w:rsidRDefault="00B413B2" w:rsidP="0007281C">
      <w:pPr>
        <w:spacing w:after="0" w:line="240" w:lineRule="auto"/>
        <w:rPr>
          <w:rFonts w:ascii="Times New Roman" w:hAnsi="Times New Roman"/>
          <w:sz w:val="24"/>
          <w:szCs w:val="24"/>
          <w:u w:val="single"/>
        </w:rPr>
      </w:pPr>
      <w:r w:rsidRPr="008A6E92">
        <w:rPr>
          <w:rFonts w:ascii="Times New Roman" w:hAnsi="Times New Roman"/>
          <w:sz w:val="24"/>
          <w:szCs w:val="24"/>
          <w:u w:val="single"/>
        </w:rPr>
        <w:t>Implementation</w:t>
      </w:r>
    </w:p>
    <w:p w14:paraId="03B58D87" w14:textId="77777777" w:rsidR="0091638E" w:rsidRPr="008A6E92" w:rsidRDefault="0091638E" w:rsidP="0091638E">
      <w:pPr>
        <w:spacing w:before="100" w:beforeAutospacing="1" w:after="100" w:afterAutospacing="1" w:line="240" w:lineRule="auto"/>
        <w:rPr>
          <w:rFonts w:ascii="Times" w:hAnsi="Times"/>
          <w:sz w:val="20"/>
          <w:szCs w:val="20"/>
        </w:rPr>
      </w:pPr>
      <w:r w:rsidRPr="008A6E92">
        <w:rPr>
          <w:rFonts w:ascii="Times New Roman" w:hAnsi="Times New Roman"/>
          <w:sz w:val="24"/>
          <w:szCs w:val="24"/>
        </w:rPr>
        <w:t xml:space="preserve">CEPP recommends a phased implementation of the revised criteria. Faculty teaching existing NW and CD courses will have until December 15th, 2013, to submit their courses (as-is or revised) to the Curriculum Committee for consideration under the new criteria. The new requirement will apply beginning with the class of 2017.  Class years prior to 2017 can fulfill the CCI requirement with one Foreign Language course and one </w:t>
      </w:r>
      <w:proofErr w:type="gramStart"/>
      <w:r w:rsidRPr="008A6E92">
        <w:rPr>
          <w:rFonts w:ascii="Times New Roman" w:hAnsi="Times New Roman"/>
          <w:sz w:val="24"/>
          <w:szCs w:val="24"/>
        </w:rPr>
        <w:t>course which</w:t>
      </w:r>
      <w:proofErr w:type="gramEnd"/>
      <w:r w:rsidRPr="008A6E92">
        <w:rPr>
          <w:rFonts w:ascii="Times New Roman" w:hAnsi="Times New Roman"/>
          <w:sz w:val="24"/>
          <w:szCs w:val="24"/>
        </w:rPr>
        <w:t xml:space="preserve"> meets NW, CD, or DF.</w:t>
      </w:r>
    </w:p>
    <w:p w14:paraId="7E9170AD" w14:textId="064BF0EB" w:rsidR="0091638E" w:rsidRPr="008A6E92" w:rsidRDefault="0091638E" w:rsidP="0091638E">
      <w:pPr>
        <w:spacing w:before="100" w:beforeAutospacing="1" w:after="100" w:afterAutospacing="1" w:line="240" w:lineRule="auto"/>
        <w:rPr>
          <w:rFonts w:ascii="Times" w:hAnsi="Times"/>
          <w:sz w:val="20"/>
          <w:szCs w:val="20"/>
        </w:rPr>
      </w:pPr>
      <w:r w:rsidRPr="008A6E92">
        <w:rPr>
          <w:rFonts w:ascii="Times New Roman" w:hAnsi="Times New Roman"/>
          <w:sz w:val="24"/>
          <w:szCs w:val="24"/>
        </w:rPr>
        <w:t> Faculty may submit any course for inclusion in the Interrogating Difference (DF) category under the new criteria with the customary deadlines for the Curriculum Committee (September 15</w:t>
      </w:r>
      <w:r w:rsidRPr="008A6E92">
        <w:rPr>
          <w:rFonts w:ascii="Times New Roman" w:hAnsi="Times New Roman"/>
          <w:sz w:val="24"/>
          <w:szCs w:val="24"/>
          <w:vertAlign w:val="superscript"/>
        </w:rPr>
        <w:t>th</w:t>
      </w:r>
      <w:r w:rsidRPr="008A6E92">
        <w:rPr>
          <w:rFonts w:ascii="Times New Roman" w:hAnsi="Times New Roman"/>
          <w:sz w:val="24"/>
          <w:szCs w:val="24"/>
        </w:rPr>
        <w:t>, 2012, for Spring 2013; December 15</w:t>
      </w:r>
      <w:r w:rsidRPr="008A6E92">
        <w:rPr>
          <w:rFonts w:ascii="Times New Roman" w:hAnsi="Times New Roman"/>
          <w:sz w:val="24"/>
          <w:szCs w:val="24"/>
          <w:vertAlign w:val="superscript"/>
        </w:rPr>
        <w:t>th</w:t>
      </w:r>
      <w:r w:rsidRPr="008A6E92">
        <w:rPr>
          <w:rFonts w:ascii="Times New Roman" w:hAnsi="Times New Roman"/>
          <w:sz w:val="24"/>
          <w:szCs w:val="24"/>
        </w:rPr>
        <w:t xml:space="preserve">, 2012, for Fall 2013). CEPP recommends that faculty begin to prepare such proposals at the first opportunity. CEPP will consult with CC and the DOF/VPAA during the 2012/3 academic </w:t>
      </w:r>
      <w:proofErr w:type="gramStart"/>
      <w:r w:rsidRPr="008A6E92">
        <w:rPr>
          <w:rFonts w:ascii="Times New Roman" w:hAnsi="Times New Roman"/>
          <w:sz w:val="24"/>
          <w:szCs w:val="24"/>
        </w:rPr>
        <w:t>year</w:t>
      </w:r>
      <w:proofErr w:type="gramEnd"/>
      <w:r w:rsidRPr="008A6E92">
        <w:rPr>
          <w:rFonts w:ascii="Times New Roman" w:hAnsi="Times New Roman"/>
          <w:sz w:val="24"/>
          <w:szCs w:val="24"/>
        </w:rPr>
        <w:t xml:space="preserve"> on the progress of this implementation.</w:t>
      </w:r>
    </w:p>
    <w:p w14:paraId="0D9E205B" w14:textId="2B123DA4" w:rsidR="0091638E" w:rsidRPr="008A6E92" w:rsidRDefault="0091638E" w:rsidP="0091638E">
      <w:pPr>
        <w:spacing w:before="100" w:beforeAutospacing="1" w:after="100" w:afterAutospacing="1" w:line="240" w:lineRule="auto"/>
        <w:rPr>
          <w:rFonts w:ascii="Times" w:hAnsi="Times"/>
          <w:sz w:val="20"/>
          <w:szCs w:val="20"/>
        </w:rPr>
      </w:pPr>
      <w:r w:rsidRPr="008A6E92">
        <w:rPr>
          <w:rFonts w:ascii="Times New Roman" w:hAnsi="Times New Roman"/>
          <w:sz w:val="24"/>
          <w:szCs w:val="24"/>
        </w:rPr>
        <w:t>After December 15th, 2013, any course intended to fulfill the DF requirement must meet the revised criteria articulated above. CEPP recommends that all proposals for DF courses include an explicit statement addressing how the course meets any of the criteria for student learning articulated above.</w:t>
      </w:r>
    </w:p>
    <w:p w14:paraId="1D2FB71C" w14:textId="77777777" w:rsidR="0055251E" w:rsidRPr="0007281C" w:rsidRDefault="0055251E" w:rsidP="0007281C">
      <w:pPr>
        <w:spacing w:line="240" w:lineRule="auto"/>
        <w:rPr>
          <w:rFonts w:ascii="Times New Roman" w:hAnsi="Times New Roman"/>
          <w:sz w:val="24"/>
          <w:szCs w:val="24"/>
        </w:rPr>
      </w:pPr>
      <w:r w:rsidRPr="0007281C">
        <w:rPr>
          <w:rFonts w:ascii="Times New Roman" w:hAnsi="Times New Roman"/>
          <w:sz w:val="24"/>
          <w:szCs w:val="24"/>
          <w:u w:val="single"/>
        </w:rPr>
        <w:t>Timeline</w:t>
      </w:r>
    </w:p>
    <w:p w14:paraId="4A905E79" w14:textId="77777777" w:rsidR="0055251E" w:rsidRPr="0007281C" w:rsidRDefault="0055251E" w:rsidP="008714BB">
      <w:pPr>
        <w:spacing w:after="0" w:line="240" w:lineRule="auto"/>
        <w:ind w:left="1440" w:hanging="1440"/>
        <w:rPr>
          <w:rFonts w:ascii="Times New Roman" w:hAnsi="Times New Roman"/>
          <w:sz w:val="24"/>
          <w:szCs w:val="24"/>
        </w:rPr>
      </w:pPr>
      <w:r w:rsidRPr="0007281C">
        <w:rPr>
          <w:rFonts w:ascii="Times New Roman" w:hAnsi="Times New Roman"/>
          <w:sz w:val="24"/>
          <w:szCs w:val="24"/>
        </w:rPr>
        <w:t>Fall 2008</w:t>
      </w:r>
      <w:r w:rsidRPr="0007281C">
        <w:rPr>
          <w:rFonts w:ascii="Times New Roman" w:hAnsi="Times New Roman"/>
          <w:sz w:val="24"/>
          <w:szCs w:val="24"/>
        </w:rPr>
        <w:tab/>
        <w:t xml:space="preserve">Curriculum Committee asks for clarification regarding </w:t>
      </w:r>
      <w:r w:rsidR="006500B3" w:rsidRPr="0007281C">
        <w:rPr>
          <w:rFonts w:ascii="Times New Roman" w:hAnsi="Times New Roman"/>
          <w:sz w:val="24"/>
          <w:szCs w:val="24"/>
        </w:rPr>
        <w:t>C</w:t>
      </w:r>
      <w:r w:rsidRPr="0007281C">
        <w:rPr>
          <w:rFonts w:ascii="Times New Roman" w:hAnsi="Times New Roman"/>
          <w:sz w:val="24"/>
          <w:szCs w:val="24"/>
        </w:rPr>
        <w:t xml:space="preserve">ultural </w:t>
      </w:r>
      <w:r w:rsidR="006500B3" w:rsidRPr="0007281C">
        <w:rPr>
          <w:rFonts w:ascii="Times New Roman" w:hAnsi="Times New Roman"/>
          <w:sz w:val="24"/>
          <w:szCs w:val="24"/>
        </w:rPr>
        <w:t>D</w:t>
      </w:r>
      <w:r w:rsidRPr="0007281C">
        <w:rPr>
          <w:rFonts w:ascii="Times New Roman" w:hAnsi="Times New Roman"/>
          <w:sz w:val="24"/>
          <w:szCs w:val="24"/>
        </w:rPr>
        <w:t>iversity courses</w:t>
      </w:r>
      <w:r w:rsidR="008714BB">
        <w:rPr>
          <w:rFonts w:ascii="Times New Roman" w:hAnsi="Times New Roman"/>
          <w:sz w:val="24"/>
          <w:szCs w:val="24"/>
        </w:rPr>
        <w:t xml:space="preserve"> </w:t>
      </w:r>
      <w:r w:rsidR="008714BB">
        <w:rPr>
          <w:rFonts w:ascii="Times New Roman" w:hAnsi="Times New Roman"/>
          <w:sz w:val="24"/>
          <w:szCs w:val="24"/>
        </w:rPr>
        <w:tab/>
      </w:r>
      <w:r w:rsidR="006500B3" w:rsidRPr="0007281C">
        <w:rPr>
          <w:rFonts w:ascii="Times New Roman" w:hAnsi="Times New Roman"/>
          <w:sz w:val="24"/>
          <w:szCs w:val="24"/>
        </w:rPr>
        <w:t>within the Culture-Centered Inquiry all-College requirement</w:t>
      </w:r>
      <w:r w:rsidRPr="0007281C">
        <w:rPr>
          <w:rFonts w:ascii="Times New Roman" w:hAnsi="Times New Roman"/>
          <w:sz w:val="24"/>
          <w:szCs w:val="24"/>
        </w:rPr>
        <w:t>.</w:t>
      </w:r>
    </w:p>
    <w:p w14:paraId="1F8535BB" w14:textId="18666454" w:rsidR="0055251E" w:rsidRPr="0007281C" w:rsidRDefault="0055251E" w:rsidP="008714BB">
      <w:pPr>
        <w:spacing w:after="0" w:line="240" w:lineRule="auto"/>
        <w:ind w:left="1440" w:hanging="1440"/>
        <w:rPr>
          <w:rFonts w:ascii="Times New Roman" w:hAnsi="Times New Roman"/>
          <w:sz w:val="24"/>
          <w:szCs w:val="24"/>
        </w:rPr>
      </w:pPr>
      <w:r w:rsidRPr="0007281C">
        <w:rPr>
          <w:rFonts w:ascii="Times New Roman" w:hAnsi="Times New Roman"/>
          <w:sz w:val="24"/>
          <w:szCs w:val="24"/>
        </w:rPr>
        <w:t>May 2009</w:t>
      </w:r>
      <w:r w:rsidRPr="0007281C">
        <w:rPr>
          <w:rFonts w:ascii="Times New Roman" w:hAnsi="Times New Roman"/>
          <w:sz w:val="24"/>
          <w:szCs w:val="24"/>
        </w:rPr>
        <w:tab/>
      </w:r>
      <w:r w:rsidR="00425998">
        <w:rPr>
          <w:rFonts w:ascii="Times New Roman" w:hAnsi="Times New Roman"/>
          <w:sz w:val="24"/>
          <w:szCs w:val="24"/>
        </w:rPr>
        <w:t xml:space="preserve">The </w:t>
      </w:r>
      <w:r w:rsidR="008714BB">
        <w:rPr>
          <w:rFonts w:ascii="Times New Roman" w:hAnsi="Times New Roman"/>
          <w:sz w:val="24"/>
          <w:szCs w:val="24"/>
        </w:rPr>
        <w:t>Director of Intercultural Studies</w:t>
      </w:r>
      <w:r w:rsidR="00425998">
        <w:rPr>
          <w:rFonts w:ascii="Times New Roman" w:hAnsi="Times New Roman"/>
          <w:sz w:val="24"/>
          <w:szCs w:val="24"/>
        </w:rPr>
        <w:t xml:space="preserve"> (Winston Grady-Willis)</w:t>
      </w:r>
      <w:r w:rsidR="008714BB">
        <w:rPr>
          <w:rFonts w:ascii="Times New Roman" w:hAnsi="Times New Roman"/>
          <w:sz w:val="24"/>
          <w:szCs w:val="24"/>
        </w:rPr>
        <w:t xml:space="preserve"> </w:t>
      </w:r>
      <w:r w:rsidRPr="0007281C">
        <w:rPr>
          <w:rFonts w:ascii="Times New Roman" w:hAnsi="Times New Roman"/>
          <w:sz w:val="24"/>
          <w:szCs w:val="24"/>
        </w:rPr>
        <w:t>shares a “Survey and Analysis of Cultural Diversity Courses at Skidmore College,” recommending a revis</w:t>
      </w:r>
      <w:r w:rsidR="008714BB">
        <w:rPr>
          <w:rFonts w:ascii="Times New Roman" w:hAnsi="Times New Roman"/>
          <w:sz w:val="24"/>
          <w:szCs w:val="24"/>
        </w:rPr>
        <w:t xml:space="preserve">ion of the Cultural Diversity </w:t>
      </w:r>
      <w:r w:rsidRPr="0007281C">
        <w:rPr>
          <w:rFonts w:ascii="Times New Roman" w:hAnsi="Times New Roman"/>
          <w:sz w:val="24"/>
          <w:szCs w:val="24"/>
        </w:rPr>
        <w:t>requirement</w:t>
      </w:r>
      <w:r w:rsidR="00230BF9" w:rsidRPr="0007281C">
        <w:rPr>
          <w:rFonts w:ascii="Times New Roman" w:hAnsi="Times New Roman"/>
          <w:sz w:val="24"/>
          <w:szCs w:val="24"/>
        </w:rPr>
        <w:t>.</w:t>
      </w:r>
    </w:p>
    <w:p w14:paraId="546AFE61" w14:textId="77777777" w:rsidR="0055251E" w:rsidRPr="0007281C" w:rsidRDefault="006500B3" w:rsidP="0007281C">
      <w:pPr>
        <w:spacing w:after="0" w:line="240" w:lineRule="auto"/>
        <w:ind w:left="1440" w:hanging="1440"/>
        <w:rPr>
          <w:rFonts w:ascii="Times New Roman" w:hAnsi="Times New Roman"/>
          <w:sz w:val="24"/>
          <w:szCs w:val="24"/>
        </w:rPr>
      </w:pPr>
      <w:r w:rsidRPr="0007281C">
        <w:rPr>
          <w:rFonts w:ascii="Times New Roman" w:hAnsi="Times New Roman"/>
          <w:sz w:val="24"/>
          <w:szCs w:val="24"/>
        </w:rPr>
        <w:t>Spring 2011</w:t>
      </w:r>
      <w:r w:rsidRPr="0007281C">
        <w:rPr>
          <w:rFonts w:ascii="Times New Roman" w:hAnsi="Times New Roman"/>
          <w:sz w:val="24"/>
          <w:szCs w:val="24"/>
        </w:rPr>
        <w:tab/>
        <w:t>CEPP and Curriculum Committee f</w:t>
      </w:r>
      <w:r w:rsidR="0007281C" w:rsidRPr="0007281C">
        <w:rPr>
          <w:rFonts w:ascii="Times New Roman" w:hAnsi="Times New Roman"/>
          <w:sz w:val="24"/>
          <w:szCs w:val="24"/>
        </w:rPr>
        <w:t xml:space="preserve">orm a subcommittee to draft a </w:t>
      </w:r>
      <w:r w:rsidRPr="0007281C">
        <w:rPr>
          <w:rFonts w:ascii="Times New Roman" w:hAnsi="Times New Roman"/>
          <w:sz w:val="24"/>
          <w:szCs w:val="24"/>
        </w:rPr>
        <w:t xml:space="preserve">revision to the Cultural Diversity portion of the </w:t>
      </w:r>
      <w:r w:rsidR="0007281C">
        <w:rPr>
          <w:rFonts w:ascii="Times New Roman" w:hAnsi="Times New Roman"/>
          <w:sz w:val="24"/>
          <w:szCs w:val="24"/>
        </w:rPr>
        <w:t xml:space="preserve">Culture-Centered Inquiry </w:t>
      </w:r>
      <w:r w:rsidRPr="0007281C">
        <w:rPr>
          <w:rFonts w:ascii="Times New Roman" w:hAnsi="Times New Roman"/>
          <w:sz w:val="24"/>
          <w:szCs w:val="24"/>
        </w:rPr>
        <w:t>requirement.</w:t>
      </w:r>
    </w:p>
    <w:p w14:paraId="27ADB8F7" w14:textId="77777777" w:rsidR="006500B3" w:rsidRPr="00A512DE" w:rsidRDefault="006500B3" w:rsidP="0007281C">
      <w:pPr>
        <w:spacing w:after="0" w:line="240" w:lineRule="auto"/>
        <w:rPr>
          <w:rFonts w:ascii="Times New Roman" w:hAnsi="Times New Roman"/>
          <w:sz w:val="24"/>
          <w:szCs w:val="24"/>
        </w:rPr>
      </w:pPr>
      <w:r w:rsidRPr="0007281C">
        <w:rPr>
          <w:rFonts w:ascii="Times New Roman" w:hAnsi="Times New Roman"/>
          <w:sz w:val="24"/>
          <w:szCs w:val="24"/>
        </w:rPr>
        <w:t>Spring 2011</w:t>
      </w:r>
      <w:r w:rsidRPr="0007281C">
        <w:rPr>
          <w:rFonts w:ascii="Times New Roman" w:hAnsi="Times New Roman"/>
          <w:sz w:val="24"/>
          <w:szCs w:val="24"/>
        </w:rPr>
        <w:tab/>
        <w:t xml:space="preserve">CEPP and </w:t>
      </w:r>
      <w:r w:rsidRPr="00A512DE">
        <w:rPr>
          <w:rFonts w:ascii="Times New Roman" w:hAnsi="Times New Roman"/>
          <w:sz w:val="24"/>
          <w:szCs w:val="24"/>
        </w:rPr>
        <w:t xml:space="preserve">FEC co-host </w:t>
      </w:r>
      <w:r w:rsidR="006A0DB5" w:rsidRPr="00A512DE">
        <w:rPr>
          <w:rFonts w:ascii="Times New Roman" w:hAnsi="Times New Roman"/>
          <w:sz w:val="24"/>
          <w:szCs w:val="24"/>
        </w:rPr>
        <w:t xml:space="preserve">a faculty </w:t>
      </w:r>
      <w:r w:rsidRPr="00A512DE">
        <w:rPr>
          <w:rFonts w:ascii="Times New Roman" w:hAnsi="Times New Roman"/>
          <w:sz w:val="24"/>
          <w:szCs w:val="24"/>
        </w:rPr>
        <w:t>forum on the proposed revision.</w:t>
      </w:r>
    </w:p>
    <w:p w14:paraId="4E9D9A85" w14:textId="77777777" w:rsidR="006500B3" w:rsidRPr="00A512DE" w:rsidRDefault="006500B3" w:rsidP="0007281C">
      <w:pPr>
        <w:spacing w:after="0" w:line="240" w:lineRule="auto"/>
        <w:rPr>
          <w:rFonts w:ascii="Times New Roman" w:hAnsi="Times New Roman"/>
          <w:sz w:val="24"/>
          <w:szCs w:val="24"/>
        </w:rPr>
      </w:pPr>
      <w:r w:rsidRPr="00A512DE">
        <w:rPr>
          <w:rFonts w:ascii="Times New Roman" w:hAnsi="Times New Roman"/>
          <w:sz w:val="24"/>
          <w:szCs w:val="24"/>
        </w:rPr>
        <w:t>June 2011</w:t>
      </w:r>
      <w:r w:rsidRPr="00A512DE">
        <w:rPr>
          <w:rFonts w:ascii="Times New Roman" w:hAnsi="Times New Roman"/>
          <w:sz w:val="24"/>
          <w:szCs w:val="24"/>
        </w:rPr>
        <w:tab/>
        <w:t xml:space="preserve">CEPP shares a </w:t>
      </w:r>
      <w:r w:rsidR="008714BB" w:rsidRPr="00A512DE">
        <w:rPr>
          <w:rFonts w:ascii="Times New Roman" w:hAnsi="Times New Roman"/>
          <w:sz w:val="24"/>
          <w:szCs w:val="24"/>
        </w:rPr>
        <w:t xml:space="preserve">revised </w:t>
      </w:r>
      <w:r w:rsidRPr="00A512DE">
        <w:rPr>
          <w:rFonts w:ascii="Times New Roman" w:hAnsi="Times New Roman"/>
          <w:sz w:val="24"/>
          <w:szCs w:val="24"/>
        </w:rPr>
        <w:t>draft with department chairs and program directors.</w:t>
      </w:r>
    </w:p>
    <w:p w14:paraId="0F3DC267" w14:textId="77777777" w:rsidR="008714BB" w:rsidRPr="00A512DE" w:rsidRDefault="008714BB" w:rsidP="0007281C">
      <w:pPr>
        <w:spacing w:after="0" w:line="240" w:lineRule="auto"/>
        <w:rPr>
          <w:rFonts w:ascii="Times New Roman" w:hAnsi="Times New Roman"/>
          <w:sz w:val="24"/>
          <w:szCs w:val="24"/>
        </w:rPr>
      </w:pPr>
      <w:r w:rsidRPr="00A512DE">
        <w:rPr>
          <w:rFonts w:ascii="Times New Roman" w:hAnsi="Times New Roman"/>
          <w:sz w:val="24"/>
          <w:szCs w:val="24"/>
        </w:rPr>
        <w:t>August 2011</w:t>
      </w:r>
      <w:r w:rsidRPr="00A512DE">
        <w:rPr>
          <w:rFonts w:ascii="Times New Roman" w:hAnsi="Times New Roman"/>
          <w:sz w:val="24"/>
          <w:szCs w:val="24"/>
        </w:rPr>
        <w:tab/>
        <w:t>CEPP shares a revised draft with Academic Staff.</w:t>
      </w:r>
    </w:p>
    <w:p w14:paraId="4F5793FA" w14:textId="77777777" w:rsidR="006500B3" w:rsidRPr="0007281C" w:rsidRDefault="006500B3" w:rsidP="008714BB">
      <w:pPr>
        <w:spacing w:after="0" w:line="240" w:lineRule="auto"/>
        <w:ind w:left="1440" w:hanging="1440"/>
        <w:rPr>
          <w:rFonts w:ascii="Times New Roman" w:hAnsi="Times New Roman"/>
          <w:sz w:val="24"/>
          <w:szCs w:val="24"/>
        </w:rPr>
      </w:pPr>
      <w:r w:rsidRPr="00A512DE">
        <w:rPr>
          <w:rFonts w:ascii="Times New Roman" w:hAnsi="Times New Roman"/>
          <w:sz w:val="24"/>
          <w:szCs w:val="24"/>
        </w:rPr>
        <w:t>Fall 2011</w:t>
      </w:r>
      <w:r w:rsidRPr="00A512DE">
        <w:rPr>
          <w:rFonts w:ascii="Times New Roman" w:hAnsi="Times New Roman"/>
          <w:sz w:val="24"/>
          <w:szCs w:val="24"/>
        </w:rPr>
        <w:tab/>
        <w:t xml:space="preserve">CEPP consults with </w:t>
      </w:r>
      <w:r w:rsidR="006A0DB5" w:rsidRPr="00A512DE">
        <w:rPr>
          <w:rFonts w:ascii="Times New Roman" w:hAnsi="Times New Roman"/>
          <w:sz w:val="24"/>
          <w:szCs w:val="24"/>
        </w:rPr>
        <w:t xml:space="preserve">the chairs and directors of </w:t>
      </w:r>
      <w:r w:rsidR="008714BB" w:rsidRPr="00A512DE">
        <w:rPr>
          <w:rFonts w:ascii="Times New Roman" w:hAnsi="Times New Roman"/>
          <w:sz w:val="24"/>
          <w:szCs w:val="24"/>
        </w:rPr>
        <w:t xml:space="preserve">departments and programs most </w:t>
      </w:r>
      <w:r w:rsidR="006A0DB5" w:rsidRPr="00A512DE">
        <w:rPr>
          <w:rFonts w:ascii="Times New Roman" w:hAnsi="Times New Roman"/>
          <w:sz w:val="24"/>
          <w:szCs w:val="24"/>
        </w:rPr>
        <w:t>likely to be affected by an increase in the</w:t>
      </w:r>
      <w:r w:rsidR="006A0DB5" w:rsidRPr="0007281C">
        <w:rPr>
          <w:rFonts w:ascii="Times New Roman" w:hAnsi="Times New Roman"/>
          <w:sz w:val="24"/>
          <w:szCs w:val="24"/>
        </w:rPr>
        <w:t xml:space="preserve"> number of requirement</w:t>
      </w:r>
      <w:r w:rsidR="0007281C">
        <w:rPr>
          <w:rFonts w:ascii="Times New Roman" w:hAnsi="Times New Roman"/>
          <w:sz w:val="24"/>
          <w:szCs w:val="24"/>
        </w:rPr>
        <w:t>s</w:t>
      </w:r>
      <w:r w:rsidR="006A0DB5" w:rsidRPr="0007281C">
        <w:rPr>
          <w:rFonts w:ascii="Times New Roman" w:hAnsi="Times New Roman"/>
          <w:sz w:val="24"/>
          <w:szCs w:val="24"/>
        </w:rPr>
        <w:t>.</w:t>
      </w:r>
    </w:p>
    <w:p w14:paraId="6DD4BE40" w14:textId="77777777" w:rsidR="006A0DB5" w:rsidRPr="0007281C" w:rsidRDefault="00BD3934" w:rsidP="0007281C">
      <w:pPr>
        <w:spacing w:after="0" w:line="240" w:lineRule="auto"/>
        <w:rPr>
          <w:rFonts w:ascii="Times New Roman" w:hAnsi="Times New Roman"/>
          <w:sz w:val="24"/>
          <w:szCs w:val="24"/>
        </w:rPr>
      </w:pPr>
      <w:r w:rsidRPr="0007281C">
        <w:rPr>
          <w:rFonts w:ascii="Times New Roman" w:hAnsi="Times New Roman"/>
          <w:sz w:val="24"/>
          <w:szCs w:val="24"/>
        </w:rPr>
        <w:tab/>
      </w:r>
      <w:r w:rsidR="006A0DB5" w:rsidRPr="0007281C">
        <w:rPr>
          <w:rFonts w:ascii="Times New Roman" w:hAnsi="Times New Roman"/>
          <w:sz w:val="24"/>
          <w:szCs w:val="24"/>
        </w:rPr>
        <w:tab/>
        <w:t>CEPP hosts a faculty forum on the second draft.</w:t>
      </w:r>
    </w:p>
    <w:p w14:paraId="159394B0" w14:textId="77777777" w:rsidR="00BD3934" w:rsidRPr="0007281C" w:rsidRDefault="00BD3934" w:rsidP="0007281C">
      <w:pPr>
        <w:spacing w:after="0" w:line="240" w:lineRule="auto"/>
        <w:ind w:left="1440"/>
        <w:rPr>
          <w:rFonts w:ascii="Times New Roman" w:hAnsi="Times New Roman"/>
          <w:sz w:val="24"/>
          <w:szCs w:val="24"/>
        </w:rPr>
      </w:pPr>
      <w:r w:rsidRPr="0007281C">
        <w:rPr>
          <w:rFonts w:ascii="Times New Roman" w:hAnsi="Times New Roman"/>
          <w:sz w:val="24"/>
          <w:szCs w:val="24"/>
        </w:rPr>
        <w:t>CEPP consults with all chairs and directors regarding strategies to fulfill the spirit of the requirement.</w:t>
      </w:r>
    </w:p>
    <w:p w14:paraId="59BBEC18" w14:textId="77777777" w:rsidR="006A0DB5" w:rsidRPr="0007281C" w:rsidRDefault="006A0DB5" w:rsidP="008714BB">
      <w:pPr>
        <w:spacing w:after="0" w:line="240" w:lineRule="auto"/>
        <w:ind w:left="1440" w:hanging="1440"/>
        <w:rPr>
          <w:rFonts w:ascii="Times New Roman" w:hAnsi="Times New Roman"/>
          <w:sz w:val="24"/>
          <w:szCs w:val="24"/>
        </w:rPr>
      </w:pPr>
      <w:r w:rsidRPr="0007281C">
        <w:rPr>
          <w:rFonts w:ascii="Times New Roman" w:hAnsi="Times New Roman"/>
          <w:sz w:val="24"/>
          <w:szCs w:val="24"/>
        </w:rPr>
        <w:t>Spring 2012</w:t>
      </w:r>
      <w:r w:rsidRPr="0007281C">
        <w:rPr>
          <w:rFonts w:ascii="Times New Roman" w:hAnsi="Times New Roman"/>
          <w:sz w:val="24"/>
          <w:szCs w:val="24"/>
        </w:rPr>
        <w:tab/>
        <w:t xml:space="preserve">CEPP forms a new subcommittee to compose </w:t>
      </w:r>
      <w:r w:rsidR="008714BB">
        <w:rPr>
          <w:rFonts w:ascii="Times New Roman" w:hAnsi="Times New Roman"/>
          <w:sz w:val="24"/>
          <w:szCs w:val="24"/>
        </w:rPr>
        <w:t xml:space="preserve">a new draft to respond to the </w:t>
      </w:r>
      <w:r w:rsidRPr="0007281C">
        <w:rPr>
          <w:rFonts w:ascii="Times New Roman" w:hAnsi="Times New Roman"/>
          <w:sz w:val="24"/>
          <w:szCs w:val="24"/>
        </w:rPr>
        <w:t>faculty’s concerns.</w:t>
      </w:r>
    </w:p>
    <w:p w14:paraId="195D2B7D" w14:textId="77777777" w:rsidR="006A0DB5" w:rsidRPr="0007281C" w:rsidRDefault="00B63A82" w:rsidP="008714BB">
      <w:pPr>
        <w:spacing w:after="0" w:line="240" w:lineRule="auto"/>
        <w:ind w:left="1440" w:hanging="1440"/>
        <w:rPr>
          <w:rFonts w:ascii="Times New Roman" w:hAnsi="Times New Roman"/>
          <w:sz w:val="24"/>
          <w:szCs w:val="24"/>
        </w:rPr>
      </w:pPr>
      <w:r w:rsidRPr="0007281C">
        <w:rPr>
          <w:rFonts w:ascii="Times New Roman" w:hAnsi="Times New Roman"/>
          <w:sz w:val="24"/>
          <w:szCs w:val="24"/>
        </w:rPr>
        <w:t>Feb.</w:t>
      </w:r>
      <w:r w:rsidR="006A0DB5" w:rsidRPr="0007281C">
        <w:rPr>
          <w:rFonts w:ascii="Times New Roman" w:hAnsi="Times New Roman"/>
          <w:sz w:val="24"/>
          <w:szCs w:val="24"/>
        </w:rPr>
        <w:t xml:space="preserve"> 2012</w:t>
      </w:r>
      <w:r w:rsidR="006A0DB5" w:rsidRPr="0007281C">
        <w:rPr>
          <w:rFonts w:ascii="Times New Roman" w:hAnsi="Times New Roman"/>
          <w:sz w:val="24"/>
          <w:szCs w:val="24"/>
        </w:rPr>
        <w:tab/>
        <w:t>CEPP shares this motion, rationale, criteria and</w:t>
      </w:r>
      <w:r w:rsidR="008714BB">
        <w:rPr>
          <w:rFonts w:ascii="Times New Roman" w:hAnsi="Times New Roman"/>
          <w:sz w:val="24"/>
          <w:szCs w:val="24"/>
        </w:rPr>
        <w:t xml:space="preserve"> implementation scheme at the </w:t>
      </w:r>
      <w:r w:rsidR="006A0DB5" w:rsidRPr="0007281C">
        <w:rPr>
          <w:rFonts w:ascii="Times New Roman" w:hAnsi="Times New Roman"/>
          <w:sz w:val="24"/>
          <w:szCs w:val="24"/>
        </w:rPr>
        <w:t>faculty meeting.</w:t>
      </w:r>
    </w:p>
    <w:p w14:paraId="265A1AED" w14:textId="77777777" w:rsidR="006A0DB5" w:rsidRPr="009E1A0C" w:rsidRDefault="00B63A82" w:rsidP="0007281C">
      <w:pPr>
        <w:spacing w:after="0" w:line="240" w:lineRule="auto"/>
        <w:rPr>
          <w:rFonts w:ascii="Times New Roman" w:hAnsi="Times New Roman"/>
          <w:sz w:val="24"/>
          <w:szCs w:val="24"/>
        </w:rPr>
      </w:pPr>
      <w:r w:rsidRPr="009E1A0C">
        <w:rPr>
          <w:rFonts w:ascii="Times New Roman" w:hAnsi="Times New Roman"/>
          <w:sz w:val="24"/>
          <w:szCs w:val="24"/>
        </w:rPr>
        <w:lastRenderedPageBreak/>
        <w:t>Mar.</w:t>
      </w:r>
      <w:r w:rsidR="006A0DB5" w:rsidRPr="009E1A0C">
        <w:rPr>
          <w:rFonts w:ascii="Times New Roman" w:hAnsi="Times New Roman"/>
          <w:sz w:val="24"/>
          <w:szCs w:val="24"/>
        </w:rPr>
        <w:t xml:space="preserve"> 2012</w:t>
      </w:r>
      <w:r w:rsidR="006A0DB5" w:rsidRPr="009E1A0C">
        <w:rPr>
          <w:rFonts w:ascii="Times New Roman" w:hAnsi="Times New Roman"/>
          <w:sz w:val="24"/>
          <w:szCs w:val="24"/>
        </w:rPr>
        <w:tab/>
        <w:t>CEPP will host a faculty forum on this proposal.</w:t>
      </w:r>
    </w:p>
    <w:sectPr w:rsidR="006A0DB5" w:rsidRPr="009E1A0C" w:rsidSect="000C713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8FDE1" w14:textId="77777777" w:rsidR="00A512DE" w:rsidRDefault="00A512DE" w:rsidP="002B2374">
      <w:pPr>
        <w:spacing w:after="0" w:line="240" w:lineRule="auto"/>
      </w:pPr>
      <w:r>
        <w:separator/>
      </w:r>
    </w:p>
  </w:endnote>
  <w:endnote w:type="continuationSeparator" w:id="0">
    <w:p w14:paraId="1AC3E6A6" w14:textId="77777777" w:rsidR="00A512DE" w:rsidRDefault="00A512DE" w:rsidP="002B2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7B8A2" w14:textId="77777777" w:rsidR="00A512DE" w:rsidRDefault="00A512DE" w:rsidP="002B2374">
      <w:pPr>
        <w:spacing w:after="0" w:line="240" w:lineRule="auto"/>
      </w:pPr>
      <w:r>
        <w:separator/>
      </w:r>
    </w:p>
  </w:footnote>
  <w:footnote w:type="continuationSeparator" w:id="0">
    <w:p w14:paraId="44C05C51" w14:textId="77777777" w:rsidR="00A512DE" w:rsidRDefault="00A512DE" w:rsidP="002B237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65A95"/>
    <w:multiLevelType w:val="hybridMultilevel"/>
    <w:tmpl w:val="631A6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F1E"/>
    <w:rsid w:val="0007281C"/>
    <w:rsid w:val="000A23E2"/>
    <w:rsid w:val="000C7138"/>
    <w:rsid w:val="00106EEB"/>
    <w:rsid w:val="00130DE3"/>
    <w:rsid w:val="00230BF9"/>
    <w:rsid w:val="002320A1"/>
    <w:rsid w:val="002919E6"/>
    <w:rsid w:val="002B2374"/>
    <w:rsid w:val="002D3F71"/>
    <w:rsid w:val="002E5917"/>
    <w:rsid w:val="00304959"/>
    <w:rsid w:val="00312C84"/>
    <w:rsid w:val="003837C2"/>
    <w:rsid w:val="003D0FA8"/>
    <w:rsid w:val="00425998"/>
    <w:rsid w:val="00465E38"/>
    <w:rsid w:val="00477A05"/>
    <w:rsid w:val="004F6060"/>
    <w:rsid w:val="0055251E"/>
    <w:rsid w:val="005762F8"/>
    <w:rsid w:val="00586ECC"/>
    <w:rsid w:val="005B2279"/>
    <w:rsid w:val="00606164"/>
    <w:rsid w:val="006500B3"/>
    <w:rsid w:val="00664D12"/>
    <w:rsid w:val="00697554"/>
    <w:rsid w:val="006A0DB5"/>
    <w:rsid w:val="00716C49"/>
    <w:rsid w:val="00750715"/>
    <w:rsid w:val="00750E5F"/>
    <w:rsid w:val="00781F1E"/>
    <w:rsid w:val="00792D73"/>
    <w:rsid w:val="007B218C"/>
    <w:rsid w:val="00813F6A"/>
    <w:rsid w:val="00823EF4"/>
    <w:rsid w:val="008714BB"/>
    <w:rsid w:val="008A6E92"/>
    <w:rsid w:val="0091638E"/>
    <w:rsid w:val="009425DC"/>
    <w:rsid w:val="009D1C84"/>
    <w:rsid w:val="009E1A0C"/>
    <w:rsid w:val="00A16E86"/>
    <w:rsid w:val="00A512DE"/>
    <w:rsid w:val="00AB03C9"/>
    <w:rsid w:val="00B413B2"/>
    <w:rsid w:val="00B63A82"/>
    <w:rsid w:val="00BD3934"/>
    <w:rsid w:val="00C268A0"/>
    <w:rsid w:val="00CF5B2C"/>
    <w:rsid w:val="00D43E91"/>
    <w:rsid w:val="00D628FE"/>
    <w:rsid w:val="00DB1479"/>
    <w:rsid w:val="00E07FF3"/>
    <w:rsid w:val="00E16839"/>
    <w:rsid w:val="00E569D3"/>
    <w:rsid w:val="00ED1DA8"/>
    <w:rsid w:val="00EF3806"/>
    <w:rsid w:val="00F74056"/>
    <w:rsid w:val="00F82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117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D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12"/>
    <w:pPr>
      <w:spacing w:after="0" w:line="240" w:lineRule="auto"/>
    </w:pPr>
    <w:rPr>
      <w:rFonts w:ascii="Times New Roman" w:eastAsiaTheme="minorHAnsi" w:hAnsi="Times New Roman"/>
      <w:sz w:val="24"/>
      <w:szCs w:val="24"/>
    </w:rPr>
  </w:style>
  <w:style w:type="paragraph" w:styleId="Header">
    <w:name w:val="header"/>
    <w:basedOn w:val="Normal"/>
    <w:link w:val="HeaderChar"/>
    <w:uiPriority w:val="99"/>
    <w:unhideWhenUsed/>
    <w:rsid w:val="002B2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374"/>
  </w:style>
  <w:style w:type="paragraph" w:styleId="Footer">
    <w:name w:val="footer"/>
    <w:basedOn w:val="Normal"/>
    <w:link w:val="FooterChar"/>
    <w:uiPriority w:val="99"/>
    <w:unhideWhenUsed/>
    <w:rsid w:val="002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374"/>
  </w:style>
  <w:style w:type="character" w:styleId="LineNumber">
    <w:name w:val="line number"/>
    <w:basedOn w:val="DefaultParagraphFont"/>
    <w:uiPriority w:val="99"/>
    <w:semiHidden/>
    <w:unhideWhenUsed/>
    <w:rsid w:val="000C713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D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12"/>
    <w:pPr>
      <w:spacing w:after="0" w:line="240" w:lineRule="auto"/>
    </w:pPr>
    <w:rPr>
      <w:rFonts w:ascii="Times New Roman" w:eastAsiaTheme="minorHAnsi" w:hAnsi="Times New Roman"/>
      <w:sz w:val="24"/>
      <w:szCs w:val="24"/>
    </w:rPr>
  </w:style>
  <w:style w:type="paragraph" w:styleId="Header">
    <w:name w:val="header"/>
    <w:basedOn w:val="Normal"/>
    <w:link w:val="HeaderChar"/>
    <w:uiPriority w:val="99"/>
    <w:unhideWhenUsed/>
    <w:rsid w:val="002B2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374"/>
  </w:style>
  <w:style w:type="paragraph" w:styleId="Footer">
    <w:name w:val="footer"/>
    <w:basedOn w:val="Normal"/>
    <w:link w:val="FooterChar"/>
    <w:uiPriority w:val="99"/>
    <w:unhideWhenUsed/>
    <w:rsid w:val="002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374"/>
  </w:style>
  <w:style w:type="character" w:styleId="LineNumber">
    <w:name w:val="line number"/>
    <w:basedOn w:val="DefaultParagraphFont"/>
    <w:uiPriority w:val="99"/>
    <w:semiHidden/>
    <w:unhideWhenUsed/>
    <w:rsid w:val="000C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4001">
      <w:bodyDiv w:val="1"/>
      <w:marLeft w:val="0"/>
      <w:marRight w:val="0"/>
      <w:marTop w:val="0"/>
      <w:marBottom w:val="0"/>
      <w:divBdr>
        <w:top w:val="none" w:sz="0" w:space="0" w:color="auto"/>
        <w:left w:val="none" w:sz="0" w:space="0" w:color="auto"/>
        <w:bottom w:val="none" w:sz="0" w:space="0" w:color="auto"/>
        <w:right w:val="none" w:sz="0" w:space="0" w:color="auto"/>
      </w:divBdr>
    </w:div>
    <w:div w:id="92866974">
      <w:bodyDiv w:val="1"/>
      <w:marLeft w:val="0"/>
      <w:marRight w:val="0"/>
      <w:marTop w:val="0"/>
      <w:marBottom w:val="0"/>
      <w:divBdr>
        <w:top w:val="none" w:sz="0" w:space="0" w:color="auto"/>
        <w:left w:val="none" w:sz="0" w:space="0" w:color="auto"/>
        <w:bottom w:val="none" w:sz="0" w:space="0" w:color="auto"/>
        <w:right w:val="none" w:sz="0" w:space="0" w:color="auto"/>
      </w:divBdr>
    </w:div>
    <w:div w:id="131555492">
      <w:bodyDiv w:val="1"/>
      <w:marLeft w:val="0"/>
      <w:marRight w:val="0"/>
      <w:marTop w:val="0"/>
      <w:marBottom w:val="0"/>
      <w:divBdr>
        <w:top w:val="none" w:sz="0" w:space="0" w:color="auto"/>
        <w:left w:val="none" w:sz="0" w:space="0" w:color="auto"/>
        <w:bottom w:val="none" w:sz="0" w:space="0" w:color="auto"/>
        <w:right w:val="none" w:sz="0" w:space="0" w:color="auto"/>
      </w:divBdr>
    </w:div>
    <w:div w:id="179634636">
      <w:bodyDiv w:val="1"/>
      <w:marLeft w:val="0"/>
      <w:marRight w:val="0"/>
      <w:marTop w:val="0"/>
      <w:marBottom w:val="0"/>
      <w:divBdr>
        <w:top w:val="none" w:sz="0" w:space="0" w:color="auto"/>
        <w:left w:val="none" w:sz="0" w:space="0" w:color="auto"/>
        <w:bottom w:val="none" w:sz="0" w:space="0" w:color="auto"/>
        <w:right w:val="none" w:sz="0" w:space="0" w:color="auto"/>
      </w:divBdr>
    </w:div>
    <w:div w:id="416174716">
      <w:bodyDiv w:val="1"/>
      <w:marLeft w:val="0"/>
      <w:marRight w:val="0"/>
      <w:marTop w:val="0"/>
      <w:marBottom w:val="0"/>
      <w:divBdr>
        <w:top w:val="none" w:sz="0" w:space="0" w:color="auto"/>
        <w:left w:val="none" w:sz="0" w:space="0" w:color="auto"/>
        <w:bottom w:val="none" w:sz="0" w:space="0" w:color="auto"/>
        <w:right w:val="none" w:sz="0" w:space="0" w:color="auto"/>
      </w:divBdr>
    </w:div>
    <w:div w:id="505707700">
      <w:bodyDiv w:val="1"/>
      <w:marLeft w:val="0"/>
      <w:marRight w:val="0"/>
      <w:marTop w:val="0"/>
      <w:marBottom w:val="0"/>
      <w:divBdr>
        <w:top w:val="none" w:sz="0" w:space="0" w:color="auto"/>
        <w:left w:val="none" w:sz="0" w:space="0" w:color="auto"/>
        <w:bottom w:val="none" w:sz="0" w:space="0" w:color="auto"/>
        <w:right w:val="none" w:sz="0" w:space="0" w:color="auto"/>
      </w:divBdr>
    </w:div>
    <w:div w:id="12849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webSettings" Target="webSettings.xml"/><Relationship Id="rId7" Type="http://schemas.openxmlformats.org/officeDocument/2006/relationships/endnotes" Target="endnotes.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microsoft.com/office/2007/relationships/stylesWithEffects" Target="stylesWithEffects.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1062</Words>
  <Characters>6056</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Rationale:</vt:lpstr>
    </vt:vector>
  </TitlesOfParts>
  <Company>Skidmore College</Company>
  <LinksUpToDate>false</LinksUpToDate>
  <CharactersWithSpaces>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Rationale:</dc:title>
  <dc:creator>janet casey</dc:creator>
  <cp:lastModifiedBy>Josh Ness</cp:lastModifiedBy>
  <cp:revision>2</cp:revision>
  <dcterms:created xsi:type="dcterms:W3CDTF">2012-03-21T20:07:00Z</dcterms:created>
  <dcterms:modified xsi:type="dcterms:W3CDTF">2012-03-21T20:07:00Z</dcterms:modified>
</cp:coreProperties>
</file>