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15F" w:rsidRDefault="0035015F" w:rsidP="001A07A0">
      <w:pPr>
        <w:spacing w:after="0" w:line="240" w:lineRule="auto"/>
        <w:jc w:val="center"/>
        <w:rPr>
          <w:b/>
        </w:rPr>
      </w:pPr>
      <w:bookmarkStart w:id="0" w:name="_GoBack"/>
      <w:bookmarkEnd w:id="0"/>
      <w:r>
        <w:rPr>
          <w:b/>
        </w:rPr>
        <w:t>CEPP Meeting Minutes</w:t>
      </w:r>
    </w:p>
    <w:p w:rsidR="0035015F" w:rsidRDefault="0035015F" w:rsidP="001A07A0">
      <w:pPr>
        <w:spacing w:after="0" w:line="240" w:lineRule="auto"/>
        <w:jc w:val="center"/>
        <w:rPr>
          <w:b/>
        </w:rPr>
      </w:pPr>
      <w:r>
        <w:rPr>
          <w:b/>
        </w:rPr>
        <w:t>30 November 2011</w:t>
      </w:r>
    </w:p>
    <w:p w:rsidR="0035015F" w:rsidRDefault="0035015F" w:rsidP="001A07A0">
      <w:pPr>
        <w:spacing w:after="0" w:line="240" w:lineRule="auto"/>
        <w:jc w:val="center"/>
        <w:rPr>
          <w:b/>
        </w:rPr>
      </w:pPr>
    </w:p>
    <w:p w:rsidR="0035015F" w:rsidRDefault="0035015F" w:rsidP="001A07A0">
      <w:pPr>
        <w:rPr>
          <w:rFonts w:ascii="Times New Roman" w:hAnsi="Times New Roman"/>
          <w:b/>
        </w:rPr>
      </w:pPr>
    </w:p>
    <w:p w:rsidR="0035015F" w:rsidRDefault="0035015F" w:rsidP="001A07A0">
      <w:pPr>
        <w:rPr>
          <w:rFonts w:ascii="Times New Roman" w:hAnsi="Times New Roman"/>
          <w:b/>
        </w:rPr>
      </w:pPr>
      <w:r>
        <w:rPr>
          <w:rFonts w:ascii="Times New Roman" w:hAnsi="Times New Roman"/>
          <w:b/>
        </w:rPr>
        <w:t>In attendance:</w:t>
      </w:r>
      <w:r>
        <w:rPr>
          <w:rFonts w:ascii="Times New Roman" w:hAnsi="Times New Roman"/>
        </w:rPr>
        <w:t xml:space="preserve">  Michael Arnush, Logan Brenner (student rep), Rochelle Calhoun, Janet Casey, Rubén Graciani, Mimi Hellman, Chris </w:t>
      </w:r>
      <w:proofErr w:type="spellStart"/>
      <w:r>
        <w:rPr>
          <w:rFonts w:ascii="Times New Roman" w:hAnsi="Times New Roman"/>
        </w:rPr>
        <w:t>Kopec</w:t>
      </w:r>
      <w:proofErr w:type="spellEnd"/>
      <w:r>
        <w:rPr>
          <w:rFonts w:ascii="Times New Roman" w:hAnsi="Times New Roman"/>
        </w:rPr>
        <w:t xml:space="preserve">, Susan Kress, Josh Ness (chair), Thomas Rivera (student rep) </w:t>
      </w:r>
      <w:r>
        <w:rPr>
          <w:rFonts w:ascii="Times New Roman" w:hAnsi="Times New Roman"/>
          <w:b/>
        </w:rPr>
        <w:t xml:space="preserve"> </w:t>
      </w:r>
    </w:p>
    <w:p w:rsidR="0035015F" w:rsidRDefault="0035015F" w:rsidP="001A07A0">
      <w:pPr>
        <w:rPr>
          <w:rFonts w:ascii="Times New Roman" w:hAnsi="Times New Roman"/>
        </w:rPr>
      </w:pPr>
      <w:proofErr w:type="gramStart"/>
      <w:r>
        <w:rPr>
          <w:rFonts w:ascii="Times New Roman" w:hAnsi="Times New Roman"/>
          <w:b/>
        </w:rPr>
        <w:t>Review of Minutes</w:t>
      </w:r>
      <w:r>
        <w:rPr>
          <w:rFonts w:ascii="Times New Roman" w:hAnsi="Times New Roman"/>
        </w:rPr>
        <w:t>.</w:t>
      </w:r>
      <w:proofErr w:type="gramEnd"/>
      <w:r>
        <w:rPr>
          <w:rFonts w:ascii="Times New Roman" w:hAnsi="Times New Roman"/>
        </w:rPr>
        <w:t xml:space="preserve">  The minutes were approved as presented.</w:t>
      </w:r>
    </w:p>
    <w:p w:rsidR="0035015F" w:rsidRDefault="0035015F" w:rsidP="001A07A0">
      <w:pPr>
        <w:rPr>
          <w:rFonts w:ascii="Times New Roman" w:hAnsi="Times New Roman"/>
        </w:rPr>
      </w:pPr>
      <w:proofErr w:type="gramStart"/>
      <w:r w:rsidRPr="001A07A0">
        <w:rPr>
          <w:rFonts w:ascii="Times New Roman" w:hAnsi="Times New Roman"/>
          <w:b/>
        </w:rPr>
        <w:t>Science Literacy Charge</w:t>
      </w:r>
      <w:r>
        <w:rPr>
          <w:rFonts w:ascii="Times New Roman" w:hAnsi="Times New Roman"/>
          <w:b/>
        </w:rPr>
        <w:t>.</w:t>
      </w:r>
      <w:proofErr w:type="gramEnd"/>
      <w:r>
        <w:rPr>
          <w:rFonts w:ascii="Times New Roman" w:hAnsi="Times New Roman"/>
          <w:b/>
        </w:rPr>
        <w:t xml:space="preserve">  </w:t>
      </w:r>
      <w:r>
        <w:rPr>
          <w:rFonts w:ascii="Times New Roman" w:hAnsi="Times New Roman"/>
        </w:rPr>
        <w:t>CEPP reviewed and revised slightly the latest draft of the charge as well as the language for the Willingness-to-Serve call.  The charge itself will be posted on CEPP’s web page and faculty will be referred to it in the WTS email message.</w:t>
      </w:r>
    </w:p>
    <w:p w:rsidR="0035015F" w:rsidRDefault="0035015F" w:rsidP="001A07A0">
      <w:pPr>
        <w:rPr>
          <w:rFonts w:ascii="Times New Roman" w:hAnsi="Times New Roman"/>
        </w:rPr>
      </w:pPr>
      <w:r>
        <w:rPr>
          <w:rFonts w:ascii="Times New Roman" w:hAnsi="Times New Roman"/>
        </w:rPr>
        <w:t>The Committee also discussed the possible need to distinguish between the work of CEPP on this issue and the ongoing work of other interested groups on campus, notably the recently developed Faculty Interest Group on Science Literacy.  CEPP hopes that some of the faculty in the FIG will respond to the forthcoming WTS call for the Science Literacy subcommittee.</w:t>
      </w:r>
    </w:p>
    <w:p w:rsidR="0035015F" w:rsidRDefault="00CB1EF3" w:rsidP="001A07A0">
      <w:pPr>
        <w:rPr>
          <w:rFonts w:ascii="Times New Roman" w:hAnsi="Times New Roman"/>
        </w:rPr>
      </w:pPr>
      <w:r>
        <w:rPr>
          <w:rFonts w:ascii="Times New Roman" w:hAnsi="Times New Roman"/>
          <w:b/>
        </w:rPr>
        <w:t>Review of Culture Centered Inquiry</w:t>
      </w:r>
      <w:r w:rsidR="0035015F">
        <w:rPr>
          <w:rFonts w:ascii="Times New Roman" w:hAnsi="Times New Roman"/>
          <w:b/>
        </w:rPr>
        <w:t xml:space="preserve"> Forum.  </w:t>
      </w:r>
      <w:r w:rsidR="0035015F">
        <w:rPr>
          <w:rFonts w:ascii="Times New Roman" w:hAnsi="Times New Roman"/>
        </w:rPr>
        <w:t>After comparing notes, CEPP members agreed that three major perspectives were presented in the forum:</w:t>
      </w:r>
    </w:p>
    <w:p w:rsidR="00CB1EF3" w:rsidRDefault="00CB1EF3" w:rsidP="00CB6AE9">
      <w:pPr>
        <w:spacing w:after="0"/>
        <w:rPr>
          <w:rFonts w:ascii="Times New Roman" w:hAnsi="Times New Roman"/>
        </w:rPr>
      </w:pPr>
      <w:r>
        <w:rPr>
          <w:rFonts w:ascii="Times New Roman" w:hAnsi="Times New Roman"/>
        </w:rPr>
        <w:tab/>
        <w:t>1) Although t</w:t>
      </w:r>
      <w:r w:rsidR="0035015F">
        <w:rPr>
          <w:rFonts w:ascii="Times New Roman" w:hAnsi="Times New Roman"/>
        </w:rPr>
        <w:t xml:space="preserve">here seemed to be considerable support for </w:t>
      </w:r>
      <w:r w:rsidR="0035015F" w:rsidRPr="00CB1EF3">
        <w:rPr>
          <w:rFonts w:ascii="Times New Roman" w:hAnsi="Times New Roman"/>
          <w:i/>
        </w:rPr>
        <w:t>widening</w:t>
      </w:r>
      <w:r w:rsidR="0035015F">
        <w:rPr>
          <w:rFonts w:ascii="Times New Roman" w:hAnsi="Times New Roman"/>
        </w:rPr>
        <w:t xml:space="preserve"> the c</w:t>
      </w:r>
      <w:r>
        <w:rPr>
          <w:rFonts w:ascii="Times New Roman" w:hAnsi="Times New Roman"/>
        </w:rPr>
        <w:t xml:space="preserve">urrent CD offerings so as </w:t>
      </w:r>
      <w:r>
        <w:rPr>
          <w:rFonts w:ascii="Times New Roman" w:hAnsi="Times New Roman"/>
        </w:rPr>
        <w:tab/>
      </w:r>
      <w:r>
        <w:rPr>
          <w:rFonts w:ascii="Times New Roman" w:hAnsi="Times New Roman"/>
        </w:rPr>
        <w:tab/>
      </w:r>
      <w:r>
        <w:rPr>
          <w:rFonts w:ascii="Times New Roman" w:hAnsi="Times New Roman"/>
        </w:rPr>
        <w:tab/>
        <w:t xml:space="preserve">to include </w:t>
      </w:r>
      <w:r w:rsidRPr="00CB1EF3">
        <w:rPr>
          <w:rFonts w:ascii="Times New Roman" w:hAnsi="Times New Roman"/>
        </w:rPr>
        <w:t xml:space="preserve">more </w:t>
      </w:r>
      <w:r>
        <w:rPr>
          <w:rFonts w:ascii="Times New Roman" w:hAnsi="Times New Roman"/>
        </w:rPr>
        <w:t xml:space="preserve">courses that would fulfill the requirement, there was little support </w:t>
      </w:r>
      <w:r>
        <w:rPr>
          <w:rFonts w:ascii="Times New Roman" w:hAnsi="Times New Roman"/>
        </w:rPr>
        <w:tab/>
      </w:r>
      <w:r>
        <w:rPr>
          <w:rFonts w:ascii="Times New Roman" w:hAnsi="Times New Roman"/>
        </w:rPr>
        <w:tab/>
      </w:r>
      <w:r>
        <w:rPr>
          <w:rFonts w:ascii="Times New Roman" w:hAnsi="Times New Roman"/>
        </w:rPr>
        <w:tab/>
        <w:t>for an additional course.</w:t>
      </w:r>
    </w:p>
    <w:p w:rsidR="00CB1EF3" w:rsidRDefault="0035015F" w:rsidP="00CB6AE9">
      <w:pPr>
        <w:spacing w:after="0"/>
        <w:rPr>
          <w:rFonts w:ascii="Times New Roman" w:hAnsi="Times New Roman"/>
        </w:rPr>
      </w:pPr>
      <w:r>
        <w:rPr>
          <w:rFonts w:ascii="Times New Roman" w:hAnsi="Times New Roman"/>
        </w:rPr>
        <w:tab/>
        <w:t xml:space="preserve">2) Many in attendance seemed unsure about </w:t>
      </w:r>
      <w:r w:rsidR="00CB1EF3">
        <w:rPr>
          <w:rFonts w:ascii="Times New Roman" w:hAnsi="Times New Roman"/>
        </w:rPr>
        <w:t xml:space="preserve">whether an additional course would appropriately </w:t>
      </w:r>
      <w:r w:rsidR="00CB1EF3">
        <w:rPr>
          <w:rFonts w:ascii="Times New Roman" w:hAnsi="Times New Roman"/>
        </w:rPr>
        <w:tab/>
      </w:r>
      <w:r w:rsidR="00CB1EF3">
        <w:rPr>
          <w:rFonts w:ascii="Times New Roman" w:hAnsi="Times New Roman"/>
        </w:rPr>
        <w:tab/>
      </w:r>
      <w:r w:rsidR="00CB1EF3">
        <w:rPr>
          <w:rFonts w:ascii="Times New Roman" w:hAnsi="Times New Roman"/>
        </w:rPr>
        <w:tab/>
        <w:t>address our pedagogical aims (including the Student Learning &amp; Development Goals).</w:t>
      </w:r>
    </w:p>
    <w:p w:rsidR="00CB1EF3" w:rsidRDefault="0035015F" w:rsidP="00CB6AE9">
      <w:pPr>
        <w:spacing w:after="0"/>
        <w:rPr>
          <w:rFonts w:ascii="Times New Roman" w:hAnsi="Times New Roman"/>
        </w:rPr>
      </w:pPr>
      <w:r>
        <w:rPr>
          <w:rFonts w:ascii="Times New Roman" w:hAnsi="Times New Roman"/>
        </w:rPr>
        <w:tab/>
        <w:t>3) Some asked why this particular requ</w:t>
      </w:r>
      <w:r w:rsidR="00CB1EF3">
        <w:rPr>
          <w:rFonts w:ascii="Times New Roman" w:hAnsi="Times New Roman"/>
        </w:rPr>
        <w:t xml:space="preserve">irement should be prioritized over others at this moment, </w:t>
      </w:r>
      <w:r w:rsidR="00CB1EF3">
        <w:rPr>
          <w:rFonts w:ascii="Times New Roman" w:hAnsi="Times New Roman"/>
        </w:rPr>
        <w:tab/>
      </w:r>
      <w:r w:rsidR="00CB1EF3">
        <w:rPr>
          <w:rFonts w:ascii="Times New Roman" w:hAnsi="Times New Roman"/>
        </w:rPr>
        <w:tab/>
      </w:r>
      <w:r w:rsidR="00CB1EF3">
        <w:rPr>
          <w:rFonts w:ascii="Times New Roman" w:hAnsi="Times New Roman"/>
        </w:rPr>
        <w:tab/>
        <w:t xml:space="preserve">especially with Science Literacy goals also under discussion in the community.  </w:t>
      </w:r>
    </w:p>
    <w:p w:rsidR="00CB1EF3" w:rsidRDefault="00CB1EF3" w:rsidP="00CB6AE9">
      <w:pPr>
        <w:spacing w:after="0"/>
        <w:rPr>
          <w:rFonts w:ascii="Times New Roman" w:hAnsi="Times New Roman"/>
        </w:rPr>
      </w:pPr>
      <w:r>
        <w:rPr>
          <w:rFonts w:ascii="Times New Roman" w:hAnsi="Times New Roman"/>
        </w:rPr>
        <w:tab/>
        <w:t>4) Some urged CEPP to reconsider the General Education requirements in totality.</w:t>
      </w:r>
    </w:p>
    <w:p w:rsidR="0035015F" w:rsidRDefault="0035015F" w:rsidP="00CB6AE9">
      <w:pPr>
        <w:spacing w:after="0"/>
        <w:rPr>
          <w:rFonts w:ascii="Times New Roman" w:hAnsi="Times New Roman"/>
        </w:rPr>
      </w:pPr>
    </w:p>
    <w:p w:rsidR="0035015F" w:rsidRDefault="0035015F" w:rsidP="00CB6AE9">
      <w:pPr>
        <w:spacing w:after="0"/>
        <w:rPr>
          <w:rFonts w:ascii="Times New Roman" w:hAnsi="Times New Roman"/>
        </w:rPr>
      </w:pPr>
      <w:r>
        <w:rPr>
          <w:rFonts w:ascii="Times New Roman" w:hAnsi="Times New Roman"/>
        </w:rPr>
        <w:t xml:space="preserve">These sentiments have led CEPP to believe that a motion to the faculty regarding an added Cultural Difference requirement is not appropriate at this time.  </w:t>
      </w:r>
    </w:p>
    <w:p w:rsidR="0035015F" w:rsidRDefault="0035015F" w:rsidP="00CB6AE9">
      <w:pPr>
        <w:spacing w:after="0"/>
        <w:rPr>
          <w:rFonts w:ascii="Times New Roman" w:hAnsi="Times New Roman"/>
        </w:rPr>
      </w:pPr>
    </w:p>
    <w:p w:rsidR="0035015F" w:rsidRDefault="0035015F" w:rsidP="00CB6AE9">
      <w:pPr>
        <w:spacing w:after="0"/>
        <w:rPr>
          <w:rFonts w:ascii="Times New Roman" w:hAnsi="Times New Roman"/>
        </w:rPr>
      </w:pPr>
      <w:r>
        <w:rPr>
          <w:rFonts w:ascii="Times New Roman" w:hAnsi="Times New Roman"/>
        </w:rPr>
        <w:t>The Committee discussed the relative merits of 1) taking on a reassessment of the entire general education curriculum; or 2) articulating more clearly the immediate need to add a second CD requirement.  For the moment, CEPP has accepted Susan Kress’s offer to conduct an additional conversation about these issues at the Academic Staff retreat on December 13</w:t>
      </w:r>
      <w:r w:rsidRPr="00CB6AE9">
        <w:rPr>
          <w:rFonts w:ascii="Times New Roman" w:hAnsi="Times New Roman"/>
          <w:vertAlign w:val="superscript"/>
        </w:rPr>
        <w:t>th</w:t>
      </w:r>
      <w:r>
        <w:rPr>
          <w:rFonts w:ascii="Times New Roman" w:hAnsi="Times New Roman"/>
        </w:rPr>
        <w:t xml:space="preserve">.   </w:t>
      </w:r>
    </w:p>
    <w:p w:rsidR="0035015F" w:rsidRDefault="0035015F" w:rsidP="00CB6AE9">
      <w:pPr>
        <w:spacing w:after="0"/>
        <w:rPr>
          <w:rFonts w:ascii="Times New Roman" w:hAnsi="Times New Roman"/>
        </w:rPr>
      </w:pPr>
    </w:p>
    <w:p w:rsidR="0035015F" w:rsidRDefault="00CB1EF3" w:rsidP="00CB6AE9">
      <w:pPr>
        <w:spacing w:after="0"/>
        <w:rPr>
          <w:rFonts w:ascii="Times New Roman" w:hAnsi="Times New Roman"/>
        </w:rPr>
      </w:pPr>
      <w:r>
        <w:rPr>
          <w:rFonts w:ascii="Times New Roman" w:hAnsi="Times New Roman"/>
        </w:rPr>
        <w:t>The meeting was adjourned at 9</w:t>
      </w:r>
      <w:r w:rsidR="0035015F">
        <w:rPr>
          <w:rFonts w:ascii="Times New Roman" w:hAnsi="Times New Roman"/>
        </w:rPr>
        <w:t>:47 a.m.</w:t>
      </w:r>
    </w:p>
    <w:p w:rsidR="0035015F" w:rsidRDefault="0035015F" w:rsidP="00CB6AE9">
      <w:pPr>
        <w:spacing w:after="0"/>
        <w:rPr>
          <w:rFonts w:ascii="Times New Roman" w:hAnsi="Times New Roman"/>
        </w:rPr>
      </w:pPr>
    </w:p>
    <w:p w:rsidR="0035015F" w:rsidRDefault="0035015F" w:rsidP="00CB6AE9">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Respectfully submitted,</w:t>
      </w:r>
    </w:p>
    <w:p w:rsidR="0035015F" w:rsidRDefault="0035015F" w:rsidP="00CB6AE9">
      <w:pPr>
        <w:spacing w:after="0"/>
        <w:rPr>
          <w:rFonts w:ascii="Times New Roman" w:hAnsi="Times New Roman"/>
        </w:rPr>
      </w:pPr>
    </w:p>
    <w:p w:rsidR="0035015F" w:rsidRPr="001A07A0" w:rsidRDefault="0035015F" w:rsidP="00CB6AE9">
      <w:pPr>
        <w:spacing w:after="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Janet Casey  </w:t>
      </w:r>
    </w:p>
    <w:p w:rsidR="0035015F" w:rsidRPr="001A07A0" w:rsidRDefault="0035015F" w:rsidP="001A07A0">
      <w:pPr>
        <w:spacing w:after="0" w:line="240" w:lineRule="auto"/>
        <w:rPr>
          <w:b/>
        </w:rPr>
      </w:pPr>
    </w:p>
    <w:sectPr w:rsidR="0035015F" w:rsidRPr="001A07A0" w:rsidSect="00E01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7A0"/>
    <w:rsid w:val="00121509"/>
    <w:rsid w:val="001A07A0"/>
    <w:rsid w:val="0035015F"/>
    <w:rsid w:val="008129C8"/>
    <w:rsid w:val="00C666B0"/>
    <w:rsid w:val="00CB1EF3"/>
    <w:rsid w:val="00CB6AE9"/>
    <w:rsid w:val="00DE66F3"/>
    <w:rsid w:val="00E01E21"/>
    <w:rsid w:val="00ED0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E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Macintosh Word</Application>
  <DocSecurity>0</DocSecurity>
  <Lines>16</Lines>
  <Paragraphs>4</Paragraphs>
  <ScaleCrop>false</ScaleCrop>
  <Company>Skidmore College</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casey</dc:creator>
  <cp:keywords/>
  <dc:description/>
  <cp:lastModifiedBy>Josh Ness</cp:lastModifiedBy>
  <cp:revision>2</cp:revision>
  <dcterms:created xsi:type="dcterms:W3CDTF">2012-01-25T19:19:00Z</dcterms:created>
  <dcterms:modified xsi:type="dcterms:W3CDTF">2012-01-25T19:19:00Z</dcterms:modified>
</cp:coreProperties>
</file>