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8ECBD42" w14:textId="77777777" w:rsidR="00183000" w:rsidRDefault="00183000" w:rsidP="00183000">
      <w:r>
        <w:t>CEPP Meeting Minutes</w:t>
      </w:r>
    </w:p>
    <w:p w14:paraId="1D256698" w14:textId="77777777" w:rsidR="00183000" w:rsidRDefault="00183000" w:rsidP="00183000">
      <w:r>
        <w:t>9/28/2016</w:t>
      </w:r>
    </w:p>
    <w:p w14:paraId="3EDD91FC" w14:textId="77777777" w:rsidR="00183000" w:rsidRDefault="00183000" w:rsidP="00183000"/>
    <w:p w14:paraId="5536564C" w14:textId="77777777" w:rsidR="00183000" w:rsidRDefault="00183000" w:rsidP="00183000">
      <w:r>
        <w:t>Facilitator: Kelly Sheppard</w:t>
      </w:r>
    </w:p>
    <w:p w14:paraId="20999513" w14:textId="77777777" w:rsidR="00183000" w:rsidRDefault="00183000" w:rsidP="00183000">
      <w:r>
        <w:t>Scribe: Janet Sorensen</w:t>
      </w:r>
    </w:p>
    <w:p w14:paraId="3EF8D038" w14:textId="77777777" w:rsidR="00183000" w:rsidRDefault="00183000" w:rsidP="00183000">
      <w:r>
        <w:t xml:space="preserve">Attendees: Marta Brunner, </w:t>
      </w:r>
      <w:proofErr w:type="spellStart"/>
      <w:r>
        <w:t>Cerri</w:t>
      </w:r>
      <w:proofErr w:type="spellEnd"/>
      <w:r>
        <w:t xml:space="preserve"> Banks, Beau Breslin, Erica Bastress-Dukehart, Nicole Werner, Henry Jaffe, Janet Sorensen</w:t>
      </w:r>
    </w:p>
    <w:p w14:paraId="6A58D7C5" w14:textId="77777777" w:rsidR="00183000" w:rsidRDefault="00183000" w:rsidP="00183000"/>
    <w:p w14:paraId="15E3148D" w14:textId="77777777" w:rsidR="00183000" w:rsidRDefault="00183000" w:rsidP="00183000">
      <w:pPr>
        <w:pStyle w:val="ListParagraph"/>
        <w:numPr>
          <w:ilvl w:val="0"/>
          <w:numId w:val="1"/>
        </w:numPr>
      </w:pPr>
      <w:r>
        <w:t>Review and approval of minutes from 9/21/2016</w:t>
      </w:r>
    </w:p>
    <w:p w14:paraId="43981B2C" w14:textId="77777777" w:rsidR="00183000" w:rsidRDefault="00183000" w:rsidP="00183000"/>
    <w:p w14:paraId="3D57386F" w14:textId="77777777" w:rsidR="00183000" w:rsidRDefault="00183000" w:rsidP="00183000">
      <w:pPr>
        <w:pStyle w:val="ListParagraph"/>
      </w:pPr>
    </w:p>
    <w:p w14:paraId="561CBECF" w14:textId="77B9C807" w:rsidR="00183000" w:rsidRDefault="00183000" w:rsidP="00183000">
      <w:pPr>
        <w:pStyle w:val="ListParagraph"/>
        <w:numPr>
          <w:ilvl w:val="0"/>
          <w:numId w:val="1"/>
        </w:numPr>
      </w:pPr>
      <w:r>
        <w:t xml:space="preserve">Discussed a possible new Africana Studies Program.  </w:t>
      </w:r>
      <w:r w:rsidRPr="00741336">
        <w:t>CI</w:t>
      </w:r>
      <w:r>
        <w:t xml:space="preserve">GU has proposed that CEPP consider the possibility of creating an Africana Studies program.  Beau has conferred with faculty who might be interested, yet no initiative is forthcoming from faculty.  Beau noted that amidst the NY6 consortium we are the only ones not to have an </w:t>
      </w:r>
      <w:r w:rsidRPr="00741336">
        <w:t>Africana Studies</w:t>
      </w:r>
      <w:r w:rsidR="00552F1B">
        <w:rPr>
          <w:b/>
        </w:rPr>
        <w:t xml:space="preserve"> </w:t>
      </w:r>
      <w:bookmarkStart w:id="0" w:name="_GoBack"/>
      <w:bookmarkEnd w:id="0"/>
      <w:r>
        <w:t>program.  In our discussion, we noted that the rise of interest in a Social Justice Center could align well with further development of the Africana Studies idea.  CEPP agreed that Beau could put an item on the Strategic Action Agenda to explore and investigate the creation of an Africana Studies program (some other possible names for the program were mentioned as well.)  Discussion ensued about what would be involved.  At present, Beau estimated that we would have 35 courses that could support it.</w:t>
      </w:r>
    </w:p>
    <w:p w14:paraId="27D0E5CA" w14:textId="77777777" w:rsidR="00183000" w:rsidRDefault="00183000" w:rsidP="00183000">
      <w:pPr>
        <w:pStyle w:val="ListParagraph"/>
      </w:pPr>
    </w:p>
    <w:p w14:paraId="140C4104" w14:textId="77777777" w:rsidR="00183000" w:rsidRDefault="00183000" w:rsidP="00183000">
      <w:pPr>
        <w:pStyle w:val="ListParagraph"/>
        <w:numPr>
          <w:ilvl w:val="0"/>
          <w:numId w:val="1"/>
        </w:numPr>
      </w:pPr>
      <w:r>
        <w:t>Discussed the new Global Cultural Inquiry description.  Engaged in extensive editing and discussion/review for the remainder of our meeting.</w:t>
      </w:r>
    </w:p>
    <w:p w14:paraId="3526E6A2" w14:textId="77777777" w:rsidR="00183000" w:rsidRDefault="00183000" w:rsidP="00183000"/>
    <w:p w14:paraId="306AA6D3" w14:textId="77777777" w:rsidR="00183000" w:rsidRDefault="00183000" w:rsidP="00183000">
      <w:pPr>
        <w:pStyle w:val="ListParagraph"/>
      </w:pPr>
    </w:p>
    <w:p w14:paraId="068EBB8E" w14:textId="77777777" w:rsidR="00183000" w:rsidRDefault="00183000" w:rsidP="00183000">
      <w:pPr>
        <w:pStyle w:val="ListParagraph"/>
        <w:numPr>
          <w:ilvl w:val="0"/>
          <w:numId w:val="1"/>
        </w:numPr>
      </w:pPr>
      <w:r>
        <w:t>Due to a number of CEPP members needing to be absent from the October 7 Faculty Meeting, we determined to postpone the CEPP discussion with the faculty.</w:t>
      </w:r>
    </w:p>
    <w:p w14:paraId="2CBDF454" w14:textId="77777777" w:rsidR="00183000" w:rsidRDefault="00183000" w:rsidP="00183000">
      <w:pPr>
        <w:ind w:left="360"/>
      </w:pPr>
    </w:p>
    <w:p w14:paraId="0E5307C5" w14:textId="77777777" w:rsidR="00C24D96" w:rsidRDefault="00741336"/>
    <w:sectPr w:rsidR="00C24D96" w:rsidSect="00204BA4">
      <w:pgSz w:w="12240" w:h="15840"/>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Franklin Gothic Book">
    <w:panose1 w:val="020B0503020102020204"/>
    <w:charset w:val="00"/>
    <w:family w:val="auto"/>
    <w:pitch w:val="variable"/>
    <w:sig w:usb0="00000003" w:usb1="00000000" w:usb2="00000000" w:usb3="00000000" w:csb0="00000001" w:csb1="00000000"/>
  </w:font>
  <w:font w:name="HGｺﾞｼｯｸE">
    <w:panose1 w:val="00000000000000000000"/>
    <w:charset w:val="00"/>
    <w:family w:val="roman"/>
    <w:notTrueType/>
    <w:pitch w:val="default"/>
  </w:font>
  <w:font w:name="Arial">
    <w:panose1 w:val="020B0604020202020204"/>
    <w:charset w:val="00"/>
    <w:family w:val="auto"/>
    <w:pitch w:val="variable"/>
    <w:sig w:usb0="E0002AFF" w:usb1="C0007843" w:usb2="00000009" w:usb3="00000000" w:csb0="000001FF" w:csb1="00000000"/>
  </w:font>
  <w:font w:name="HG明朝E">
    <w:panose1 w:val="00000000000000000000"/>
    <w:charset w:val="80"/>
    <w:family w:val="roman"/>
    <w:notTrueType/>
    <w:pitch w:val="default"/>
  </w:font>
  <w:font w:name="Constantia">
    <w:panose1 w:val="02030602050306030303"/>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78061D4"/>
    <w:multiLevelType w:val="hybridMultilevel"/>
    <w:tmpl w:val="99B4031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3000"/>
    <w:rsid w:val="00180E94"/>
    <w:rsid w:val="00183000"/>
    <w:rsid w:val="003254EB"/>
    <w:rsid w:val="00552F1B"/>
    <w:rsid w:val="00741336"/>
    <w:rsid w:val="00860F7C"/>
    <w:rsid w:val="00BD7C9A"/>
    <w:rsid w:val="00DF11F2"/>
    <w:rsid w:val="00E71EC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0382F8C3"/>
  <w14:defaultImageDpi w14:val="32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3000"/>
    <w:rPr>
      <w:rFonts w:ascii="Times New Roman" w:eastAsiaTheme="minorEastAsia"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83000"/>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3000"/>
    <w:rPr>
      <w:rFonts w:ascii="Times New Roman" w:eastAsiaTheme="minorEastAsia"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8300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pixelsPerInch w:val="96"/>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Constantia-Franklin Gothic Book">
      <a:majorFont>
        <a:latin typeface="Constantia"/>
        <a:ea typeface=""/>
        <a:cs typeface=""/>
        <a:font script="Jpan" typeface="HG明朝E"/>
        <a:font script="Hang" typeface="궁서"/>
        <a:font script="Hans" typeface="华文新魏"/>
        <a:font script="Hant" typeface="標楷體"/>
        <a:font script="Arab" typeface="Times New Roman"/>
        <a:font script="Hebr" typeface="Times New Roman"/>
        <a:font script="Thai" typeface="Browalli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Franklin Gothic Book"/>
        <a:ea typeface=""/>
        <a:cs typeface=""/>
        <a:font script="Jpan" typeface="HGｺﾞｼｯｸE"/>
        <a:font script="Hang" typeface="돋움"/>
        <a:font script="Hans" typeface="华文楷体"/>
        <a:font script="Hant" typeface="微軟正黑體"/>
        <a:font script="Arab" typeface="Tahoma"/>
        <a:font script="Hebr" typeface="Aharoni"/>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209</Words>
  <Characters>1194</Characters>
  <Application>Microsoft Macintosh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April Bernard</dc:creator>
  <cp:keywords/>
  <dc:description/>
  <cp:lastModifiedBy>Erica Bastress-Dukehart</cp:lastModifiedBy>
  <cp:revision>4</cp:revision>
  <dcterms:created xsi:type="dcterms:W3CDTF">2016-10-05T16:24:00Z</dcterms:created>
  <dcterms:modified xsi:type="dcterms:W3CDTF">2017-06-06T14:05:00Z</dcterms:modified>
</cp:coreProperties>
</file>