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F3A19" w14:textId="77777777" w:rsidR="00CE6E69" w:rsidRPr="00B45C11" w:rsidRDefault="00B45C11" w:rsidP="00B45C11">
      <w:pPr>
        <w:jc w:val="center"/>
        <w:rPr>
          <w:rFonts w:ascii="Helvetica" w:hAnsi="Helvetica"/>
          <w:b/>
        </w:rPr>
      </w:pPr>
      <w:r w:rsidRPr="00B45C11">
        <w:rPr>
          <w:rFonts w:ascii="Helvetica" w:hAnsi="Helvetica"/>
          <w:b/>
        </w:rPr>
        <w:t>Committee on Educational Policy and Planning</w:t>
      </w:r>
    </w:p>
    <w:p w14:paraId="0E049306" w14:textId="77777777" w:rsidR="00B45C11" w:rsidRPr="00B45C11" w:rsidRDefault="00B45C11" w:rsidP="00B45C11">
      <w:pPr>
        <w:jc w:val="center"/>
        <w:rPr>
          <w:rFonts w:ascii="Helvetica" w:hAnsi="Helvetica"/>
          <w:b/>
        </w:rPr>
      </w:pPr>
      <w:r w:rsidRPr="00B45C11">
        <w:rPr>
          <w:rFonts w:ascii="Helvetica" w:hAnsi="Helvetica"/>
          <w:b/>
        </w:rPr>
        <w:t>Meeting Minutes</w:t>
      </w:r>
    </w:p>
    <w:p w14:paraId="6088FAA9" w14:textId="77777777" w:rsidR="00B45C11" w:rsidRDefault="00B45C11" w:rsidP="00B45C11">
      <w:pPr>
        <w:jc w:val="center"/>
        <w:rPr>
          <w:rFonts w:ascii="Helvetica" w:hAnsi="Helvetica"/>
          <w:b/>
        </w:rPr>
      </w:pPr>
      <w:r w:rsidRPr="00B45C11">
        <w:rPr>
          <w:rFonts w:ascii="Helvetica" w:hAnsi="Helvetica"/>
          <w:b/>
        </w:rPr>
        <w:t>February 9, 2017</w:t>
      </w:r>
    </w:p>
    <w:p w14:paraId="0205090E" w14:textId="77777777" w:rsidR="00B45C11" w:rsidRDefault="00B45C11" w:rsidP="00B45C11">
      <w:pPr>
        <w:jc w:val="center"/>
        <w:rPr>
          <w:rFonts w:ascii="Helvetica" w:hAnsi="Helvetica"/>
          <w:b/>
        </w:rPr>
      </w:pPr>
    </w:p>
    <w:p w14:paraId="16390188" w14:textId="77777777" w:rsidR="00B45C11" w:rsidRDefault="00B45C11" w:rsidP="00B45C11">
      <w:pPr>
        <w:rPr>
          <w:rFonts w:ascii="Helvetica" w:hAnsi="Helvetica"/>
        </w:rPr>
      </w:pPr>
      <w:r w:rsidRPr="00B45C11">
        <w:rPr>
          <w:rFonts w:ascii="Helvetica" w:hAnsi="Helvetica"/>
          <w:b/>
        </w:rPr>
        <w:t>In attendance:</w:t>
      </w:r>
      <w:r>
        <w:rPr>
          <w:rFonts w:ascii="Helvetica" w:hAnsi="Helvetica"/>
        </w:rPr>
        <w:t xml:space="preserve">  Erica Bastress-Dukehart, Kelly Sheppard, Henry Jaffe, Sarah Coker, Janet Sorensen. (Inclement weather and sickness took its toll on the committee today).</w:t>
      </w:r>
    </w:p>
    <w:p w14:paraId="23FC6EAA" w14:textId="77777777" w:rsidR="00B45C11" w:rsidRDefault="00B45C11" w:rsidP="00B45C11">
      <w:pPr>
        <w:rPr>
          <w:rFonts w:ascii="Helvetica" w:hAnsi="Helvetica"/>
        </w:rPr>
      </w:pPr>
    </w:p>
    <w:p w14:paraId="262E3957" w14:textId="77777777" w:rsidR="00B45C11" w:rsidRPr="00B45C11" w:rsidRDefault="00B45C11" w:rsidP="00B45C11">
      <w:pPr>
        <w:pStyle w:val="ListParagraph"/>
        <w:numPr>
          <w:ilvl w:val="0"/>
          <w:numId w:val="1"/>
        </w:numPr>
        <w:rPr>
          <w:rFonts w:ascii="Helvetica" w:hAnsi="Helvetica"/>
        </w:rPr>
      </w:pPr>
      <w:r w:rsidRPr="00B45C11">
        <w:rPr>
          <w:rFonts w:ascii="Helvetica" w:hAnsi="Helvetica"/>
        </w:rPr>
        <w:t>Minutes of January 2</w:t>
      </w:r>
      <w:r w:rsidR="00BD2040">
        <w:rPr>
          <w:rFonts w:ascii="Helvetica" w:hAnsi="Helvetica"/>
        </w:rPr>
        <w:t>6</w:t>
      </w:r>
      <w:bookmarkStart w:id="0" w:name="_GoBack"/>
      <w:bookmarkEnd w:id="0"/>
      <w:r w:rsidRPr="00B45C11">
        <w:rPr>
          <w:rFonts w:ascii="Helvetica" w:hAnsi="Helvetica"/>
        </w:rPr>
        <w:t>, 2017 were approved.</w:t>
      </w:r>
    </w:p>
    <w:p w14:paraId="565A8051" w14:textId="77777777" w:rsidR="00B45C11" w:rsidRDefault="00B45C11" w:rsidP="00B45C11">
      <w:pPr>
        <w:pStyle w:val="ListParagraph"/>
        <w:numPr>
          <w:ilvl w:val="0"/>
          <w:numId w:val="1"/>
        </w:numPr>
        <w:rPr>
          <w:rFonts w:ascii="Helvetica" w:hAnsi="Helvetica"/>
        </w:rPr>
      </w:pPr>
      <w:r>
        <w:rPr>
          <w:rFonts w:ascii="Helvetica" w:hAnsi="Helvetica"/>
        </w:rPr>
        <w:t>Committee members engaged in a close review of revisions to the General Education Curriculum document.</w:t>
      </w:r>
    </w:p>
    <w:p w14:paraId="68F988BA" w14:textId="77777777" w:rsidR="00B45C11" w:rsidRDefault="00B45C11" w:rsidP="00B45C11">
      <w:pPr>
        <w:pStyle w:val="ListParagraph"/>
        <w:numPr>
          <w:ilvl w:val="0"/>
          <w:numId w:val="1"/>
        </w:numPr>
        <w:rPr>
          <w:rFonts w:ascii="Helvetica" w:hAnsi="Helvetica"/>
        </w:rPr>
      </w:pPr>
      <w:r>
        <w:rPr>
          <w:rFonts w:ascii="Helvetica" w:hAnsi="Helvetica"/>
        </w:rPr>
        <w:t>Broad discussion followed.</w:t>
      </w:r>
    </w:p>
    <w:p w14:paraId="47FF3797" w14:textId="77777777" w:rsidR="00B45C11" w:rsidRDefault="00B45C11" w:rsidP="00B45C11">
      <w:pPr>
        <w:pStyle w:val="ListParagraph"/>
        <w:numPr>
          <w:ilvl w:val="0"/>
          <w:numId w:val="1"/>
        </w:numPr>
        <w:rPr>
          <w:rFonts w:ascii="Helvetica" w:hAnsi="Helvetica"/>
        </w:rPr>
      </w:pPr>
      <w:r>
        <w:rPr>
          <w:rFonts w:ascii="Helvetica" w:hAnsi="Helvetica"/>
        </w:rPr>
        <w:t>CEPP has chosen not to designate a specific amount of credits for any of the general education requirements.  Rather, the departments involved, along with Curriculum Committee will be charged with noting the appropriate amount of credit as each course is reviewed.</w:t>
      </w:r>
    </w:p>
    <w:p w14:paraId="2504648A" w14:textId="77777777" w:rsidR="00B45C11" w:rsidRDefault="00863360" w:rsidP="00B45C11">
      <w:pPr>
        <w:pStyle w:val="ListParagraph"/>
        <w:numPr>
          <w:ilvl w:val="0"/>
          <w:numId w:val="1"/>
        </w:numPr>
        <w:rPr>
          <w:rFonts w:ascii="Helvetica" w:hAnsi="Helvetica"/>
        </w:rPr>
      </w:pPr>
      <w:r>
        <w:rPr>
          <w:rFonts w:ascii="Helvetica" w:hAnsi="Helvetica"/>
        </w:rPr>
        <w:t>Our discussion of the General Education document filled our appointed time, and no other business was discussed.</w:t>
      </w:r>
    </w:p>
    <w:p w14:paraId="3491BCF4" w14:textId="77777777" w:rsidR="00863360" w:rsidRPr="00863360" w:rsidRDefault="00863360" w:rsidP="00863360">
      <w:pPr>
        <w:rPr>
          <w:rFonts w:ascii="Helvetica" w:hAnsi="Helvetica"/>
        </w:rPr>
      </w:pPr>
      <w:r>
        <w:rPr>
          <w:rFonts w:ascii="Helvetica" w:hAnsi="Helvetica"/>
        </w:rPr>
        <w:t>Respectfully Submitted: Janet Sorensen</w:t>
      </w:r>
    </w:p>
    <w:sectPr w:rsidR="00863360" w:rsidRPr="00863360" w:rsidSect="00F82D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63CC6"/>
    <w:multiLevelType w:val="hybridMultilevel"/>
    <w:tmpl w:val="6E565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11"/>
    <w:rsid w:val="004E1361"/>
    <w:rsid w:val="00863360"/>
    <w:rsid w:val="00B45C11"/>
    <w:rsid w:val="00BD2040"/>
    <w:rsid w:val="00CE6E69"/>
    <w:rsid w:val="00F82D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1A8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125</Words>
  <Characters>715</Characters>
  <Application>Microsoft Macintosh Word</Application>
  <DocSecurity>0</DocSecurity>
  <Lines>5</Lines>
  <Paragraphs>1</Paragraphs>
  <ScaleCrop>false</ScaleCrop>
  <Company>Skidmore College</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Erica Bastress-Dukehart</cp:lastModifiedBy>
  <cp:revision>2</cp:revision>
  <dcterms:created xsi:type="dcterms:W3CDTF">2017-02-09T16:53:00Z</dcterms:created>
  <dcterms:modified xsi:type="dcterms:W3CDTF">2017-06-06T15:30:00Z</dcterms:modified>
</cp:coreProperties>
</file>