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98" w:rsidRDefault="008A6EFB" w:rsidP="008A6EFB">
      <w:pPr>
        <w:jc w:val="center"/>
      </w:pPr>
      <w:r>
        <w:t>Committee on Educational Policies and Planning</w:t>
      </w:r>
    </w:p>
    <w:p w:rsidR="008A6EFB" w:rsidRDefault="008A6EFB" w:rsidP="008A6EFB">
      <w:pPr>
        <w:jc w:val="center"/>
      </w:pPr>
      <w:r>
        <w:t>Minutes</w:t>
      </w:r>
    </w:p>
    <w:p w:rsidR="008A6EFB" w:rsidRDefault="00FD5143" w:rsidP="008A6EFB">
      <w:pPr>
        <w:jc w:val="center"/>
      </w:pPr>
      <w:r>
        <w:t>23</w:t>
      </w:r>
      <w:r w:rsidR="008A6EFB">
        <w:t xml:space="preserve"> March 2017</w:t>
      </w:r>
    </w:p>
    <w:p w:rsidR="008A6EFB" w:rsidRDefault="008A6EFB" w:rsidP="008A6EFB">
      <w:pPr>
        <w:jc w:val="center"/>
      </w:pPr>
    </w:p>
    <w:p w:rsidR="008A6EFB" w:rsidRDefault="008A6EFB" w:rsidP="008A6EFB">
      <w:r>
        <w:t>In attendance: Erica Bastress-Dukehart, Marta Brunner, Cathy Hill, Henry Jaffe, Janet Sorensen, Kelly Sheppard</w:t>
      </w:r>
      <w:r w:rsidR="00FD5143">
        <w:t xml:space="preserve">, Beau </w:t>
      </w:r>
      <w:proofErr w:type="spellStart"/>
      <w:r w:rsidR="00FD5143">
        <w:t>Breslin</w:t>
      </w:r>
      <w:proofErr w:type="spellEnd"/>
      <w:r w:rsidR="00FD5143">
        <w:t xml:space="preserve">, </w:t>
      </w:r>
      <w:proofErr w:type="spellStart"/>
      <w:r w:rsidR="00FD5143">
        <w:t>Cerri</w:t>
      </w:r>
      <w:proofErr w:type="spellEnd"/>
      <w:r w:rsidR="00FD5143">
        <w:t xml:space="preserve"> Banks</w:t>
      </w:r>
    </w:p>
    <w:p w:rsidR="008A6EFB" w:rsidRDefault="008A6EFB" w:rsidP="008A6EFB"/>
    <w:p w:rsidR="008A6EFB" w:rsidRDefault="00FD5143" w:rsidP="008A6EFB">
      <w:pPr>
        <w:pStyle w:val="ListParagraph"/>
        <w:numPr>
          <w:ilvl w:val="0"/>
          <w:numId w:val="1"/>
        </w:numPr>
      </w:pPr>
      <w:r>
        <w:t>Minutes from 16</w:t>
      </w:r>
      <w:r w:rsidR="008A6EFB">
        <w:t xml:space="preserve"> March 2017 were approved </w:t>
      </w:r>
      <w:r>
        <w:t>with an amendment to include the reflection of a discussion of the language requirement as it pertains to students who are English as a second language, speakers.</w:t>
      </w:r>
    </w:p>
    <w:p w:rsidR="008A6EFB" w:rsidRDefault="008A6EFB" w:rsidP="008A6EFB">
      <w:pPr>
        <w:pStyle w:val="ListParagraph"/>
      </w:pPr>
    </w:p>
    <w:p w:rsidR="008A6EFB" w:rsidRDefault="008A6EFB" w:rsidP="008A6EFB">
      <w:pPr>
        <w:pStyle w:val="ListParagraph"/>
        <w:numPr>
          <w:ilvl w:val="0"/>
          <w:numId w:val="1"/>
        </w:numPr>
      </w:pPr>
      <w:r>
        <w:t xml:space="preserve">The </w:t>
      </w:r>
      <w:r w:rsidR="00FD5143">
        <w:t xml:space="preserve">committee discussed the General Education forum scheduled on March 22 and how we could have been more forth coming and informative in response to questions.  </w:t>
      </w:r>
    </w:p>
    <w:p w:rsidR="008A6EFB" w:rsidRDefault="008A6EFB" w:rsidP="008A6EFB">
      <w:r>
        <w:t xml:space="preserve"> </w:t>
      </w:r>
    </w:p>
    <w:p w:rsidR="008A6EFB" w:rsidRDefault="008A6EFB" w:rsidP="008A6EFB">
      <w:pPr>
        <w:pStyle w:val="ListParagraph"/>
        <w:numPr>
          <w:ilvl w:val="0"/>
          <w:numId w:val="1"/>
        </w:numPr>
      </w:pPr>
      <w:r>
        <w:t>The committee also discussed</w:t>
      </w:r>
      <w:r w:rsidR="00405726">
        <w:t xml:space="preserve"> assessment of</w:t>
      </w:r>
      <w:r w:rsidR="00242036">
        <w:t xml:space="preserve"> the current core curriculum </w:t>
      </w:r>
      <w:proofErr w:type="gramStart"/>
      <w:r w:rsidR="00242036">
        <w:t xml:space="preserve">for </w:t>
      </w:r>
      <w:r w:rsidR="00405726">
        <w:t xml:space="preserve"> the</w:t>
      </w:r>
      <w:proofErr w:type="gramEnd"/>
      <w:r w:rsidR="00405726">
        <w:t xml:space="preserve"> next academic year.  Sarah Goodwin has asked CEPP what the next major assessment of the core curriculum should be</w:t>
      </w:r>
      <w:r>
        <w:t>.</w:t>
      </w:r>
      <w:r w:rsidR="00405726">
        <w:t xml:space="preserve">  The last assessment was of visual literacy.  CEPP considered oral communication and information literacy.  Marta discussed a tool available through HEDS research practices to measure and compare research practices between institutions and over time. </w:t>
      </w:r>
      <w:r w:rsidR="00242036">
        <w:t xml:space="preserve"> CEPP determined we should consider</w:t>
      </w:r>
      <w:r w:rsidR="00405726">
        <w:t xml:space="preserve"> information literacy and research practices</w:t>
      </w:r>
      <w:r w:rsidR="00242036">
        <w:t xml:space="preserve"> together</w:t>
      </w:r>
      <w:r w:rsidR="00405726">
        <w:t>.  Erica agreed to share the determination of CEPP with Sarah Goodwin.</w:t>
      </w:r>
    </w:p>
    <w:p w:rsidR="008A6EFB" w:rsidRDefault="008A6EFB" w:rsidP="008A6EFB"/>
    <w:p w:rsidR="008A6EFB" w:rsidRDefault="008A6EFB" w:rsidP="008A6EFB"/>
    <w:p w:rsidR="008A6EFB" w:rsidRDefault="008A6EFB" w:rsidP="008A6EFB">
      <w:r>
        <w:t>Meeting was adjourned at 9:25am</w:t>
      </w:r>
    </w:p>
    <w:p w:rsidR="008A6EFB" w:rsidRDefault="008A6EFB" w:rsidP="008A6EFB"/>
    <w:p w:rsidR="008A6EFB" w:rsidRDefault="008A6EFB" w:rsidP="008A6EFB">
      <w:r>
        <w:t xml:space="preserve">Respectfully submitted by </w:t>
      </w:r>
    </w:p>
    <w:p w:rsidR="008A6EFB" w:rsidRDefault="00242036" w:rsidP="008A6EFB">
      <w:r>
        <w:t>Catherine Hill</w:t>
      </w:r>
      <w:bookmarkStart w:id="0" w:name="_GoBack"/>
      <w:bookmarkEnd w:id="0"/>
    </w:p>
    <w:p w:rsidR="008A6EFB" w:rsidRDefault="008A6EFB" w:rsidP="008A6EFB"/>
    <w:p w:rsidR="008A6EFB" w:rsidRDefault="008A6EFB" w:rsidP="008A6EFB"/>
    <w:sectPr w:rsidR="008A6EFB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9E3"/>
    <w:multiLevelType w:val="hybridMultilevel"/>
    <w:tmpl w:val="50D46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FB"/>
    <w:rsid w:val="00242036"/>
    <w:rsid w:val="00405726"/>
    <w:rsid w:val="008A6EFB"/>
    <w:rsid w:val="00AD3798"/>
    <w:rsid w:val="00F82F5F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Macintosh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Information Technology</cp:lastModifiedBy>
  <cp:revision>2</cp:revision>
  <dcterms:created xsi:type="dcterms:W3CDTF">2017-03-23T13:21:00Z</dcterms:created>
  <dcterms:modified xsi:type="dcterms:W3CDTF">2017-03-23T13:21:00Z</dcterms:modified>
</cp:coreProperties>
</file>