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AA3F8" w14:textId="77777777" w:rsidR="0070146C" w:rsidRDefault="00922080">
      <w:r>
        <w:t>CEPP MEETING MINUTES</w:t>
      </w:r>
      <w:r w:rsidR="00210282">
        <w:tab/>
      </w:r>
      <w:r w:rsidR="00210282">
        <w:tab/>
      </w:r>
    </w:p>
    <w:p w14:paraId="596B1AE3" w14:textId="6F213EC0" w:rsidR="00922080" w:rsidRDefault="00922080">
      <w:r>
        <w:t>09.20.18</w:t>
      </w:r>
    </w:p>
    <w:p w14:paraId="0CD1DC4D" w14:textId="77777777" w:rsidR="0070146C" w:rsidRDefault="0070146C"/>
    <w:p w14:paraId="43E727E7" w14:textId="1A184A1B" w:rsidR="00922080" w:rsidRDefault="00922080">
      <w:r>
        <w:t>Scribe:  Patricia Hilleren</w:t>
      </w:r>
    </w:p>
    <w:p w14:paraId="69714DE6" w14:textId="77777777" w:rsidR="0070146C" w:rsidRDefault="0070146C" w:rsidP="00922080"/>
    <w:p w14:paraId="48A7F318" w14:textId="1FA200E2" w:rsidR="00922080" w:rsidRDefault="00922080" w:rsidP="00922080">
      <w:r>
        <w:t>Attendees: Marta Brunner, Steve Ives, Riley Filister, Michael Orr, Cerri Banks, Crystal Moore and Pat Hilleren.</w:t>
      </w:r>
    </w:p>
    <w:p w14:paraId="25089A6C" w14:textId="77777777" w:rsidR="00922080" w:rsidRDefault="00922080" w:rsidP="00922080"/>
    <w:p w14:paraId="69FD2D58" w14:textId="61F05F5F" w:rsidR="0070146C" w:rsidRDefault="0070146C" w:rsidP="00922080">
      <w:r>
        <w:t>Meeting began at ~9:50 am.</w:t>
      </w:r>
    </w:p>
    <w:p w14:paraId="30C16BBA" w14:textId="77777777" w:rsidR="0070146C" w:rsidRDefault="0070146C" w:rsidP="00922080"/>
    <w:p w14:paraId="21BFAAE9" w14:textId="6BF75713" w:rsidR="00210282" w:rsidRDefault="00210282" w:rsidP="00922080">
      <w:pPr>
        <w:rPr>
          <w:rFonts w:eastAsia="Times New Roman" w:cs="Times New Roman"/>
          <w:color w:val="000000"/>
        </w:rPr>
      </w:pPr>
      <w:r w:rsidRPr="00210282">
        <w:rPr>
          <w:rFonts w:eastAsia="Times New Roman" w:cs="Times New Roman"/>
          <w:i/>
          <w:color w:val="000000"/>
        </w:rPr>
        <w:t>Agenda Item 1:</w:t>
      </w:r>
      <w:r>
        <w:rPr>
          <w:rFonts w:eastAsia="Times New Roman" w:cs="Times New Roman"/>
          <w:color w:val="000000"/>
        </w:rPr>
        <w:t xml:space="preserve">  </w:t>
      </w:r>
      <w:r w:rsidR="00922080" w:rsidRPr="00922080">
        <w:rPr>
          <w:rFonts w:eastAsia="Times New Roman" w:cs="Times New Roman"/>
          <w:color w:val="000000"/>
        </w:rPr>
        <w:t>We</w:t>
      </w:r>
      <w:r>
        <w:rPr>
          <w:rFonts w:eastAsia="Times New Roman" w:cs="Times New Roman"/>
          <w:color w:val="000000"/>
        </w:rPr>
        <w:t xml:space="preserve"> approved the minutes from the 9.13.18 CEPP meeting.</w:t>
      </w:r>
    </w:p>
    <w:p w14:paraId="66585E42" w14:textId="77777777" w:rsidR="00210282" w:rsidRDefault="00210282" w:rsidP="00922080">
      <w:pPr>
        <w:rPr>
          <w:rFonts w:eastAsia="Times New Roman" w:cs="Times New Roman"/>
          <w:color w:val="000000"/>
        </w:rPr>
      </w:pPr>
    </w:p>
    <w:p w14:paraId="72ADE63E" w14:textId="70E8329B" w:rsidR="00922080" w:rsidRDefault="00922080" w:rsidP="00922080">
      <w:r w:rsidRPr="00A2649C">
        <w:rPr>
          <w:rFonts w:eastAsia="Times New Roman" w:cs="Times New Roman"/>
          <w:i/>
          <w:color w:val="000000"/>
        </w:rPr>
        <w:t xml:space="preserve">Agenda item 3:  </w:t>
      </w:r>
      <w:r w:rsidRPr="00A2649C">
        <w:rPr>
          <w:i/>
        </w:rPr>
        <w:t>Suggested changes to</w:t>
      </w:r>
      <w:r w:rsidR="00CF3D64" w:rsidRPr="00A2649C">
        <w:rPr>
          <w:i/>
        </w:rPr>
        <w:t xml:space="preserve"> language in the</w:t>
      </w:r>
      <w:r w:rsidR="00210282">
        <w:rPr>
          <w:i/>
        </w:rPr>
        <w:t xml:space="preserve"> FHB</w:t>
      </w:r>
      <w:r w:rsidRPr="00A2649C">
        <w:rPr>
          <w:i/>
        </w:rPr>
        <w:t xml:space="preserve"> regarding CEPP membership sent to FEC.</w:t>
      </w:r>
      <w:r>
        <w:t xml:space="preserve">  The language changes were approved by email and sent to FEC.  CEPP will continue tracking.</w:t>
      </w:r>
    </w:p>
    <w:p w14:paraId="43118990" w14:textId="77777777" w:rsidR="00922080" w:rsidRDefault="00922080" w:rsidP="00922080"/>
    <w:p w14:paraId="7B91556C" w14:textId="601F729E" w:rsidR="00922080" w:rsidRDefault="00922080" w:rsidP="00922080">
      <w:r w:rsidRPr="00A2649C">
        <w:rPr>
          <w:i/>
        </w:rPr>
        <w:t>Agenda Item 2:  Discuss Gen Ed Curriculum progress and goals</w:t>
      </w:r>
      <w:r w:rsidR="00CF3D64" w:rsidRPr="00A2649C">
        <w:rPr>
          <w:i/>
        </w:rPr>
        <w:t>.</w:t>
      </w:r>
      <w:r w:rsidR="00CF3D64">
        <w:t xml:space="preserve">  </w:t>
      </w:r>
      <w:r w:rsidR="00210282">
        <w:t xml:space="preserve">At the invitation of Curriculum Committee, </w:t>
      </w:r>
      <w:r w:rsidR="00CF3D64">
        <w:t>CEPP plans</w:t>
      </w:r>
      <w:r>
        <w:t xml:space="preserve"> to </w:t>
      </w:r>
      <w:r w:rsidR="00210282">
        <w:t xml:space="preserve">meet with CC </w:t>
      </w:r>
      <w:r w:rsidR="007808F4">
        <w:t xml:space="preserve">to determine a </w:t>
      </w:r>
      <w:r w:rsidR="007808F4" w:rsidRPr="007808F4">
        <w:rPr>
          <w:i/>
        </w:rPr>
        <w:t>process</w:t>
      </w:r>
      <w:r w:rsidR="007808F4">
        <w:t xml:space="preserve"> by which we may</w:t>
      </w:r>
      <w:r w:rsidR="00CF3D64">
        <w:t xml:space="preserve"> better refine the course criteria</w:t>
      </w:r>
      <w:r>
        <w:t xml:space="preserve"> </w:t>
      </w:r>
      <w:r w:rsidR="00CF3D64">
        <w:t xml:space="preserve">for the </w:t>
      </w:r>
      <w:bookmarkStart w:id="0" w:name="_GoBack"/>
      <w:bookmarkEnd w:id="0"/>
      <w:r w:rsidR="00CF3D64">
        <w:t>Bridge Experience and Senior Coda</w:t>
      </w:r>
      <w:r>
        <w:t>.  Two members of CEPP (Marta and Pat) hope to meet with CC during their 9.27.18 meeting</w:t>
      </w:r>
      <w:r w:rsidR="00CF3D64">
        <w:t xml:space="preserve">.  </w:t>
      </w:r>
      <w:r w:rsidR="007808F4">
        <w:t>Ideas under consideration</w:t>
      </w:r>
      <w:r w:rsidR="00A2649C">
        <w:t xml:space="preserve"> </w:t>
      </w:r>
      <w:r w:rsidR="00CF3D64">
        <w:t>include:</w:t>
      </w:r>
    </w:p>
    <w:p w14:paraId="4755D7C9" w14:textId="77777777" w:rsidR="00CF3D64" w:rsidRDefault="00CF3D64" w:rsidP="00922080">
      <w:r>
        <w:tab/>
      </w:r>
    </w:p>
    <w:p w14:paraId="4D05C3B3" w14:textId="212BF880" w:rsidR="00904620" w:rsidRDefault="00CF3D64" w:rsidP="0070146C">
      <w:pPr>
        <w:pStyle w:val="ListParagraph"/>
        <w:numPr>
          <w:ilvl w:val="0"/>
          <w:numId w:val="2"/>
        </w:numPr>
      </w:pPr>
      <w:r>
        <w:t xml:space="preserve">Should we (CEPP and CC) establish subcommittees that would carry out the specific task refining the Bridge and Senior code course criteria- and if so, should we designate two subcommittees (one for Bridge, one for Senior Coda) or can this work be accomplished by one subcommittee.  </w:t>
      </w:r>
      <w:r w:rsidR="007808F4">
        <w:t xml:space="preserve"> For the purpose of refining the course criteria, s</w:t>
      </w:r>
      <w:r>
        <w:t>hould we attempt to reconvene the ‘old’ subcommittees</w:t>
      </w:r>
      <w:r w:rsidR="007808F4">
        <w:t xml:space="preserve">? </w:t>
      </w:r>
      <w:r w:rsidR="00A2649C">
        <w:t>What representation from elected CEPP and CC members</w:t>
      </w:r>
      <w:r w:rsidR="007808F4">
        <w:t xml:space="preserve"> should populate these committees.</w:t>
      </w:r>
      <w:r w:rsidR="00904620">
        <w:t xml:space="preserve">  We will want to be clear about the</w:t>
      </w:r>
      <w:r w:rsidR="007808F4">
        <w:t xml:space="preserve"> extent of the</w:t>
      </w:r>
      <w:r w:rsidR="00904620">
        <w:t xml:space="preserve"> mission of each subcommittee</w:t>
      </w:r>
      <w:r w:rsidR="007808F4">
        <w:t>,</w:t>
      </w:r>
      <w:r w:rsidR="00904620">
        <w:t xml:space="preserve"> who would populate the committee</w:t>
      </w:r>
      <w:r w:rsidR="007808F4">
        <w:t xml:space="preserve"> (divisional representation)</w:t>
      </w:r>
      <w:r w:rsidR="00904620">
        <w:t xml:space="preserve">, </w:t>
      </w:r>
      <w:r w:rsidR="00A2649C">
        <w:t xml:space="preserve">and </w:t>
      </w:r>
      <w:r w:rsidR="007808F4">
        <w:t>when it would</w:t>
      </w:r>
      <w:r w:rsidR="00904620">
        <w:t xml:space="preserve"> sunset.</w:t>
      </w:r>
      <w:r w:rsidR="00210282">
        <w:t xml:space="preserve">  </w:t>
      </w:r>
    </w:p>
    <w:p w14:paraId="074E817C" w14:textId="77777777" w:rsidR="0070146C" w:rsidRDefault="0070146C" w:rsidP="0070146C">
      <w:pPr>
        <w:pStyle w:val="ListParagraph"/>
      </w:pPr>
    </w:p>
    <w:p w14:paraId="76A04098" w14:textId="0B47AF4F" w:rsidR="00904620" w:rsidRDefault="00A2649C" w:rsidP="00CF3D64">
      <w:pPr>
        <w:pStyle w:val="ListParagraph"/>
        <w:numPr>
          <w:ilvl w:val="0"/>
          <w:numId w:val="2"/>
        </w:numPr>
      </w:pPr>
      <w:r>
        <w:t>Other</w:t>
      </w:r>
      <w:r w:rsidR="00904620">
        <w:t xml:space="preserve"> questions that are important to hash out</w:t>
      </w:r>
      <w:r w:rsidR="0070146C">
        <w:t xml:space="preserve">- </w:t>
      </w:r>
    </w:p>
    <w:p w14:paraId="3131D354" w14:textId="488DEB5C" w:rsidR="00A2649C" w:rsidRDefault="00A2649C" w:rsidP="00904620">
      <w:pPr>
        <w:pStyle w:val="ListParagraph"/>
        <w:numPr>
          <w:ilvl w:val="1"/>
          <w:numId w:val="2"/>
        </w:numPr>
      </w:pPr>
      <w:r>
        <w:t xml:space="preserve">Will subcommittees </w:t>
      </w:r>
      <w:r w:rsidR="00904620">
        <w:t>have the authority to approve courses</w:t>
      </w:r>
      <w:r w:rsidR="007808F4">
        <w:t>- or will they make recommendations to the CC?</w:t>
      </w:r>
    </w:p>
    <w:p w14:paraId="467D1E7A" w14:textId="2C36CDF0" w:rsidR="00CF3D64" w:rsidRDefault="00A2649C" w:rsidP="00904620">
      <w:pPr>
        <w:pStyle w:val="ListParagraph"/>
        <w:numPr>
          <w:ilvl w:val="1"/>
          <w:numId w:val="2"/>
        </w:numPr>
      </w:pPr>
      <w:r>
        <w:t>How will the faculty at large be kept aware of the work of these sub-committees- and by what mechanisms c</w:t>
      </w:r>
      <w:r w:rsidR="007808F4">
        <w:t>an we solicit and receive input?</w:t>
      </w:r>
    </w:p>
    <w:p w14:paraId="6268BECF" w14:textId="3C84E716" w:rsidR="00904620" w:rsidRDefault="007808F4" w:rsidP="00210282">
      <w:pPr>
        <w:pStyle w:val="ListParagraph"/>
        <w:numPr>
          <w:ilvl w:val="1"/>
          <w:numId w:val="2"/>
        </w:numPr>
      </w:pPr>
      <w:r>
        <w:t>Once the course criteria are sufficiently refined, when will the work of course review take place- during the academic year or summer?  Are there stipends to support the work of course review/approval?</w:t>
      </w:r>
    </w:p>
    <w:p w14:paraId="19EBAE1C" w14:textId="3B5975A4" w:rsidR="00210282" w:rsidRDefault="00210282" w:rsidP="00922080">
      <w:r>
        <w:t>We anticipate being able to share some details of the process established</w:t>
      </w:r>
      <w:r w:rsidR="009E0424">
        <w:t xml:space="preserve"> by CEPP and CC</w:t>
      </w:r>
      <w:r>
        <w:t xml:space="preserve"> for moving forward with the Gen Ed. Curriculum with the faculty at large- perhaps as early as the October 5</w:t>
      </w:r>
      <w:r w:rsidRPr="00210282">
        <w:rPr>
          <w:vertAlign w:val="superscript"/>
        </w:rPr>
        <w:t>th</w:t>
      </w:r>
      <w:r>
        <w:t xml:space="preserve"> faculty meeting.</w:t>
      </w:r>
    </w:p>
    <w:p w14:paraId="20CADE52" w14:textId="77777777" w:rsidR="00210282" w:rsidRPr="00210282" w:rsidRDefault="00210282" w:rsidP="00922080">
      <w:pPr>
        <w:rPr>
          <w:i/>
        </w:rPr>
      </w:pPr>
    </w:p>
    <w:p w14:paraId="52E99870" w14:textId="3AC65E07" w:rsidR="00210282" w:rsidRDefault="0070146C" w:rsidP="00922080">
      <w:pPr>
        <w:rPr>
          <w:i/>
        </w:rPr>
      </w:pPr>
      <w:r>
        <w:rPr>
          <w:i/>
        </w:rPr>
        <w:br w:type="page"/>
      </w:r>
      <w:r w:rsidR="00210282" w:rsidRPr="00210282">
        <w:rPr>
          <w:i/>
        </w:rPr>
        <w:lastRenderedPageBreak/>
        <w:t>Other</w:t>
      </w:r>
      <w:r w:rsidR="00210282">
        <w:rPr>
          <w:i/>
        </w:rPr>
        <w:t xml:space="preserve"> Items for Discussion</w:t>
      </w:r>
      <w:r w:rsidR="00210282" w:rsidRPr="00210282">
        <w:rPr>
          <w:i/>
        </w:rPr>
        <w:t>?</w:t>
      </w:r>
      <w:r w:rsidR="00210282">
        <w:rPr>
          <w:i/>
        </w:rPr>
        <w:t xml:space="preserve"> </w:t>
      </w:r>
    </w:p>
    <w:p w14:paraId="529C92B0" w14:textId="7B1B5F9A" w:rsidR="00210282" w:rsidRDefault="00210282" w:rsidP="00922080">
      <w:r>
        <w:t>Crystal Moore</w:t>
      </w:r>
      <w:r w:rsidR="0070146C">
        <w:t>,</w:t>
      </w:r>
      <w:r>
        <w:t xml:space="preserve"> </w:t>
      </w:r>
      <w:r w:rsidR="0070146C">
        <w:t xml:space="preserve">in her role as Acting Faculty Director of Assessment, </w:t>
      </w:r>
      <w:r>
        <w:t xml:space="preserve">gave an update on the progress in populating the </w:t>
      </w:r>
      <w:r w:rsidR="0070146C">
        <w:t xml:space="preserve">panels for the </w:t>
      </w:r>
      <w:r>
        <w:t xml:space="preserve">Literacy Workshops.  </w:t>
      </w:r>
    </w:p>
    <w:p w14:paraId="6F561ECE" w14:textId="1AA5D389" w:rsidR="00210282" w:rsidRDefault="00210282" w:rsidP="00210282">
      <w:pPr>
        <w:pStyle w:val="ListParagraph"/>
        <w:numPr>
          <w:ilvl w:val="0"/>
          <w:numId w:val="4"/>
        </w:numPr>
      </w:pPr>
      <w:r>
        <w:t>Librarians are seeking faculty willing to pilot the Information literacy rubric</w:t>
      </w:r>
    </w:p>
    <w:p w14:paraId="27FF863A" w14:textId="3C5499D1" w:rsidR="0070146C" w:rsidRDefault="0070146C" w:rsidP="0070146C">
      <w:pPr>
        <w:pStyle w:val="ListParagraph"/>
        <w:numPr>
          <w:ilvl w:val="0"/>
          <w:numId w:val="4"/>
        </w:numPr>
      </w:pPr>
      <w:r>
        <w:t>Panel for the Oral Communication workshop is established.</w:t>
      </w:r>
    </w:p>
    <w:p w14:paraId="29DFE145" w14:textId="38ADA375" w:rsidR="0070146C" w:rsidRDefault="0070146C" w:rsidP="0070146C">
      <w:pPr>
        <w:pStyle w:val="ListParagraph"/>
        <w:numPr>
          <w:ilvl w:val="0"/>
          <w:numId w:val="4"/>
        </w:numPr>
      </w:pPr>
      <w:r>
        <w:t>Still working on populating Technology and Visual literacy panels.</w:t>
      </w:r>
    </w:p>
    <w:p w14:paraId="4AE60CD5" w14:textId="5A5D46C2" w:rsidR="0070146C" w:rsidRDefault="0070146C" w:rsidP="0070146C">
      <w:r>
        <w:t>Crystal will provide an update on the literacy workshop panels on the October 5</w:t>
      </w:r>
      <w:r w:rsidRPr="0070146C">
        <w:rPr>
          <w:vertAlign w:val="superscript"/>
        </w:rPr>
        <w:t>th</w:t>
      </w:r>
      <w:r>
        <w:t xml:space="preserve"> faculty meeting.</w:t>
      </w:r>
    </w:p>
    <w:p w14:paraId="47705C6A" w14:textId="77777777" w:rsidR="0070146C" w:rsidRDefault="0070146C" w:rsidP="0070146C"/>
    <w:p w14:paraId="3C96237A" w14:textId="5F7883F1" w:rsidR="0070146C" w:rsidRDefault="0070146C" w:rsidP="0070146C">
      <w:r>
        <w:t>Meeting Adjourned ~10:40 am</w:t>
      </w:r>
    </w:p>
    <w:p w14:paraId="2EE8FF5F" w14:textId="77777777" w:rsidR="0070146C" w:rsidRDefault="0070146C" w:rsidP="0070146C"/>
    <w:p w14:paraId="5A1BCD93" w14:textId="5D9CAAF6" w:rsidR="00210282" w:rsidRPr="00210282" w:rsidRDefault="00210282" w:rsidP="00922080">
      <w:r>
        <w:tab/>
      </w:r>
    </w:p>
    <w:p w14:paraId="1F58B0DB" w14:textId="01832FBC" w:rsidR="00CF3D64" w:rsidRDefault="00CF3D64" w:rsidP="00922080">
      <w:r>
        <w:tab/>
        <w:t xml:space="preserve"> </w:t>
      </w:r>
    </w:p>
    <w:p w14:paraId="12D73FBE" w14:textId="66B51B1C" w:rsidR="00922080" w:rsidRDefault="00922080" w:rsidP="00922080"/>
    <w:p w14:paraId="7F8B0358" w14:textId="77777777" w:rsidR="00922080" w:rsidRDefault="00922080" w:rsidP="00922080">
      <w:pPr>
        <w:pStyle w:val="ListParagraph"/>
        <w:ind w:left="1080"/>
      </w:pPr>
    </w:p>
    <w:p w14:paraId="130C43BA" w14:textId="0033C353" w:rsidR="00922080" w:rsidRDefault="00922080" w:rsidP="00922080">
      <w:pPr>
        <w:pStyle w:val="ListParagraph"/>
        <w:ind w:left="0"/>
      </w:pPr>
    </w:p>
    <w:p w14:paraId="7141031A" w14:textId="77777777" w:rsidR="00922080" w:rsidRDefault="00922080" w:rsidP="00922080">
      <w:pPr>
        <w:pStyle w:val="ListParagraph"/>
        <w:ind w:left="1080"/>
      </w:pPr>
    </w:p>
    <w:p w14:paraId="6621009E" w14:textId="77777777" w:rsidR="00922080" w:rsidRDefault="00922080" w:rsidP="00922080">
      <w:pPr>
        <w:pStyle w:val="ListParagraph"/>
        <w:ind w:left="1080"/>
      </w:pPr>
    </w:p>
    <w:p w14:paraId="5618DD2D" w14:textId="17B7B147" w:rsidR="00922080" w:rsidRPr="00EE2AEF" w:rsidRDefault="00922080" w:rsidP="00922080">
      <w:pPr>
        <w:rPr>
          <w:rFonts w:eastAsia="Times New Roman" w:cs="Times New Roman"/>
          <w:color w:val="000000"/>
        </w:rPr>
      </w:pPr>
    </w:p>
    <w:p w14:paraId="211CE522" w14:textId="6C8F1866" w:rsidR="00922080" w:rsidRDefault="00922080"/>
    <w:sectPr w:rsidR="00922080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1D2"/>
    <w:multiLevelType w:val="hybridMultilevel"/>
    <w:tmpl w:val="7BEEC99C"/>
    <w:lvl w:ilvl="0" w:tplc="F55C6D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5236B"/>
    <w:multiLevelType w:val="hybridMultilevel"/>
    <w:tmpl w:val="47586D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177EA"/>
    <w:multiLevelType w:val="hybridMultilevel"/>
    <w:tmpl w:val="43B8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5E91"/>
    <w:multiLevelType w:val="hybridMultilevel"/>
    <w:tmpl w:val="4EE4D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80"/>
    <w:rsid w:val="000D746E"/>
    <w:rsid w:val="00202432"/>
    <w:rsid w:val="00210282"/>
    <w:rsid w:val="0070146C"/>
    <w:rsid w:val="007808F4"/>
    <w:rsid w:val="00904620"/>
    <w:rsid w:val="00922080"/>
    <w:rsid w:val="009E0424"/>
    <w:rsid w:val="00A2649C"/>
    <w:rsid w:val="00CF3D64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7EC8D"/>
  <w15:chartTrackingRefBased/>
  <w15:docId w15:val="{4AF6691F-F1DB-DA46-B9EE-CD3EAA13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080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Stephen Ives</cp:lastModifiedBy>
  <cp:revision>2</cp:revision>
  <dcterms:created xsi:type="dcterms:W3CDTF">2018-09-26T18:06:00Z</dcterms:created>
  <dcterms:modified xsi:type="dcterms:W3CDTF">2018-09-26T18:06:00Z</dcterms:modified>
</cp:coreProperties>
</file>