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6BE" w:rsidRPr="007C7B48" w:rsidRDefault="00FF3310" w:rsidP="00652AAF">
      <w:pPr>
        <w:autoSpaceDE w:val="0"/>
        <w:autoSpaceDN w:val="0"/>
        <w:adjustRightInd w:val="0"/>
        <w:spacing w:after="0" w:line="240" w:lineRule="auto"/>
        <w:jc w:val="center"/>
        <w:rPr>
          <w:rFonts w:ascii="Times New Roman" w:hAnsi="Times New Roman" w:cs="Times New Roman"/>
          <w:b/>
          <w:bCs/>
          <w:i/>
          <w:color w:val="000000"/>
          <w:sz w:val="32"/>
          <w:szCs w:val="32"/>
        </w:rPr>
      </w:pPr>
      <w:r w:rsidRPr="007C7B48">
        <w:rPr>
          <w:rFonts w:ascii="Times New Roman" w:eastAsia="Times New Roman" w:hAnsi="Times New Roman" w:cs="Times New Roman"/>
          <w:b/>
          <w:i/>
          <w:color w:val="000000"/>
          <w:sz w:val="32"/>
          <w:szCs w:val="32"/>
        </w:rPr>
        <w:t>Make Your Voice Heard Skidmore Public Polic</w:t>
      </w:r>
      <w:r w:rsidR="007016BE" w:rsidRPr="007C7B48">
        <w:rPr>
          <w:rFonts w:ascii="Times New Roman" w:hAnsi="Times New Roman" w:cs="Times New Roman"/>
          <w:b/>
          <w:bCs/>
          <w:i/>
          <w:color w:val="000000"/>
          <w:sz w:val="32"/>
          <w:szCs w:val="32"/>
        </w:rPr>
        <w:t>y Prize</w:t>
      </w:r>
      <w:r w:rsidR="00694640" w:rsidRPr="007C7B48">
        <w:rPr>
          <w:rFonts w:ascii="Times New Roman" w:hAnsi="Times New Roman" w:cs="Times New Roman"/>
          <w:b/>
          <w:bCs/>
          <w:i/>
          <w:color w:val="000000"/>
          <w:sz w:val="32"/>
          <w:szCs w:val="32"/>
        </w:rPr>
        <w:t xml:space="preserve"> 2018-2019</w:t>
      </w:r>
      <w:r w:rsidR="007016BE" w:rsidRPr="007C7B48">
        <w:rPr>
          <w:rFonts w:ascii="Times New Roman" w:hAnsi="Times New Roman" w:cs="Times New Roman"/>
          <w:b/>
          <w:bCs/>
          <w:i/>
          <w:color w:val="000000"/>
          <w:sz w:val="32"/>
          <w:szCs w:val="32"/>
        </w:rPr>
        <w:t>:</w:t>
      </w:r>
    </w:p>
    <w:p w:rsidR="00EA0733" w:rsidRPr="00787EF3" w:rsidRDefault="00EA0733" w:rsidP="00652AAF">
      <w:pPr>
        <w:autoSpaceDE w:val="0"/>
        <w:autoSpaceDN w:val="0"/>
        <w:adjustRightInd w:val="0"/>
        <w:spacing w:after="0" w:line="240" w:lineRule="auto"/>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**NEW DEADLINE: FEBRUARY 15, 2019**</w:t>
      </w:r>
    </w:p>
    <w:p w:rsidR="007016BE" w:rsidRDefault="007016BE" w:rsidP="007016BE">
      <w:pPr>
        <w:autoSpaceDE w:val="0"/>
        <w:autoSpaceDN w:val="0"/>
        <w:adjustRightInd w:val="0"/>
        <w:spacing w:after="0" w:line="240" w:lineRule="auto"/>
        <w:rPr>
          <w:rFonts w:ascii="Times New Roman" w:hAnsi="Times New Roman" w:cs="Times New Roman"/>
          <w:b/>
          <w:bCs/>
          <w:color w:val="000000"/>
          <w:sz w:val="23"/>
          <w:szCs w:val="23"/>
        </w:rPr>
      </w:pPr>
    </w:p>
    <w:p w:rsidR="007016BE" w:rsidRPr="00652AAF" w:rsidRDefault="007016BE" w:rsidP="007016BE">
      <w:pPr>
        <w:autoSpaceDE w:val="0"/>
        <w:autoSpaceDN w:val="0"/>
        <w:adjustRightInd w:val="0"/>
        <w:spacing w:after="0" w:line="240" w:lineRule="auto"/>
        <w:rPr>
          <w:rFonts w:ascii="Times New Roman" w:hAnsi="Times New Roman" w:cs="Times New Roman"/>
          <w:b/>
          <w:bCs/>
          <w:smallCaps/>
          <w:color w:val="000000"/>
          <w:sz w:val="28"/>
          <w:szCs w:val="28"/>
        </w:rPr>
      </w:pPr>
      <w:r w:rsidRPr="00652AAF">
        <w:rPr>
          <w:rFonts w:ascii="Times New Roman" w:hAnsi="Times New Roman" w:cs="Times New Roman"/>
          <w:b/>
          <w:bCs/>
          <w:smallCaps/>
          <w:color w:val="000000"/>
          <w:sz w:val="28"/>
          <w:szCs w:val="28"/>
        </w:rPr>
        <w:t>Overview:</w:t>
      </w:r>
    </w:p>
    <w:p w:rsidR="00764668" w:rsidRDefault="00764668" w:rsidP="007016BE">
      <w:pPr>
        <w:autoSpaceDE w:val="0"/>
        <w:autoSpaceDN w:val="0"/>
        <w:adjustRightInd w:val="0"/>
        <w:spacing w:after="0" w:line="240" w:lineRule="auto"/>
        <w:rPr>
          <w:rFonts w:ascii="Times New Roman" w:hAnsi="Times New Roman" w:cs="Times New Roman"/>
          <w:bCs/>
          <w:color w:val="00B0F0"/>
          <w:sz w:val="23"/>
          <w:szCs w:val="23"/>
        </w:rPr>
      </w:pPr>
    </w:p>
    <w:p w:rsidR="0044614D" w:rsidRDefault="0044614D" w:rsidP="007016BE">
      <w:pPr>
        <w:autoSpaceDE w:val="0"/>
        <w:autoSpaceDN w:val="0"/>
        <w:adjustRightInd w:val="0"/>
        <w:spacing w:after="0" w:line="240" w:lineRule="auto"/>
        <w:rPr>
          <w:rFonts w:ascii="Times New Roman" w:hAnsi="Times New Roman" w:cs="Times New Roman"/>
          <w:bCs/>
          <w:sz w:val="23"/>
          <w:szCs w:val="23"/>
        </w:rPr>
      </w:pPr>
      <w:r w:rsidRPr="0044614D">
        <w:rPr>
          <w:rFonts w:ascii="Times New Roman" w:hAnsi="Times New Roman" w:cs="Times New Roman"/>
          <w:bCs/>
          <w:sz w:val="23"/>
          <w:szCs w:val="23"/>
        </w:rPr>
        <w:t xml:space="preserve">Skidmore’s Subcommittee on Responsible Citizenship is pleased to announce the 2018-2019 </w:t>
      </w:r>
      <w:r w:rsidR="00FF3310" w:rsidRPr="00FF3310">
        <w:rPr>
          <w:rFonts w:ascii="Times New Roman" w:hAnsi="Times New Roman" w:cs="Times New Roman"/>
          <w:i/>
        </w:rPr>
        <w:t xml:space="preserve">Make Your Voice Heard </w:t>
      </w:r>
      <w:r w:rsidR="00FF3310">
        <w:rPr>
          <w:rFonts w:ascii="Times New Roman" w:hAnsi="Times New Roman" w:cs="Times New Roman"/>
          <w:i/>
        </w:rPr>
        <w:t xml:space="preserve">Skidmore </w:t>
      </w:r>
      <w:r w:rsidR="00FF3310" w:rsidRPr="00FF3310">
        <w:rPr>
          <w:rFonts w:ascii="Times New Roman" w:hAnsi="Times New Roman" w:cs="Times New Roman"/>
          <w:i/>
        </w:rPr>
        <w:t xml:space="preserve">Public Policy Prize </w:t>
      </w:r>
      <w:r w:rsidRPr="0044614D">
        <w:rPr>
          <w:rFonts w:ascii="Times New Roman" w:hAnsi="Times New Roman" w:cs="Times New Roman"/>
          <w:bCs/>
          <w:sz w:val="23"/>
          <w:szCs w:val="23"/>
        </w:rPr>
        <w:t>Competition. The competition is open to any undergraduate student currently enrolled at Skidmore. The winner will receive $1,000 and each of two runners</w:t>
      </w:r>
      <w:r w:rsidR="00874F89">
        <w:rPr>
          <w:rFonts w:ascii="Times New Roman" w:hAnsi="Times New Roman" w:cs="Times New Roman"/>
          <w:bCs/>
          <w:sz w:val="23"/>
          <w:szCs w:val="23"/>
        </w:rPr>
        <w:t>-</w:t>
      </w:r>
      <w:r w:rsidRPr="0044614D">
        <w:rPr>
          <w:rFonts w:ascii="Times New Roman" w:hAnsi="Times New Roman" w:cs="Times New Roman"/>
          <w:bCs/>
          <w:sz w:val="23"/>
          <w:szCs w:val="23"/>
        </w:rPr>
        <w:t xml:space="preserve">up will take home $500. </w:t>
      </w:r>
      <w:r>
        <w:rPr>
          <w:rFonts w:ascii="Times New Roman" w:hAnsi="Times New Roman" w:cs="Times New Roman"/>
          <w:bCs/>
          <w:sz w:val="23"/>
          <w:szCs w:val="23"/>
        </w:rPr>
        <w:t xml:space="preserve"> </w:t>
      </w:r>
      <w:r w:rsidRPr="0044614D">
        <w:rPr>
          <w:rFonts w:ascii="Times New Roman" w:hAnsi="Times New Roman" w:cs="Times New Roman"/>
          <w:bCs/>
          <w:sz w:val="23"/>
          <w:szCs w:val="23"/>
        </w:rPr>
        <w:t xml:space="preserve">The competition encourages students to engage with vital public policy issues, the political process, and government officials. </w:t>
      </w:r>
    </w:p>
    <w:p w:rsidR="0044614D" w:rsidRDefault="0044614D" w:rsidP="007016BE">
      <w:pPr>
        <w:autoSpaceDE w:val="0"/>
        <w:autoSpaceDN w:val="0"/>
        <w:adjustRightInd w:val="0"/>
        <w:spacing w:after="0" w:line="240" w:lineRule="auto"/>
        <w:rPr>
          <w:rFonts w:ascii="Times New Roman" w:hAnsi="Times New Roman" w:cs="Times New Roman"/>
          <w:bCs/>
          <w:sz w:val="23"/>
          <w:szCs w:val="23"/>
        </w:rPr>
      </w:pPr>
    </w:p>
    <w:p w:rsidR="0044614D" w:rsidRDefault="0044614D" w:rsidP="007016BE">
      <w:pPr>
        <w:autoSpaceDE w:val="0"/>
        <w:autoSpaceDN w:val="0"/>
        <w:adjustRightInd w:val="0"/>
        <w:spacing w:after="0" w:line="240" w:lineRule="auto"/>
        <w:rPr>
          <w:rFonts w:ascii="Times New Roman" w:hAnsi="Times New Roman" w:cs="Times New Roman"/>
          <w:bCs/>
          <w:sz w:val="23"/>
          <w:szCs w:val="23"/>
        </w:rPr>
      </w:pPr>
      <w:r w:rsidRPr="0044614D">
        <w:rPr>
          <w:rFonts w:ascii="Times New Roman" w:hAnsi="Times New Roman" w:cs="Times New Roman"/>
          <w:bCs/>
          <w:sz w:val="23"/>
          <w:szCs w:val="23"/>
        </w:rPr>
        <w:t xml:space="preserve">Along with writing a letter to an official (such as an elected representative or the head of a federal agency), we ask students to share a project proposal about how they would engage the public on an important policy question. The letters should propose innovative solutions to difficult issues including (but not limited to) such topics as tax reform, environmental regulation, gun violence, mass incarceration, and voting rights. </w:t>
      </w:r>
      <w:r w:rsidR="00F72805">
        <w:rPr>
          <w:rFonts w:ascii="Times New Roman" w:hAnsi="Times New Roman" w:cs="Times New Roman"/>
          <w:bCs/>
          <w:sz w:val="23"/>
          <w:szCs w:val="23"/>
        </w:rPr>
        <w:t xml:space="preserve">The </w:t>
      </w:r>
      <w:r w:rsidR="00F72805" w:rsidRPr="00F72805">
        <w:rPr>
          <w:rFonts w:ascii="Times New Roman" w:hAnsi="Times New Roman" w:cs="Times New Roman"/>
          <w:bCs/>
          <w:sz w:val="23"/>
          <w:szCs w:val="23"/>
        </w:rPr>
        <w:t>proposal should clearly outlin</w:t>
      </w:r>
      <w:r w:rsidR="002F7DE9">
        <w:rPr>
          <w:rFonts w:ascii="Times New Roman" w:hAnsi="Times New Roman" w:cs="Times New Roman"/>
          <w:bCs/>
          <w:sz w:val="23"/>
          <w:szCs w:val="23"/>
        </w:rPr>
        <w:t>e</w:t>
      </w:r>
      <w:r w:rsidR="00BB3427">
        <w:rPr>
          <w:rFonts w:ascii="Times New Roman" w:hAnsi="Times New Roman" w:cs="Times New Roman"/>
          <w:bCs/>
          <w:sz w:val="23"/>
          <w:szCs w:val="23"/>
        </w:rPr>
        <w:t xml:space="preserve"> how the student would use $5</w:t>
      </w:r>
      <w:r w:rsidR="00F72805" w:rsidRPr="00F72805">
        <w:rPr>
          <w:rFonts w:ascii="Times New Roman" w:hAnsi="Times New Roman" w:cs="Times New Roman"/>
          <w:bCs/>
          <w:sz w:val="23"/>
          <w:szCs w:val="23"/>
        </w:rPr>
        <w:t>00 to have a meaningful impact</w:t>
      </w:r>
      <w:r w:rsidR="00F72805">
        <w:rPr>
          <w:rFonts w:ascii="Times New Roman" w:hAnsi="Times New Roman" w:cs="Times New Roman"/>
          <w:bCs/>
          <w:sz w:val="23"/>
          <w:szCs w:val="23"/>
        </w:rPr>
        <w:t xml:space="preserve"> and </w:t>
      </w:r>
      <w:r w:rsidR="00F72805" w:rsidRPr="00F72805">
        <w:rPr>
          <w:rFonts w:ascii="Times New Roman" w:hAnsi="Times New Roman" w:cs="Times New Roman"/>
          <w:bCs/>
          <w:sz w:val="23"/>
          <w:szCs w:val="23"/>
        </w:rPr>
        <w:t>to instigate positive change on the topic they tackle in the letter.</w:t>
      </w:r>
    </w:p>
    <w:p w:rsidR="0044614D" w:rsidRDefault="0044614D" w:rsidP="007016BE">
      <w:pPr>
        <w:autoSpaceDE w:val="0"/>
        <w:autoSpaceDN w:val="0"/>
        <w:adjustRightInd w:val="0"/>
        <w:spacing w:after="0" w:line="240" w:lineRule="auto"/>
        <w:rPr>
          <w:rFonts w:ascii="Times New Roman" w:hAnsi="Times New Roman" w:cs="Times New Roman"/>
          <w:bCs/>
          <w:sz w:val="23"/>
          <w:szCs w:val="23"/>
        </w:rPr>
      </w:pPr>
    </w:p>
    <w:p w:rsidR="0044614D" w:rsidRDefault="0044614D" w:rsidP="007016BE">
      <w:pPr>
        <w:autoSpaceDE w:val="0"/>
        <w:autoSpaceDN w:val="0"/>
        <w:adjustRightInd w:val="0"/>
        <w:spacing w:after="0" w:line="240" w:lineRule="auto"/>
        <w:rPr>
          <w:rFonts w:ascii="Times New Roman" w:hAnsi="Times New Roman" w:cs="Times New Roman"/>
          <w:bCs/>
          <w:sz w:val="23"/>
          <w:szCs w:val="23"/>
        </w:rPr>
      </w:pPr>
      <w:r w:rsidRPr="0044614D">
        <w:rPr>
          <w:rFonts w:ascii="Times New Roman" w:hAnsi="Times New Roman" w:cs="Times New Roman"/>
          <w:bCs/>
          <w:sz w:val="23"/>
          <w:szCs w:val="23"/>
        </w:rPr>
        <w:t xml:space="preserve">Entries are due by </w:t>
      </w:r>
      <w:r w:rsidR="00EA0733">
        <w:rPr>
          <w:rFonts w:ascii="Times New Roman" w:hAnsi="Times New Roman" w:cs="Times New Roman"/>
          <w:b/>
          <w:bCs/>
          <w:sz w:val="23"/>
          <w:szCs w:val="23"/>
        </w:rPr>
        <w:t>5:00 p.m. on Friday, February</w:t>
      </w:r>
      <w:r w:rsidRPr="0044614D">
        <w:rPr>
          <w:rFonts w:ascii="Times New Roman" w:hAnsi="Times New Roman" w:cs="Times New Roman"/>
          <w:b/>
          <w:bCs/>
          <w:sz w:val="23"/>
          <w:szCs w:val="23"/>
        </w:rPr>
        <w:t xml:space="preserve"> 15, 2019</w:t>
      </w:r>
      <w:r w:rsidRPr="0044614D">
        <w:rPr>
          <w:rFonts w:ascii="Times New Roman" w:hAnsi="Times New Roman" w:cs="Times New Roman"/>
          <w:bCs/>
          <w:sz w:val="23"/>
          <w:szCs w:val="23"/>
        </w:rPr>
        <w:t xml:space="preserve">. A panel of three judges with significant public policy experience will select one winner and two runners-up from the letters and proposals. Students can compete as either individuals or teams of two. </w:t>
      </w:r>
    </w:p>
    <w:p w:rsidR="0044614D" w:rsidRDefault="0044614D" w:rsidP="007016BE">
      <w:pPr>
        <w:autoSpaceDE w:val="0"/>
        <w:autoSpaceDN w:val="0"/>
        <w:adjustRightInd w:val="0"/>
        <w:spacing w:after="0" w:line="240" w:lineRule="auto"/>
        <w:rPr>
          <w:rFonts w:ascii="Times New Roman" w:hAnsi="Times New Roman" w:cs="Times New Roman"/>
          <w:bCs/>
          <w:sz w:val="23"/>
          <w:szCs w:val="23"/>
        </w:rPr>
      </w:pPr>
    </w:p>
    <w:p w:rsidR="0044614D" w:rsidRPr="0044614D" w:rsidRDefault="0044614D" w:rsidP="007016BE">
      <w:pPr>
        <w:autoSpaceDE w:val="0"/>
        <w:autoSpaceDN w:val="0"/>
        <w:adjustRightInd w:val="0"/>
        <w:spacing w:after="0" w:line="240" w:lineRule="auto"/>
        <w:rPr>
          <w:rFonts w:ascii="Times New Roman" w:hAnsi="Times New Roman" w:cs="Times New Roman"/>
          <w:bCs/>
          <w:sz w:val="23"/>
          <w:szCs w:val="23"/>
        </w:rPr>
      </w:pPr>
      <w:r w:rsidRPr="0044614D">
        <w:rPr>
          <w:rFonts w:ascii="Times New Roman" w:hAnsi="Times New Roman" w:cs="Times New Roman"/>
          <w:bCs/>
          <w:sz w:val="23"/>
          <w:szCs w:val="23"/>
        </w:rPr>
        <w:t>Non-seniors with the strongest entries will have the opportunity to submit to the Project Pericles D4D Letters to an Elected Official competition in the</w:t>
      </w:r>
      <w:r>
        <w:rPr>
          <w:rFonts w:ascii="Times New Roman" w:hAnsi="Times New Roman" w:cs="Times New Roman"/>
          <w:bCs/>
          <w:sz w:val="23"/>
          <w:szCs w:val="23"/>
        </w:rPr>
        <w:t xml:space="preserve"> spring semester of 2019.</w:t>
      </w:r>
    </w:p>
    <w:p w:rsidR="00652AAF" w:rsidRPr="00787EF3" w:rsidRDefault="00652AAF" w:rsidP="007016BE">
      <w:pPr>
        <w:autoSpaceDE w:val="0"/>
        <w:autoSpaceDN w:val="0"/>
        <w:adjustRightInd w:val="0"/>
        <w:spacing w:after="0" w:line="240" w:lineRule="auto"/>
        <w:rPr>
          <w:rFonts w:ascii="Times New Roman" w:hAnsi="Times New Roman" w:cs="Times New Roman"/>
          <w:b/>
          <w:bCs/>
          <w:smallCaps/>
          <w:color w:val="000000"/>
          <w:sz w:val="24"/>
          <w:szCs w:val="24"/>
        </w:rPr>
      </w:pPr>
    </w:p>
    <w:p w:rsidR="007016BE" w:rsidRPr="00652AAF" w:rsidRDefault="007016BE" w:rsidP="007016BE">
      <w:pPr>
        <w:autoSpaceDE w:val="0"/>
        <w:autoSpaceDN w:val="0"/>
        <w:adjustRightInd w:val="0"/>
        <w:spacing w:after="0" w:line="240" w:lineRule="auto"/>
        <w:rPr>
          <w:rFonts w:ascii="Times New Roman" w:hAnsi="Times New Roman" w:cs="Times New Roman"/>
          <w:b/>
          <w:bCs/>
          <w:smallCaps/>
          <w:color w:val="000000"/>
          <w:sz w:val="28"/>
          <w:szCs w:val="28"/>
        </w:rPr>
      </w:pPr>
      <w:r w:rsidRPr="00652AAF">
        <w:rPr>
          <w:rFonts w:ascii="Times New Roman" w:hAnsi="Times New Roman" w:cs="Times New Roman"/>
          <w:b/>
          <w:bCs/>
          <w:smallCaps/>
          <w:color w:val="000000"/>
          <w:sz w:val="28"/>
          <w:szCs w:val="28"/>
        </w:rPr>
        <w:t>Eligibility:</w:t>
      </w:r>
    </w:p>
    <w:p w:rsidR="00874F89" w:rsidRDefault="00874F89" w:rsidP="007016BE">
      <w:pPr>
        <w:autoSpaceDE w:val="0"/>
        <w:autoSpaceDN w:val="0"/>
        <w:adjustRightInd w:val="0"/>
        <w:spacing w:after="0" w:line="240" w:lineRule="auto"/>
        <w:rPr>
          <w:rFonts w:ascii="Times New Roman" w:hAnsi="Times New Roman" w:cs="Times New Roman"/>
          <w:bCs/>
          <w:color w:val="000000"/>
          <w:sz w:val="23"/>
          <w:szCs w:val="23"/>
        </w:rPr>
      </w:pPr>
    </w:p>
    <w:p w:rsidR="007016BE" w:rsidRPr="00764668" w:rsidRDefault="00874F89" w:rsidP="007016BE">
      <w:pPr>
        <w:autoSpaceDE w:val="0"/>
        <w:autoSpaceDN w:val="0"/>
        <w:adjustRightInd w:val="0"/>
        <w:spacing w:after="0" w:line="240" w:lineRule="auto"/>
        <w:rPr>
          <w:rFonts w:ascii="Times New Roman" w:hAnsi="Times New Roman" w:cs="Times New Roman"/>
          <w:bCs/>
          <w:color w:val="000000"/>
          <w:sz w:val="23"/>
          <w:szCs w:val="23"/>
        </w:rPr>
      </w:pPr>
      <w:r>
        <w:rPr>
          <w:rFonts w:ascii="Times New Roman" w:hAnsi="Times New Roman" w:cs="Times New Roman"/>
          <w:bCs/>
          <w:color w:val="000000"/>
          <w:sz w:val="23"/>
          <w:szCs w:val="23"/>
        </w:rPr>
        <w:t>T</w:t>
      </w:r>
      <w:r w:rsidR="007016BE" w:rsidRPr="00764668">
        <w:rPr>
          <w:rFonts w:ascii="Times New Roman" w:hAnsi="Times New Roman" w:cs="Times New Roman"/>
          <w:bCs/>
          <w:color w:val="000000"/>
          <w:sz w:val="23"/>
          <w:szCs w:val="23"/>
        </w:rPr>
        <w:t xml:space="preserve">he </w:t>
      </w:r>
      <w:r w:rsidR="00FF3310" w:rsidRPr="00FF3310">
        <w:rPr>
          <w:rFonts w:ascii="Times New Roman" w:hAnsi="Times New Roman" w:cs="Times New Roman"/>
          <w:i/>
        </w:rPr>
        <w:t>Make</w:t>
      </w:r>
      <w:r w:rsidR="00FF3310">
        <w:rPr>
          <w:rFonts w:ascii="Times New Roman" w:hAnsi="Times New Roman" w:cs="Times New Roman"/>
          <w:i/>
        </w:rPr>
        <w:t xml:space="preserve"> Your Voice Heard </w:t>
      </w:r>
      <w:r w:rsidR="00FF3310" w:rsidRPr="00FF3310">
        <w:rPr>
          <w:rFonts w:ascii="Times New Roman" w:hAnsi="Times New Roman" w:cs="Times New Roman"/>
          <w:i/>
        </w:rPr>
        <w:t>Skidmore</w:t>
      </w:r>
      <w:r w:rsidR="007016BE" w:rsidRPr="00FF3310">
        <w:rPr>
          <w:rFonts w:ascii="Times New Roman" w:hAnsi="Times New Roman" w:cs="Times New Roman"/>
          <w:bCs/>
          <w:i/>
          <w:color w:val="000000"/>
          <w:sz w:val="23"/>
          <w:szCs w:val="23"/>
        </w:rPr>
        <w:t xml:space="preserve"> Public Policy Prize</w:t>
      </w:r>
      <w:r w:rsidR="007016BE" w:rsidRPr="00764668">
        <w:rPr>
          <w:rFonts w:ascii="Times New Roman" w:hAnsi="Times New Roman" w:cs="Times New Roman"/>
          <w:bCs/>
          <w:color w:val="000000"/>
          <w:sz w:val="23"/>
          <w:szCs w:val="23"/>
        </w:rPr>
        <w:t xml:space="preserve"> is open to ALL current Skidmore students.</w:t>
      </w:r>
    </w:p>
    <w:p w:rsidR="007016BE" w:rsidRPr="00652AAF" w:rsidRDefault="007016BE" w:rsidP="007016BE">
      <w:pPr>
        <w:autoSpaceDE w:val="0"/>
        <w:autoSpaceDN w:val="0"/>
        <w:adjustRightInd w:val="0"/>
        <w:spacing w:after="0" w:line="240" w:lineRule="auto"/>
        <w:rPr>
          <w:rFonts w:ascii="Times New Roman" w:hAnsi="Times New Roman" w:cs="Times New Roman"/>
          <w:b/>
          <w:bCs/>
          <w:smallCaps/>
          <w:color w:val="000000"/>
          <w:sz w:val="23"/>
          <w:szCs w:val="23"/>
        </w:rPr>
      </w:pPr>
    </w:p>
    <w:p w:rsidR="007016BE" w:rsidRPr="00652AAF" w:rsidRDefault="00694640" w:rsidP="007016BE">
      <w:pPr>
        <w:autoSpaceDE w:val="0"/>
        <w:autoSpaceDN w:val="0"/>
        <w:adjustRightInd w:val="0"/>
        <w:spacing w:after="0" w:line="240" w:lineRule="auto"/>
        <w:rPr>
          <w:rFonts w:ascii="Times New Roman" w:hAnsi="Times New Roman" w:cs="Times New Roman"/>
          <w:b/>
          <w:bCs/>
          <w:smallCaps/>
          <w:color w:val="000000"/>
          <w:sz w:val="28"/>
          <w:szCs w:val="28"/>
        </w:rPr>
      </w:pPr>
      <w:r>
        <w:rPr>
          <w:rFonts w:ascii="Times New Roman" w:hAnsi="Times New Roman" w:cs="Times New Roman"/>
          <w:b/>
          <w:bCs/>
          <w:smallCaps/>
          <w:color w:val="000000"/>
          <w:sz w:val="28"/>
          <w:szCs w:val="28"/>
        </w:rPr>
        <w:t>S</w:t>
      </w:r>
      <w:r w:rsidR="00787EF3">
        <w:rPr>
          <w:rFonts w:ascii="Times New Roman" w:hAnsi="Times New Roman" w:cs="Times New Roman"/>
          <w:b/>
          <w:bCs/>
          <w:smallCaps/>
          <w:color w:val="000000"/>
          <w:sz w:val="28"/>
          <w:szCs w:val="28"/>
        </w:rPr>
        <w:t>ubmission details and s</w:t>
      </w:r>
      <w:r w:rsidR="007016BE" w:rsidRPr="00652AAF">
        <w:rPr>
          <w:rFonts w:ascii="Times New Roman" w:hAnsi="Times New Roman" w:cs="Times New Roman"/>
          <w:b/>
          <w:bCs/>
          <w:smallCaps/>
          <w:color w:val="000000"/>
          <w:sz w:val="28"/>
          <w:szCs w:val="28"/>
        </w:rPr>
        <w:t>election Process:</w:t>
      </w:r>
    </w:p>
    <w:p w:rsidR="007016BE" w:rsidRDefault="007016BE" w:rsidP="007016BE">
      <w:pPr>
        <w:autoSpaceDE w:val="0"/>
        <w:autoSpaceDN w:val="0"/>
        <w:adjustRightInd w:val="0"/>
        <w:spacing w:after="0" w:line="240" w:lineRule="auto"/>
        <w:rPr>
          <w:rFonts w:ascii="Times New Roman" w:hAnsi="Times New Roman" w:cs="Times New Roman"/>
          <w:b/>
          <w:bCs/>
          <w:color w:val="000000"/>
          <w:sz w:val="23"/>
          <w:szCs w:val="23"/>
        </w:rPr>
      </w:pPr>
    </w:p>
    <w:p w:rsidR="007016BE" w:rsidRDefault="007016BE" w:rsidP="007016BE">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Students must submit their </w:t>
      </w:r>
      <w:r w:rsidR="00787EF3">
        <w:rPr>
          <w:rFonts w:ascii="Times New Roman" w:hAnsi="Times New Roman" w:cs="Times New Roman"/>
          <w:sz w:val="23"/>
          <w:szCs w:val="23"/>
        </w:rPr>
        <w:t xml:space="preserve">letter and project proposal </w:t>
      </w:r>
      <w:r w:rsidR="008154A4">
        <w:rPr>
          <w:rFonts w:ascii="Times New Roman" w:hAnsi="Times New Roman" w:cs="Times New Roman"/>
          <w:sz w:val="23"/>
          <w:szCs w:val="23"/>
        </w:rPr>
        <w:t xml:space="preserve">by email </w:t>
      </w:r>
      <w:r w:rsidR="00787EF3">
        <w:rPr>
          <w:rFonts w:ascii="Times New Roman" w:hAnsi="Times New Roman" w:cs="Times New Roman"/>
          <w:sz w:val="23"/>
          <w:szCs w:val="23"/>
        </w:rPr>
        <w:t xml:space="preserve">to </w:t>
      </w:r>
      <w:r w:rsidR="0044614D">
        <w:rPr>
          <w:rFonts w:ascii="Times New Roman" w:hAnsi="Times New Roman" w:cs="Times New Roman"/>
          <w:sz w:val="23"/>
          <w:szCs w:val="23"/>
        </w:rPr>
        <w:t xml:space="preserve">Professor Eric Morser </w:t>
      </w:r>
      <w:r w:rsidR="00787EF3">
        <w:rPr>
          <w:rFonts w:ascii="Times New Roman" w:hAnsi="Times New Roman" w:cs="Times New Roman"/>
          <w:sz w:val="23"/>
          <w:szCs w:val="23"/>
        </w:rPr>
        <w:t>(</w:t>
      </w:r>
      <w:hyperlink r:id="rId7" w:history="1">
        <w:r w:rsidR="00787EF3" w:rsidRPr="00D55D0B">
          <w:rPr>
            <w:rStyle w:val="Hyperlink"/>
            <w:rFonts w:ascii="Times New Roman" w:hAnsi="Times New Roman" w:cs="Times New Roman"/>
            <w:sz w:val="23"/>
            <w:szCs w:val="23"/>
          </w:rPr>
          <w:t>emorser@skidmore.edu</w:t>
        </w:r>
      </w:hyperlink>
      <w:r w:rsidR="00787EF3">
        <w:rPr>
          <w:rFonts w:ascii="Times New Roman" w:hAnsi="Times New Roman" w:cs="Times New Roman"/>
          <w:sz w:val="23"/>
          <w:szCs w:val="23"/>
        </w:rPr>
        <w:t>) by 5:00PM on</w:t>
      </w:r>
      <w:r w:rsidR="00EA0733" w:rsidRPr="00EA0733">
        <w:rPr>
          <w:rFonts w:ascii="Times New Roman" w:hAnsi="Times New Roman" w:cs="Times New Roman"/>
          <w:b/>
          <w:bCs/>
          <w:sz w:val="23"/>
          <w:szCs w:val="23"/>
        </w:rPr>
        <w:t xml:space="preserve"> </w:t>
      </w:r>
      <w:r w:rsidR="00EA0733">
        <w:rPr>
          <w:rFonts w:ascii="Times New Roman" w:hAnsi="Times New Roman" w:cs="Times New Roman"/>
          <w:b/>
          <w:bCs/>
          <w:sz w:val="23"/>
          <w:szCs w:val="23"/>
        </w:rPr>
        <w:t>Friday, February</w:t>
      </w:r>
      <w:r w:rsidR="00EA0733" w:rsidRPr="0044614D">
        <w:rPr>
          <w:rFonts w:ascii="Times New Roman" w:hAnsi="Times New Roman" w:cs="Times New Roman"/>
          <w:b/>
          <w:bCs/>
          <w:sz w:val="23"/>
          <w:szCs w:val="23"/>
        </w:rPr>
        <w:t xml:space="preserve"> 15, 2019</w:t>
      </w:r>
      <w:r w:rsidR="00787EF3">
        <w:rPr>
          <w:rFonts w:ascii="Times New Roman" w:hAnsi="Times New Roman" w:cs="Times New Roman"/>
          <w:sz w:val="23"/>
          <w:szCs w:val="23"/>
        </w:rPr>
        <w:t xml:space="preserve">. </w:t>
      </w:r>
    </w:p>
    <w:p w:rsidR="00787EF3" w:rsidRDefault="00787EF3" w:rsidP="007016BE">
      <w:pPr>
        <w:autoSpaceDE w:val="0"/>
        <w:autoSpaceDN w:val="0"/>
        <w:adjustRightInd w:val="0"/>
        <w:spacing w:after="0" w:line="240" w:lineRule="auto"/>
        <w:rPr>
          <w:rFonts w:ascii="Times New Roman" w:hAnsi="Times New Roman" w:cs="Times New Roman"/>
          <w:sz w:val="23"/>
          <w:szCs w:val="23"/>
        </w:rPr>
      </w:pPr>
    </w:p>
    <w:p w:rsidR="007016BE" w:rsidRPr="00652AAF" w:rsidRDefault="007016BE" w:rsidP="007016B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3"/>
          <w:szCs w:val="23"/>
        </w:rPr>
        <w:t xml:space="preserve">A </w:t>
      </w:r>
      <w:r w:rsidR="00787EF3">
        <w:rPr>
          <w:rFonts w:ascii="Times New Roman" w:hAnsi="Times New Roman" w:cs="Times New Roman"/>
          <w:sz w:val="23"/>
          <w:szCs w:val="23"/>
        </w:rPr>
        <w:t xml:space="preserve">panel of three judges from outside of Skidmore will select one winner and two runners-up from the letters and proposals. </w:t>
      </w:r>
    </w:p>
    <w:p w:rsidR="00787EF3" w:rsidRDefault="00787EF3" w:rsidP="007016BE">
      <w:pPr>
        <w:autoSpaceDE w:val="0"/>
        <w:autoSpaceDN w:val="0"/>
        <w:adjustRightInd w:val="0"/>
        <w:spacing w:after="0" w:line="240" w:lineRule="auto"/>
        <w:rPr>
          <w:rFonts w:ascii="Times New Roman" w:hAnsi="Times New Roman" w:cs="Times New Roman"/>
          <w:b/>
          <w:bCs/>
          <w:sz w:val="28"/>
          <w:szCs w:val="28"/>
        </w:rPr>
      </w:pPr>
    </w:p>
    <w:p w:rsidR="00652AAF" w:rsidRPr="00BC4CF2" w:rsidRDefault="00652AAF" w:rsidP="007016BE">
      <w:pPr>
        <w:autoSpaceDE w:val="0"/>
        <w:autoSpaceDN w:val="0"/>
        <w:adjustRightInd w:val="0"/>
        <w:spacing w:after="0" w:line="240" w:lineRule="auto"/>
        <w:rPr>
          <w:rFonts w:ascii="Times New Roman" w:hAnsi="Times New Roman" w:cs="Times New Roman"/>
          <w:b/>
          <w:bCs/>
          <w:color w:val="000000"/>
          <w:sz w:val="28"/>
          <w:szCs w:val="28"/>
          <w:u w:val="single"/>
        </w:rPr>
      </w:pPr>
      <w:r w:rsidRPr="00BC4CF2">
        <w:rPr>
          <w:rFonts w:ascii="Times New Roman" w:hAnsi="Times New Roman" w:cs="Times New Roman"/>
          <w:b/>
          <w:bCs/>
          <w:color w:val="000000"/>
          <w:sz w:val="28"/>
          <w:szCs w:val="28"/>
          <w:u w:val="single"/>
        </w:rPr>
        <w:t>Letter and Policy Proposal Due</w:t>
      </w:r>
      <w:r w:rsidR="00A96267" w:rsidRPr="00BC4CF2">
        <w:rPr>
          <w:rFonts w:ascii="Times New Roman" w:hAnsi="Times New Roman" w:cs="Times New Roman"/>
          <w:b/>
          <w:bCs/>
          <w:color w:val="000000"/>
          <w:sz w:val="28"/>
          <w:szCs w:val="28"/>
          <w:u w:val="single"/>
        </w:rPr>
        <w:t>:</w:t>
      </w:r>
      <w:r w:rsidRPr="00BC4CF2">
        <w:rPr>
          <w:rFonts w:ascii="Times New Roman" w:hAnsi="Times New Roman" w:cs="Times New Roman"/>
          <w:b/>
          <w:bCs/>
          <w:color w:val="000000"/>
          <w:sz w:val="28"/>
          <w:szCs w:val="28"/>
          <w:u w:val="single"/>
        </w:rPr>
        <w:t xml:space="preserve">   </w:t>
      </w:r>
    </w:p>
    <w:p w:rsidR="007016BE" w:rsidRDefault="007016BE" w:rsidP="007016BE">
      <w:pPr>
        <w:autoSpaceDE w:val="0"/>
        <w:autoSpaceDN w:val="0"/>
        <w:adjustRightInd w:val="0"/>
        <w:spacing w:after="0" w:line="240" w:lineRule="auto"/>
        <w:rPr>
          <w:rFonts w:ascii="Times New Roman" w:hAnsi="Times New Roman" w:cs="Times New Roman"/>
          <w:b/>
          <w:bCs/>
          <w:color w:val="000000"/>
          <w:sz w:val="23"/>
          <w:szCs w:val="23"/>
        </w:rPr>
      </w:pPr>
    </w:p>
    <w:p w:rsidR="00866102" w:rsidRPr="00866102" w:rsidRDefault="00866102" w:rsidP="00866102">
      <w:pPr>
        <w:autoSpaceDE w:val="0"/>
        <w:autoSpaceDN w:val="0"/>
        <w:adjustRightInd w:val="0"/>
        <w:spacing w:after="0" w:line="240" w:lineRule="auto"/>
        <w:rPr>
          <w:rFonts w:ascii="Times New Roman" w:hAnsi="Times New Roman" w:cs="Times New Roman"/>
          <w:bCs/>
          <w:sz w:val="23"/>
          <w:szCs w:val="23"/>
        </w:rPr>
      </w:pPr>
      <w:r w:rsidRPr="0044614D">
        <w:rPr>
          <w:rFonts w:ascii="Times New Roman" w:hAnsi="Times New Roman" w:cs="Times New Roman"/>
          <w:bCs/>
          <w:sz w:val="23"/>
          <w:szCs w:val="23"/>
        </w:rPr>
        <w:t xml:space="preserve">Entries are due by </w:t>
      </w:r>
      <w:r w:rsidRPr="0044614D">
        <w:rPr>
          <w:rFonts w:ascii="Times New Roman" w:hAnsi="Times New Roman" w:cs="Times New Roman"/>
          <w:b/>
          <w:bCs/>
          <w:sz w:val="23"/>
          <w:szCs w:val="23"/>
        </w:rPr>
        <w:t>5:00 p.m. on</w:t>
      </w:r>
      <w:r w:rsidR="00EA0733">
        <w:rPr>
          <w:rFonts w:ascii="Times New Roman" w:hAnsi="Times New Roman" w:cs="Times New Roman"/>
          <w:b/>
          <w:bCs/>
          <w:sz w:val="23"/>
          <w:szCs w:val="23"/>
        </w:rPr>
        <w:t xml:space="preserve"> Friday, February</w:t>
      </w:r>
      <w:r w:rsidR="00EA0733" w:rsidRPr="0044614D">
        <w:rPr>
          <w:rFonts w:ascii="Times New Roman" w:hAnsi="Times New Roman" w:cs="Times New Roman"/>
          <w:b/>
          <w:bCs/>
          <w:sz w:val="23"/>
          <w:szCs w:val="23"/>
        </w:rPr>
        <w:t xml:space="preserve"> 15, 2019</w:t>
      </w:r>
      <w:r>
        <w:rPr>
          <w:rFonts w:ascii="Times New Roman" w:hAnsi="Times New Roman" w:cs="Times New Roman"/>
          <w:b/>
          <w:bCs/>
          <w:sz w:val="23"/>
          <w:szCs w:val="23"/>
        </w:rPr>
        <w:t xml:space="preserve">.  </w:t>
      </w:r>
      <w:r w:rsidRPr="00866102">
        <w:rPr>
          <w:rFonts w:ascii="Times New Roman" w:hAnsi="Times New Roman" w:cs="Times New Roman"/>
          <w:bCs/>
          <w:sz w:val="23"/>
          <w:szCs w:val="23"/>
        </w:rPr>
        <w:t>Please email your letter and proposal to</w:t>
      </w:r>
      <w:r w:rsidRPr="00866102">
        <w:rPr>
          <w:rFonts w:ascii="Times New Roman" w:hAnsi="Times New Roman" w:cs="Times New Roman"/>
          <w:sz w:val="23"/>
          <w:szCs w:val="23"/>
        </w:rPr>
        <w:t xml:space="preserve"> Professor Eric Morser (</w:t>
      </w:r>
      <w:hyperlink r:id="rId8" w:history="1">
        <w:r w:rsidRPr="00866102">
          <w:rPr>
            <w:rStyle w:val="Hyperlink"/>
            <w:rFonts w:ascii="Times New Roman" w:hAnsi="Times New Roman" w:cs="Times New Roman"/>
            <w:sz w:val="23"/>
            <w:szCs w:val="23"/>
          </w:rPr>
          <w:t>emorser@skidmore.edu</w:t>
        </w:r>
      </w:hyperlink>
      <w:r w:rsidRPr="00866102">
        <w:rPr>
          <w:rFonts w:ascii="Times New Roman" w:hAnsi="Times New Roman" w:cs="Times New Roman"/>
          <w:sz w:val="23"/>
          <w:szCs w:val="23"/>
        </w:rPr>
        <w:t>)</w:t>
      </w:r>
    </w:p>
    <w:p w:rsidR="00866102" w:rsidRDefault="00866102" w:rsidP="007016BE">
      <w:pPr>
        <w:autoSpaceDE w:val="0"/>
        <w:autoSpaceDN w:val="0"/>
        <w:adjustRightInd w:val="0"/>
        <w:spacing w:after="0" w:line="240" w:lineRule="auto"/>
        <w:rPr>
          <w:rFonts w:ascii="Times New Roman" w:hAnsi="Times New Roman" w:cs="Times New Roman"/>
          <w:b/>
          <w:bCs/>
          <w:color w:val="000000"/>
          <w:sz w:val="23"/>
          <w:szCs w:val="23"/>
        </w:rPr>
      </w:pPr>
    </w:p>
    <w:p w:rsidR="007016BE" w:rsidRPr="00652AAF" w:rsidRDefault="007016BE" w:rsidP="007016BE">
      <w:pPr>
        <w:autoSpaceDE w:val="0"/>
        <w:autoSpaceDN w:val="0"/>
        <w:adjustRightInd w:val="0"/>
        <w:spacing w:after="0" w:line="240" w:lineRule="auto"/>
        <w:rPr>
          <w:rFonts w:ascii="Times New Roman" w:hAnsi="Times New Roman" w:cs="Times New Roman"/>
          <w:b/>
          <w:bCs/>
          <w:color w:val="000000"/>
          <w:sz w:val="28"/>
          <w:szCs w:val="28"/>
        </w:rPr>
      </w:pPr>
      <w:r w:rsidRPr="00652AAF">
        <w:rPr>
          <w:rFonts w:ascii="Times New Roman" w:hAnsi="Times New Roman" w:cs="Times New Roman"/>
          <w:b/>
          <w:bCs/>
          <w:color w:val="000000"/>
          <w:sz w:val="28"/>
          <w:szCs w:val="28"/>
        </w:rPr>
        <w:t>Award:</w:t>
      </w:r>
    </w:p>
    <w:p w:rsidR="007016BE" w:rsidRPr="00A96267" w:rsidRDefault="00A96267" w:rsidP="007016BE">
      <w:pPr>
        <w:autoSpaceDE w:val="0"/>
        <w:autoSpaceDN w:val="0"/>
        <w:adjustRightInd w:val="0"/>
        <w:spacing w:after="0" w:line="240" w:lineRule="auto"/>
        <w:rPr>
          <w:rFonts w:ascii="Times New Roman" w:hAnsi="Times New Roman" w:cs="Times New Roman"/>
          <w:bCs/>
          <w:color w:val="000000"/>
          <w:sz w:val="23"/>
          <w:szCs w:val="23"/>
        </w:rPr>
      </w:pPr>
      <w:r w:rsidRPr="00A96267">
        <w:rPr>
          <w:rFonts w:ascii="Times New Roman" w:hAnsi="Times New Roman" w:cs="Times New Roman"/>
          <w:bCs/>
          <w:color w:val="000000"/>
          <w:sz w:val="23"/>
          <w:szCs w:val="23"/>
        </w:rPr>
        <w:t>First Prize: $1,000</w:t>
      </w:r>
    </w:p>
    <w:p w:rsidR="00A96267" w:rsidRPr="00A96267" w:rsidRDefault="00A96267" w:rsidP="007016BE">
      <w:pPr>
        <w:autoSpaceDE w:val="0"/>
        <w:autoSpaceDN w:val="0"/>
        <w:adjustRightInd w:val="0"/>
        <w:spacing w:after="0" w:line="240" w:lineRule="auto"/>
        <w:rPr>
          <w:rFonts w:ascii="Times New Roman" w:hAnsi="Times New Roman" w:cs="Times New Roman"/>
          <w:bCs/>
          <w:color w:val="000000"/>
          <w:sz w:val="23"/>
          <w:szCs w:val="23"/>
        </w:rPr>
      </w:pPr>
      <w:r w:rsidRPr="00A96267">
        <w:rPr>
          <w:rFonts w:ascii="Times New Roman" w:hAnsi="Times New Roman" w:cs="Times New Roman"/>
          <w:bCs/>
          <w:color w:val="000000"/>
          <w:sz w:val="23"/>
          <w:szCs w:val="23"/>
        </w:rPr>
        <w:t>Second Prize: $500</w:t>
      </w:r>
    </w:p>
    <w:p w:rsidR="00A96267" w:rsidRPr="00A96267" w:rsidRDefault="00A96267" w:rsidP="007016BE">
      <w:pPr>
        <w:autoSpaceDE w:val="0"/>
        <w:autoSpaceDN w:val="0"/>
        <w:adjustRightInd w:val="0"/>
        <w:spacing w:after="0" w:line="240" w:lineRule="auto"/>
        <w:rPr>
          <w:rFonts w:ascii="Times New Roman" w:hAnsi="Times New Roman" w:cs="Times New Roman"/>
          <w:bCs/>
          <w:color w:val="000000"/>
          <w:sz w:val="23"/>
          <w:szCs w:val="23"/>
        </w:rPr>
      </w:pPr>
      <w:r w:rsidRPr="00A96267">
        <w:rPr>
          <w:rFonts w:ascii="Times New Roman" w:hAnsi="Times New Roman" w:cs="Times New Roman"/>
          <w:bCs/>
          <w:color w:val="000000"/>
          <w:sz w:val="23"/>
          <w:szCs w:val="23"/>
        </w:rPr>
        <w:t>Third Prize $500</w:t>
      </w:r>
    </w:p>
    <w:p w:rsidR="007016BE" w:rsidRPr="00A96267" w:rsidRDefault="007016BE" w:rsidP="007016BE">
      <w:pPr>
        <w:autoSpaceDE w:val="0"/>
        <w:autoSpaceDN w:val="0"/>
        <w:adjustRightInd w:val="0"/>
        <w:spacing w:after="0" w:line="240" w:lineRule="auto"/>
        <w:rPr>
          <w:rFonts w:ascii="Times New Roman" w:hAnsi="Times New Roman" w:cs="Times New Roman"/>
          <w:bCs/>
          <w:color w:val="000000"/>
          <w:sz w:val="23"/>
          <w:szCs w:val="23"/>
        </w:rPr>
      </w:pPr>
    </w:p>
    <w:p w:rsidR="00764668" w:rsidRPr="00652AAF" w:rsidRDefault="00764668" w:rsidP="007016BE">
      <w:pPr>
        <w:autoSpaceDE w:val="0"/>
        <w:autoSpaceDN w:val="0"/>
        <w:adjustRightInd w:val="0"/>
        <w:spacing w:after="0" w:line="240" w:lineRule="auto"/>
        <w:rPr>
          <w:rFonts w:ascii="Times New Roman" w:hAnsi="Times New Roman" w:cs="Times New Roman"/>
          <w:bCs/>
          <w:i/>
          <w:color w:val="000000"/>
          <w:sz w:val="23"/>
          <w:szCs w:val="23"/>
        </w:rPr>
      </w:pPr>
      <w:r w:rsidRPr="00652AAF">
        <w:rPr>
          <w:rFonts w:ascii="Times New Roman" w:hAnsi="Times New Roman" w:cs="Times New Roman"/>
          <w:bCs/>
          <w:i/>
          <w:color w:val="000000"/>
          <w:sz w:val="23"/>
          <w:szCs w:val="23"/>
        </w:rPr>
        <w:t>Please note:</w:t>
      </w:r>
    </w:p>
    <w:p w:rsidR="007016BE" w:rsidRDefault="00A96267" w:rsidP="007016BE">
      <w:pPr>
        <w:autoSpaceDE w:val="0"/>
        <w:autoSpaceDN w:val="0"/>
        <w:adjustRightInd w:val="0"/>
        <w:spacing w:after="0" w:line="240" w:lineRule="auto"/>
        <w:rPr>
          <w:rFonts w:ascii="Times New Roman" w:hAnsi="Times New Roman" w:cs="Times New Roman"/>
          <w:bCs/>
          <w:color w:val="000000"/>
          <w:sz w:val="23"/>
          <w:szCs w:val="23"/>
        </w:rPr>
      </w:pPr>
      <w:r>
        <w:rPr>
          <w:rFonts w:ascii="Times New Roman" w:hAnsi="Times New Roman" w:cs="Times New Roman"/>
          <w:bCs/>
          <w:color w:val="000000"/>
          <w:sz w:val="23"/>
          <w:szCs w:val="23"/>
        </w:rPr>
        <w:t xml:space="preserve">While this will not impact the selection process for the </w:t>
      </w:r>
      <w:r w:rsidR="00FF3310" w:rsidRPr="00FF3310">
        <w:rPr>
          <w:rFonts w:ascii="Times New Roman" w:hAnsi="Times New Roman" w:cs="Times New Roman"/>
          <w:i/>
        </w:rPr>
        <w:t>Make</w:t>
      </w:r>
      <w:r w:rsidR="00FF3310">
        <w:rPr>
          <w:rFonts w:ascii="Times New Roman" w:hAnsi="Times New Roman" w:cs="Times New Roman"/>
          <w:i/>
        </w:rPr>
        <w:t xml:space="preserve"> Your Voice Heard </w:t>
      </w:r>
      <w:r w:rsidR="00FF3310" w:rsidRPr="00FF3310">
        <w:rPr>
          <w:rFonts w:ascii="Times New Roman" w:hAnsi="Times New Roman" w:cs="Times New Roman"/>
          <w:i/>
        </w:rPr>
        <w:t>Skidmore</w:t>
      </w:r>
      <w:r w:rsidR="00FF3310" w:rsidRPr="00FF3310">
        <w:rPr>
          <w:rFonts w:ascii="Times New Roman" w:hAnsi="Times New Roman" w:cs="Times New Roman"/>
          <w:bCs/>
          <w:i/>
          <w:color w:val="000000"/>
          <w:sz w:val="23"/>
          <w:szCs w:val="23"/>
        </w:rPr>
        <w:t xml:space="preserve"> Public Policy Prize</w:t>
      </w:r>
      <w:r>
        <w:rPr>
          <w:rFonts w:ascii="Times New Roman" w:hAnsi="Times New Roman" w:cs="Times New Roman"/>
          <w:bCs/>
          <w:color w:val="000000"/>
          <w:sz w:val="23"/>
          <w:szCs w:val="23"/>
        </w:rPr>
        <w:t>, the</w:t>
      </w:r>
      <w:r w:rsidR="00866102">
        <w:rPr>
          <w:rFonts w:ascii="Times New Roman" w:hAnsi="Times New Roman" w:cs="Times New Roman"/>
          <w:bCs/>
          <w:color w:val="000000"/>
          <w:sz w:val="23"/>
          <w:szCs w:val="23"/>
        </w:rPr>
        <w:t xml:space="preserve"> winner of this contest </w:t>
      </w:r>
      <w:r w:rsidRPr="00787EF3">
        <w:rPr>
          <w:rFonts w:ascii="Times New Roman" w:hAnsi="Times New Roman" w:cs="Times New Roman"/>
          <w:bCs/>
          <w:color w:val="000000"/>
          <w:sz w:val="23"/>
          <w:szCs w:val="23"/>
        </w:rPr>
        <w:t xml:space="preserve">will </w:t>
      </w:r>
      <w:r w:rsidR="00787EF3" w:rsidRPr="00787EF3">
        <w:rPr>
          <w:rFonts w:ascii="Times New Roman" w:hAnsi="Times New Roman" w:cs="Times New Roman"/>
          <w:bCs/>
          <w:color w:val="000000"/>
          <w:sz w:val="23"/>
          <w:szCs w:val="23"/>
        </w:rPr>
        <w:t xml:space="preserve">be considered </w:t>
      </w:r>
      <w:r w:rsidR="00866102" w:rsidRPr="00787EF3">
        <w:rPr>
          <w:rFonts w:ascii="Times New Roman" w:hAnsi="Times New Roman" w:cs="Times New Roman"/>
          <w:bCs/>
          <w:color w:val="000000"/>
          <w:sz w:val="23"/>
          <w:szCs w:val="23"/>
        </w:rPr>
        <w:t>for the</w:t>
      </w:r>
      <w:r w:rsidRPr="00787EF3">
        <w:rPr>
          <w:rFonts w:ascii="Times New Roman" w:hAnsi="Times New Roman" w:cs="Times New Roman"/>
          <w:bCs/>
          <w:color w:val="000000"/>
          <w:sz w:val="23"/>
          <w:szCs w:val="23"/>
        </w:rPr>
        <w:t xml:space="preserve"> 2019 Debating for Democracy prize if the student is </w:t>
      </w:r>
      <w:r w:rsidR="00866102" w:rsidRPr="00787EF3">
        <w:rPr>
          <w:rFonts w:ascii="Times New Roman" w:hAnsi="Times New Roman" w:cs="Times New Roman"/>
          <w:bCs/>
          <w:color w:val="000000"/>
          <w:sz w:val="23"/>
          <w:szCs w:val="23"/>
        </w:rPr>
        <w:t>a first</w:t>
      </w:r>
      <w:r w:rsidRPr="00787EF3">
        <w:rPr>
          <w:rFonts w:ascii="Times New Roman" w:hAnsi="Times New Roman" w:cs="Times New Roman"/>
          <w:bCs/>
          <w:color w:val="000000"/>
          <w:sz w:val="23"/>
          <w:szCs w:val="23"/>
        </w:rPr>
        <w:t xml:space="preserve">-year, </w:t>
      </w:r>
      <w:r w:rsidRPr="00787EF3">
        <w:rPr>
          <w:rFonts w:ascii="Times New Roman" w:hAnsi="Times New Roman" w:cs="Times New Roman"/>
          <w:bCs/>
          <w:color w:val="000000"/>
          <w:sz w:val="23"/>
          <w:szCs w:val="23"/>
        </w:rPr>
        <w:lastRenderedPageBreak/>
        <w:t>sophomore, or junior.</w:t>
      </w:r>
      <w:r>
        <w:rPr>
          <w:rFonts w:ascii="Times New Roman" w:hAnsi="Times New Roman" w:cs="Times New Roman"/>
          <w:bCs/>
          <w:color w:val="000000"/>
          <w:sz w:val="23"/>
          <w:szCs w:val="23"/>
        </w:rPr>
        <w:t xml:space="preserve">  Unfortunately, the Debating for Democracy prize is not open to seniors.  In the event first prize goes to a senior, the runner</w:t>
      </w:r>
      <w:r w:rsidR="00866102">
        <w:rPr>
          <w:rFonts w:ascii="Times New Roman" w:hAnsi="Times New Roman" w:cs="Times New Roman"/>
          <w:bCs/>
          <w:color w:val="000000"/>
          <w:sz w:val="23"/>
          <w:szCs w:val="23"/>
        </w:rPr>
        <w:t>-</w:t>
      </w:r>
      <w:r>
        <w:rPr>
          <w:rFonts w:ascii="Times New Roman" w:hAnsi="Times New Roman" w:cs="Times New Roman"/>
          <w:bCs/>
          <w:color w:val="000000"/>
          <w:sz w:val="23"/>
          <w:szCs w:val="23"/>
        </w:rPr>
        <w:t>up will</w:t>
      </w:r>
      <w:r w:rsidR="00866102">
        <w:rPr>
          <w:rFonts w:ascii="Times New Roman" w:hAnsi="Times New Roman" w:cs="Times New Roman"/>
          <w:bCs/>
          <w:color w:val="000000"/>
          <w:sz w:val="23"/>
          <w:szCs w:val="23"/>
        </w:rPr>
        <w:t xml:space="preserve"> be eligible to move on</w:t>
      </w:r>
      <w:r>
        <w:rPr>
          <w:rFonts w:ascii="Times New Roman" w:hAnsi="Times New Roman" w:cs="Times New Roman"/>
          <w:bCs/>
          <w:color w:val="000000"/>
          <w:sz w:val="23"/>
          <w:szCs w:val="23"/>
        </w:rPr>
        <w:t xml:space="preserve">.  </w:t>
      </w:r>
    </w:p>
    <w:p w:rsidR="00787EF3" w:rsidRPr="00A96267" w:rsidRDefault="00787EF3" w:rsidP="007016BE">
      <w:pPr>
        <w:autoSpaceDE w:val="0"/>
        <w:autoSpaceDN w:val="0"/>
        <w:adjustRightInd w:val="0"/>
        <w:spacing w:after="0" w:line="240" w:lineRule="auto"/>
        <w:rPr>
          <w:rFonts w:ascii="Times New Roman" w:hAnsi="Times New Roman" w:cs="Times New Roman"/>
          <w:bCs/>
          <w:color w:val="000000"/>
          <w:sz w:val="23"/>
          <w:szCs w:val="23"/>
        </w:rPr>
      </w:pPr>
    </w:p>
    <w:p w:rsidR="007016BE" w:rsidRPr="00652AAF" w:rsidRDefault="007016BE" w:rsidP="007016BE">
      <w:pPr>
        <w:autoSpaceDE w:val="0"/>
        <w:autoSpaceDN w:val="0"/>
        <w:adjustRightInd w:val="0"/>
        <w:spacing w:after="0" w:line="240" w:lineRule="auto"/>
        <w:rPr>
          <w:rFonts w:ascii="Times New Roman" w:hAnsi="Times New Roman" w:cs="Times New Roman"/>
          <w:b/>
          <w:bCs/>
          <w:smallCaps/>
          <w:color w:val="000000"/>
          <w:sz w:val="28"/>
          <w:szCs w:val="28"/>
        </w:rPr>
      </w:pPr>
      <w:r w:rsidRPr="00652AAF">
        <w:rPr>
          <w:rFonts w:ascii="Times New Roman" w:hAnsi="Times New Roman" w:cs="Times New Roman"/>
          <w:b/>
          <w:bCs/>
          <w:smallCaps/>
          <w:color w:val="000000"/>
          <w:sz w:val="28"/>
          <w:szCs w:val="28"/>
        </w:rPr>
        <w:t>Submission Requirements:</w:t>
      </w:r>
    </w:p>
    <w:p w:rsidR="00764668" w:rsidRDefault="00764668" w:rsidP="007016BE">
      <w:pPr>
        <w:autoSpaceDE w:val="0"/>
        <w:autoSpaceDN w:val="0"/>
        <w:adjustRightInd w:val="0"/>
        <w:spacing w:after="0" w:line="240" w:lineRule="auto"/>
        <w:rPr>
          <w:rFonts w:ascii="Times New Roman" w:hAnsi="Times New Roman" w:cs="Times New Roman"/>
          <w:b/>
          <w:bCs/>
          <w:color w:val="000000"/>
          <w:sz w:val="23"/>
          <w:szCs w:val="23"/>
        </w:rPr>
      </w:pPr>
    </w:p>
    <w:p w:rsidR="00F72805" w:rsidRPr="00866102" w:rsidRDefault="00764668" w:rsidP="00787EF3">
      <w:pPr>
        <w:pStyle w:val="ListParagraph"/>
        <w:numPr>
          <w:ilvl w:val="0"/>
          <w:numId w:val="2"/>
        </w:numPr>
        <w:autoSpaceDE w:val="0"/>
        <w:autoSpaceDN w:val="0"/>
        <w:adjustRightInd w:val="0"/>
        <w:spacing w:after="0" w:line="240" w:lineRule="auto"/>
        <w:rPr>
          <w:rFonts w:ascii="Times New Roman" w:hAnsi="Times New Roman" w:cs="Times New Roman"/>
          <w:bCs/>
        </w:rPr>
      </w:pPr>
      <w:r w:rsidRPr="00787EF3">
        <w:rPr>
          <w:rFonts w:ascii="Times New Roman" w:hAnsi="Times New Roman" w:cs="Times New Roman"/>
          <w:b/>
          <w:bCs/>
          <w:sz w:val="23"/>
          <w:szCs w:val="23"/>
        </w:rPr>
        <w:t>Letter to an elected official</w:t>
      </w:r>
      <w:r w:rsidR="00F72805">
        <w:rPr>
          <w:rFonts w:ascii="Times New Roman" w:hAnsi="Times New Roman" w:cs="Times New Roman"/>
          <w:b/>
          <w:bCs/>
          <w:sz w:val="23"/>
          <w:szCs w:val="23"/>
        </w:rPr>
        <w:t xml:space="preserve"> and project proposal</w:t>
      </w:r>
      <w:r w:rsidR="00787EF3">
        <w:rPr>
          <w:rFonts w:ascii="Times New Roman" w:hAnsi="Times New Roman" w:cs="Times New Roman"/>
          <w:b/>
          <w:bCs/>
          <w:sz w:val="23"/>
          <w:szCs w:val="23"/>
        </w:rPr>
        <w:t xml:space="preserve">: </w:t>
      </w:r>
    </w:p>
    <w:p w:rsidR="00866102" w:rsidRPr="00F72805" w:rsidRDefault="00866102" w:rsidP="00866102">
      <w:pPr>
        <w:pStyle w:val="ListParagraph"/>
        <w:autoSpaceDE w:val="0"/>
        <w:autoSpaceDN w:val="0"/>
        <w:adjustRightInd w:val="0"/>
        <w:spacing w:after="0" w:line="240" w:lineRule="auto"/>
        <w:rPr>
          <w:rFonts w:ascii="Times New Roman" w:hAnsi="Times New Roman" w:cs="Times New Roman"/>
          <w:bCs/>
        </w:rPr>
      </w:pPr>
    </w:p>
    <w:p w:rsidR="00F72805" w:rsidRDefault="00F72805" w:rsidP="00F72805">
      <w:pPr>
        <w:autoSpaceDE w:val="0"/>
        <w:autoSpaceDN w:val="0"/>
        <w:adjustRightInd w:val="0"/>
        <w:spacing w:after="0" w:line="240" w:lineRule="auto"/>
        <w:ind w:left="1080" w:firstLine="360"/>
        <w:rPr>
          <w:rFonts w:ascii="Times New Roman" w:hAnsi="Times New Roman" w:cs="Times New Roman"/>
          <w:bCs/>
        </w:rPr>
      </w:pPr>
      <w:r w:rsidRPr="00F72805">
        <w:rPr>
          <w:rFonts w:ascii="Times New Roman" w:hAnsi="Times New Roman" w:cs="Times New Roman"/>
          <w:bCs/>
        </w:rPr>
        <w:t>-</w:t>
      </w:r>
      <w:r w:rsidR="00866102">
        <w:rPr>
          <w:rFonts w:ascii="Times New Roman" w:hAnsi="Times New Roman" w:cs="Times New Roman"/>
          <w:bCs/>
        </w:rPr>
        <w:t xml:space="preserve"> </w:t>
      </w:r>
      <w:r w:rsidR="00866102" w:rsidRPr="00BC4CF2">
        <w:rPr>
          <w:rFonts w:ascii="Times New Roman" w:hAnsi="Times New Roman" w:cs="Times New Roman"/>
          <w:color w:val="000000"/>
          <w:sz w:val="24"/>
          <w:szCs w:val="24"/>
        </w:rPr>
        <w:t xml:space="preserve">The body of the letter may not exceed </w:t>
      </w:r>
      <w:r w:rsidR="00866102" w:rsidRPr="00BC4CF2">
        <w:rPr>
          <w:rFonts w:ascii="Times New Roman" w:hAnsi="Times New Roman" w:cs="Times New Roman"/>
          <w:b/>
          <w:bCs/>
          <w:color w:val="000000"/>
          <w:sz w:val="24"/>
          <w:szCs w:val="24"/>
        </w:rPr>
        <w:t xml:space="preserve">1200 words </w:t>
      </w:r>
      <w:r w:rsidR="00866102" w:rsidRPr="00BC4CF2">
        <w:rPr>
          <w:rFonts w:ascii="Times New Roman" w:hAnsi="Times New Roman" w:cs="Times New Roman"/>
          <w:color w:val="000000"/>
          <w:sz w:val="24"/>
          <w:szCs w:val="24"/>
        </w:rPr>
        <w:t>(excluding footnotes and project proposal).</w:t>
      </w:r>
    </w:p>
    <w:p w:rsidR="00F72805" w:rsidRPr="00F72805" w:rsidRDefault="00F72805" w:rsidP="00F72805">
      <w:pPr>
        <w:autoSpaceDE w:val="0"/>
        <w:autoSpaceDN w:val="0"/>
        <w:adjustRightInd w:val="0"/>
        <w:spacing w:after="0" w:line="240" w:lineRule="auto"/>
        <w:ind w:left="1080" w:firstLine="360"/>
        <w:rPr>
          <w:rFonts w:ascii="Times New Roman" w:hAnsi="Times New Roman" w:cs="Times New Roman"/>
          <w:bCs/>
        </w:rPr>
      </w:pPr>
    </w:p>
    <w:p w:rsidR="0044614D" w:rsidRPr="00D76892" w:rsidRDefault="00D76892" w:rsidP="00D76892">
      <w:pPr>
        <w:pStyle w:val="ListParagraph"/>
        <w:autoSpaceDE w:val="0"/>
        <w:autoSpaceDN w:val="0"/>
        <w:adjustRightInd w:val="0"/>
        <w:spacing w:after="0" w:line="240" w:lineRule="auto"/>
        <w:ind w:left="1440"/>
        <w:rPr>
          <w:rFonts w:ascii="Times New Roman" w:hAnsi="Times New Roman" w:cs="Times New Roman"/>
          <w:bCs/>
        </w:rPr>
      </w:pPr>
      <w:r>
        <w:rPr>
          <w:rFonts w:ascii="Times New Roman" w:hAnsi="Times New Roman" w:cs="Times New Roman"/>
          <w:bCs/>
        </w:rPr>
        <w:t>-</w:t>
      </w:r>
      <w:r w:rsidR="00F72805" w:rsidRPr="00D76892">
        <w:rPr>
          <w:rFonts w:ascii="Times New Roman" w:hAnsi="Times New Roman" w:cs="Times New Roman"/>
          <w:bCs/>
        </w:rPr>
        <w:t xml:space="preserve">Project proposal for </w:t>
      </w:r>
      <w:r w:rsidR="005F562E">
        <w:rPr>
          <w:rFonts w:ascii="Times New Roman" w:hAnsi="Times New Roman" w:cs="Times New Roman"/>
          <w:bCs/>
        </w:rPr>
        <w:t>using $500</w:t>
      </w:r>
      <w:bookmarkStart w:id="0" w:name="_GoBack"/>
      <w:bookmarkEnd w:id="0"/>
      <w:r w:rsidR="0044614D" w:rsidRPr="00D76892">
        <w:rPr>
          <w:rFonts w:ascii="Times New Roman" w:hAnsi="Times New Roman" w:cs="Times New Roman"/>
          <w:bCs/>
        </w:rPr>
        <w:t xml:space="preserve"> </w:t>
      </w:r>
      <w:r w:rsidR="00F72805" w:rsidRPr="00D76892">
        <w:rPr>
          <w:rFonts w:ascii="Times New Roman" w:hAnsi="Times New Roman" w:cs="Times New Roman"/>
          <w:bCs/>
        </w:rPr>
        <w:t xml:space="preserve">that </w:t>
      </w:r>
      <w:r w:rsidR="00F72805" w:rsidRPr="00D76892">
        <w:rPr>
          <w:rFonts w:ascii="Times New Roman" w:hAnsi="Times New Roman" w:cs="Times New Roman"/>
          <w:b/>
          <w:bCs/>
        </w:rPr>
        <w:t>does no</w:t>
      </w:r>
      <w:r w:rsidR="0044614D" w:rsidRPr="00D76892">
        <w:rPr>
          <w:rFonts w:ascii="Times New Roman" w:hAnsi="Times New Roman" w:cs="Times New Roman"/>
          <w:b/>
          <w:bCs/>
        </w:rPr>
        <w:t>t exceed two pages</w:t>
      </w:r>
      <w:r w:rsidR="0044614D" w:rsidRPr="00D76892">
        <w:rPr>
          <w:rFonts w:ascii="Times New Roman" w:hAnsi="Times New Roman" w:cs="Times New Roman"/>
          <w:bCs/>
        </w:rPr>
        <w:t xml:space="preserve"> </w:t>
      </w:r>
    </w:p>
    <w:p w:rsidR="00764668" w:rsidRPr="00866102" w:rsidRDefault="00764668" w:rsidP="007016BE">
      <w:pPr>
        <w:autoSpaceDE w:val="0"/>
        <w:autoSpaceDN w:val="0"/>
        <w:adjustRightInd w:val="0"/>
        <w:spacing w:after="0" w:line="240" w:lineRule="auto"/>
        <w:rPr>
          <w:rFonts w:ascii="Times New Roman" w:hAnsi="Times New Roman" w:cs="Times New Roman"/>
          <w:b/>
          <w:bCs/>
          <w:color w:val="000000"/>
          <w:sz w:val="28"/>
          <w:szCs w:val="28"/>
          <w:u w:val="single"/>
        </w:rPr>
      </w:pPr>
      <w:r w:rsidRPr="00866102">
        <w:rPr>
          <w:rFonts w:ascii="Times New Roman" w:hAnsi="Times New Roman" w:cs="Times New Roman"/>
          <w:b/>
          <w:bCs/>
          <w:color w:val="000000"/>
          <w:sz w:val="28"/>
          <w:szCs w:val="28"/>
          <w:u w:val="single"/>
        </w:rPr>
        <w:t>Details</w:t>
      </w:r>
    </w:p>
    <w:p w:rsidR="00BC4CF2" w:rsidRPr="00BC4CF2" w:rsidRDefault="00BC4CF2" w:rsidP="007016BE">
      <w:pPr>
        <w:autoSpaceDE w:val="0"/>
        <w:autoSpaceDN w:val="0"/>
        <w:adjustRightInd w:val="0"/>
        <w:spacing w:after="0" w:line="240" w:lineRule="auto"/>
        <w:rPr>
          <w:rFonts w:ascii="Times New Roman" w:hAnsi="Times New Roman" w:cs="Times New Roman"/>
          <w:b/>
          <w:bCs/>
          <w:color w:val="000000"/>
          <w:sz w:val="28"/>
          <w:szCs w:val="28"/>
        </w:rPr>
      </w:pPr>
    </w:p>
    <w:p w:rsidR="007016BE" w:rsidRPr="00BC4CF2" w:rsidRDefault="007016BE" w:rsidP="007016BE">
      <w:pPr>
        <w:autoSpaceDE w:val="0"/>
        <w:autoSpaceDN w:val="0"/>
        <w:adjustRightInd w:val="0"/>
        <w:spacing w:after="0" w:line="240" w:lineRule="auto"/>
        <w:rPr>
          <w:rFonts w:ascii="Times New Roman" w:hAnsi="Times New Roman" w:cs="Times New Roman"/>
          <w:color w:val="000000"/>
          <w:sz w:val="24"/>
          <w:szCs w:val="24"/>
        </w:rPr>
      </w:pPr>
      <w:r w:rsidRPr="00BC4CF2">
        <w:rPr>
          <w:rFonts w:ascii="SymbolMT" w:hAnsi="SymbolMT" w:cs="SymbolMT"/>
          <w:color w:val="000000"/>
          <w:sz w:val="24"/>
          <w:szCs w:val="24"/>
        </w:rPr>
        <w:t xml:space="preserve">• </w:t>
      </w:r>
      <w:r w:rsidRPr="00BC4CF2">
        <w:rPr>
          <w:rFonts w:ascii="Times New Roman" w:hAnsi="Times New Roman" w:cs="Times New Roman"/>
          <w:color w:val="000000"/>
          <w:sz w:val="24"/>
          <w:szCs w:val="24"/>
        </w:rPr>
        <w:t>The l</w:t>
      </w:r>
      <w:r w:rsidR="001A5748">
        <w:rPr>
          <w:rFonts w:ascii="Times New Roman" w:hAnsi="Times New Roman" w:cs="Times New Roman"/>
          <w:color w:val="000000"/>
          <w:sz w:val="24"/>
          <w:szCs w:val="24"/>
        </w:rPr>
        <w:t>etter can be</w:t>
      </w:r>
      <w:r w:rsidRPr="00BC4CF2">
        <w:rPr>
          <w:rFonts w:ascii="Times New Roman" w:hAnsi="Times New Roman" w:cs="Times New Roman"/>
          <w:color w:val="000000"/>
          <w:sz w:val="24"/>
          <w:szCs w:val="24"/>
        </w:rPr>
        <w:t xml:space="preserve"> on a </w:t>
      </w:r>
      <w:r w:rsidR="008154A4">
        <w:rPr>
          <w:rFonts w:ascii="Times New Roman" w:hAnsi="Times New Roman" w:cs="Times New Roman"/>
          <w:color w:val="000000"/>
          <w:sz w:val="24"/>
          <w:szCs w:val="24"/>
        </w:rPr>
        <w:t xml:space="preserve">local, </w:t>
      </w:r>
      <w:r w:rsidRPr="00BC4CF2">
        <w:rPr>
          <w:rFonts w:ascii="Times New Roman" w:hAnsi="Times New Roman" w:cs="Times New Roman"/>
          <w:color w:val="000000"/>
          <w:sz w:val="24"/>
          <w:szCs w:val="24"/>
        </w:rPr>
        <w:t>state</w:t>
      </w:r>
      <w:r w:rsidR="008154A4">
        <w:rPr>
          <w:rFonts w:ascii="Times New Roman" w:hAnsi="Times New Roman" w:cs="Times New Roman"/>
          <w:color w:val="000000"/>
          <w:sz w:val="24"/>
          <w:szCs w:val="24"/>
        </w:rPr>
        <w:t>,</w:t>
      </w:r>
      <w:r w:rsidRPr="00BC4CF2">
        <w:rPr>
          <w:rFonts w:ascii="Times New Roman" w:hAnsi="Times New Roman" w:cs="Times New Roman"/>
          <w:color w:val="000000"/>
          <w:sz w:val="24"/>
          <w:szCs w:val="24"/>
        </w:rPr>
        <w:t xml:space="preserve"> or federal issue. The majority of local issues are also important federal and state</w:t>
      </w:r>
      <w:r w:rsidR="00A96267" w:rsidRPr="00BC4CF2">
        <w:rPr>
          <w:rFonts w:ascii="Times New Roman" w:hAnsi="Times New Roman" w:cs="Times New Roman"/>
          <w:color w:val="000000"/>
          <w:sz w:val="24"/>
          <w:szCs w:val="24"/>
        </w:rPr>
        <w:t xml:space="preserve"> </w:t>
      </w:r>
      <w:r w:rsidRPr="00BC4CF2">
        <w:rPr>
          <w:rFonts w:ascii="Times New Roman" w:hAnsi="Times New Roman" w:cs="Times New Roman"/>
          <w:color w:val="000000"/>
          <w:sz w:val="24"/>
          <w:szCs w:val="24"/>
        </w:rPr>
        <w:t>issues.</w:t>
      </w:r>
    </w:p>
    <w:p w:rsidR="00764668" w:rsidRPr="00BC4CF2" w:rsidRDefault="00764668" w:rsidP="007016BE">
      <w:pPr>
        <w:autoSpaceDE w:val="0"/>
        <w:autoSpaceDN w:val="0"/>
        <w:adjustRightInd w:val="0"/>
        <w:spacing w:after="0" w:line="240" w:lineRule="auto"/>
        <w:rPr>
          <w:rFonts w:ascii="Times New Roman" w:hAnsi="Times New Roman" w:cs="Times New Roman"/>
          <w:color w:val="000000"/>
          <w:sz w:val="24"/>
          <w:szCs w:val="24"/>
        </w:rPr>
      </w:pPr>
    </w:p>
    <w:p w:rsidR="007016BE" w:rsidRPr="00BC4CF2" w:rsidRDefault="007016BE" w:rsidP="007016BE">
      <w:pPr>
        <w:autoSpaceDE w:val="0"/>
        <w:autoSpaceDN w:val="0"/>
        <w:adjustRightInd w:val="0"/>
        <w:spacing w:after="0" w:line="240" w:lineRule="auto"/>
        <w:rPr>
          <w:rFonts w:ascii="Times New Roman" w:hAnsi="Times New Roman" w:cs="Times New Roman"/>
          <w:color w:val="000000"/>
          <w:sz w:val="24"/>
          <w:szCs w:val="24"/>
        </w:rPr>
      </w:pPr>
      <w:r w:rsidRPr="00BC4CF2">
        <w:rPr>
          <w:rFonts w:ascii="SymbolMT" w:hAnsi="SymbolMT" w:cs="SymbolMT"/>
          <w:color w:val="000000"/>
          <w:sz w:val="24"/>
          <w:szCs w:val="24"/>
        </w:rPr>
        <w:t xml:space="preserve">• </w:t>
      </w:r>
      <w:r w:rsidRPr="00BC4CF2">
        <w:rPr>
          <w:rFonts w:ascii="Times New Roman" w:hAnsi="Times New Roman" w:cs="Times New Roman"/>
          <w:color w:val="000000"/>
          <w:sz w:val="24"/>
          <w:szCs w:val="24"/>
        </w:rPr>
        <w:t xml:space="preserve">The body of the letter may not exceed </w:t>
      </w:r>
      <w:r w:rsidRPr="00BC4CF2">
        <w:rPr>
          <w:rFonts w:ascii="Times New Roman" w:hAnsi="Times New Roman" w:cs="Times New Roman"/>
          <w:b/>
          <w:bCs/>
          <w:color w:val="000000"/>
          <w:sz w:val="24"/>
          <w:szCs w:val="24"/>
        </w:rPr>
        <w:t xml:space="preserve">1200 words </w:t>
      </w:r>
      <w:r w:rsidRPr="00BC4CF2">
        <w:rPr>
          <w:rFonts w:ascii="Times New Roman" w:hAnsi="Times New Roman" w:cs="Times New Roman"/>
          <w:color w:val="000000"/>
          <w:sz w:val="24"/>
          <w:szCs w:val="24"/>
        </w:rPr>
        <w:t>(excluding footnotes and project proposal).</w:t>
      </w:r>
    </w:p>
    <w:p w:rsidR="00764668" w:rsidRPr="00BC4CF2" w:rsidRDefault="00764668" w:rsidP="007016BE">
      <w:pPr>
        <w:autoSpaceDE w:val="0"/>
        <w:autoSpaceDN w:val="0"/>
        <w:adjustRightInd w:val="0"/>
        <w:spacing w:after="0" w:line="240" w:lineRule="auto"/>
        <w:rPr>
          <w:rFonts w:ascii="SymbolMT" w:hAnsi="SymbolMT" w:cs="SymbolMT"/>
          <w:color w:val="000000"/>
          <w:sz w:val="24"/>
          <w:szCs w:val="24"/>
        </w:rPr>
      </w:pPr>
    </w:p>
    <w:p w:rsidR="007016BE" w:rsidRPr="00BC4CF2" w:rsidRDefault="007016BE" w:rsidP="007016BE">
      <w:pPr>
        <w:autoSpaceDE w:val="0"/>
        <w:autoSpaceDN w:val="0"/>
        <w:adjustRightInd w:val="0"/>
        <w:spacing w:after="0" w:line="240" w:lineRule="auto"/>
        <w:rPr>
          <w:rFonts w:ascii="Times New Roman" w:hAnsi="Times New Roman" w:cs="Times New Roman"/>
          <w:color w:val="0000FF"/>
          <w:sz w:val="24"/>
          <w:szCs w:val="24"/>
        </w:rPr>
      </w:pPr>
      <w:r w:rsidRPr="00BC4CF2">
        <w:rPr>
          <w:rFonts w:ascii="SymbolMT" w:hAnsi="SymbolMT" w:cs="SymbolMT"/>
          <w:color w:val="000000"/>
          <w:sz w:val="24"/>
          <w:szCs w:val="24"/>
        </w:rPr>
        <w:t xml:space="preserve">• </w:t>
      </w:r>
      <w:r w:rsidRPr="00BC4CF2">
        <w:rPr>
          <w:rFonts w:ascii="Times New Roman" w:hAnsi="Times New Roman" w:cs="Times New Roman"/>
          <w:color w:val="000000"/>
          <w:sz w:val="24"/>
          <w:szCs w:val="24"/>
        </w:rPr>
        <w:t>Students must identify their elected official and their address. Since the authors will be urging their elected</w:t>
      </w:r>
      <w:r w:rsidR="00A96267" w:rsidRPr="00BC4CF2">
        <w:rPr>
          <w:rFonts w:ascii="Times New Roman" w:hAnsi="Times New Roman" w:cs="Times New Roman"/>
          <w:color w:val="000000"/>
          <w:sz w:val="24"/>
          <w:szCs w:val="24"/>
        </w:rPr>
        <w:t xml:space="preserve"> </w:t>
      </w:r>
      <w:r w:rsidRPr="00BC4CF2">
        <w:rPr>
          <w:rFonts w:ascii="Times New Roman" w:hAnsi="Times New Roman" w:cs="Times New Roman"/>
          <w:color w:val="000000"/>
          <w:sz w:val="24"/>
          <w:szCs w:val="24"/>
        </w:rPr>
        <w:t>official to support or oppose a legislative solution, they will want to select the official who will be most</w:t>
      </w:r>
      <w:r w:rsidR="00A96267" w:rsidRPr="00BC4CF2">
        <w:rPr>
          <w:rFonts w:ascii="Times New Roman" w:hAnsi="Times New Roman" w:cs="Times New Roman"/>
          <w:color w:val="000000"/>
          <w:sz w:val="24"/>
          <w:szCs w:val="24"/>
        </w:rPr>
        <w:t xml:space="preserve"> </w:t>
      </w:r>
      <w:r w:rsidRPr="00BC4CF2">
        <w:rPr>
          <w:rFonts w:ascii="Times New Roman" w:hAnsi="Times New Roman" w:cs="Times New Roman"/>
          <w:color w:val="000000"/>
          <w:sz w:val="24"/>
          <w:szCs w:val="24"/>
        </w:rPr>
        <w:t>responsive to their letter. Elected officials are concerned with their constitue</w:t>
      </w:r>
      <w:r w:rsidR="00A96267" w:rsidRPr="00BC4CF2">
        <w:rPr>
          <w:rFonts w:ascii="Times New Roman" w:hAnsi="Times New Roman" w:cs="Times New Roman"/>
          <w:color w:val="000000"/>
          <w:sz w:val="24"/>
          <w:szCs w:val="24"/>
        </w:rPr>
        <w:t xml:space="preserve">nts. The following website will </w:t>
      </w:r>
      <w:r w:rsidRPr="00BC4CF2">
        <w:rPr>
          <w:rFonts w:ascii="Times New Roman" w:hAnsi="Times New Roman" w:cs="Times New Roman"/>
          <w:color w:val="000000"/>
          <w:sz w:val="24"/>
          <w:szCs w:val="24"/>
        </w:rPr>
        <w:t>help them identify their federal or state elected</w:t>
      </w:r>
      <w:r w:rsidR="00764668" w:rsidRPr="00BC4CF2">
        <w:rPr>
          <w:rFonts w:ascii="Times New Roman" w:hAnsi="Times New Roman" w:cs="Times New Roman"/>
          <w:color w:val="000000"/>
          <w:sz w:val="24"/>
          <w:szCs w:val="24"/>
        </w:rPr>
        <w:t xml:space="preserve"> </w:t>
      </w:r>
      <w:r w:rsidRPr="00BC4CF2">
        <w:rPr>
          <w:rFonts w:ascii="Times New Roman" w:hAnsi="Times New Roman" w:cs="Times New Roman"/>
          <w:color w:val="000000"/>
          <w:sz w:val="24"/>
          <w:szCs w:val="24"/>
        </w:rPr>
        <w:t xml:space="preserve">officials. </w:t>
      </w:r>
      <w:r w:rsidRPr="00BC4CF2">
        <w:rPr>
          <w:rFonts w:ascii="Times New Roman" w:hAnsi="Times New Roman" w:cs="Times New Roman"/>
          <w:color w:val="0000FF"/>
          <w:sz w:val="24"/>
          <w:szCs w:val="24"/>
        </w:rPr>
        <w:t>http://act.commoncause.org/site/PageServer?pagename=sunlight_advocacy_list_page</w:t>
      </w:r>
    </w:p>
    <w:p w:rsidR="00764668" w:rsidRPr="00BC4CF2" w:rsidRDefault="00764668" w:rsidP="007016BE">
      <w:pPr>
        <w:autoSpaceDE w:val="0"/>
        <w:autoSpaceDN w:val="0"/>
        <w:adjustRightInd w:val="0"/>
        <w:spacing w:after="0" w:line="240" w:lineRule="auto"/>
        <w:rPr>
          <w:rFonts w:ascii="SymbolMT" w:hAnsi="SymbolMT" w:cs="SymbolMT"/>
          <w:color w:val="000000"/>
          <w:sz w:val="24"/>
          <w:szCs w:val="24"/>
        </w:rPr>
      </w:pPr>
    </w:p>
    <w:p w:rsidR="007016BE" w:rsidRPr="00BC4CF2" w:rsidRDefault="007016BE" w:rsidP="007016BE">
      <w:pPr>
        <w:autoSpaceDE w:val="0"/>
        <w:autoSpaceDN w:val="0"/>
        <w:adjustRightInd w:val="0"/>
        <w:spacing w:after="0" w:line="240" w:lineRule="auto"/>
        <w:rPr>
          <w:rFonts w:ascii="Times New Roman" w:hAnsi="Times New Roman" w:cs="Times New Roman"/>
          <w:color w:val="000000"/>
          <w:sz w:val="24"/>
          <w:szCs w:val="24"/>
        </w:rPr>
      </w:pPr>
      <w:r w:rsidRPr="00BC4CF2">
        <w:rPr>
          <w:rFonts w:ascii="SymbolMT" w:hAnsi="SymbolMT" w:cs="SymbolMT"/>
          <w:color w:val="000000"/>
          <w:sz w:val="24"/>
          <w:szCs w:val="24"/>
        </w:rPr>
        <w:t xml:space="preserve">• </w:t>
      </w:r>
      <w:r w:rsidRPr="00BC4CF2">
        <w:rPr>
          <w:rFonts w:ascii="Times New Roman" w:hAnsi="Times New Roman" w:cs="Times New Roman"/>
          <w:color w:val="000000"/>
          <w:sz w:val="24"/>
          <w:szCs w:val="24"/>
        </w:rPr>
        <w:t>The letter must begin with the phrase "Dear Representative (last name)" or Dear Senator (last name)" and be</w:t>
      </w:r>
      <w:r w:rsidR="00764668" w:rsidRPr="00BC4CF2">
        <w:rPr>
          <w:rFonts w:ascii="Times New Roman" w:hAnsi="Times New Roman" w:cs="Times New Roman"/>
          <w:color w:val="000000"/>
          <w:sz w:val="24"/>
          <w:szCs w:val="24"/>
        </w:rPr>
        <w:t xml:space="preserve"> </w:t>
      </w:r>
      <w:r w:rsidRPr="00BC4CF2">
        <w:rPr>
          <w:rFonts w:ascii="Times New Roman" w:hAnsi="Times New Roman" w:cs="Times New Roman"/>
          <w:color w:val="000000"/>
          <w:sz w:val="24"/>
          <w:szCs w:val="24"/>
        </w:rPr>
        <w:t>addressed correctly.</w:t>
      </w:r>
    </w:p>
    <w:p w:rsidR="00764668" w:rsidRPr="00BC4CF2" w:rsidRDefault="00764668" w:rsidP="007016BE">
      <w:pPr>
        <w:autoSpaceDE w:val="0"/>
        <w:autoSpaceDN w:val="0"/>
        <w:adjustRightInd w:val="0"/>
        <w:spacing w:after="0" w:line="240" w:lineRule="auto"/>
        <w:rPr>
          <w:rFonts w:ascii="SymbolMT" w:hAnsi="SymbolMT" w:cs="SymbolMT"/>
          <w:color w:val="000000"/>
          <w:sz w:val="24"/>
          <w:szCs w:val="24"/>
        </w:rPr>
      </w:pPr>
    </w:p>
    <w:p w:rsidR="007016BE" w:rsidRPr="00BC4CF2" w:rsidRDefault="007016BE" w:rsidP="007016BE">
      <w:pPr>
        <w:autoSpaceDE w:val="0"/>
        <w:autoSpaceDN w:val="0"/>
        <w:adjustRightInd w:val="0"/>
        <w:spacing w:after="0" w:line="240" w:lineRule="auto"/>
        <w:rPr>
          <w:rFonts w:ascii="Times New Roman" w:hAnsi="Times New Roman" w:cs="Times New Roman"/>
          <w:color w:val="000000"/>
          <w:sz w:val="24"/>
          <w:szCs w:val="24"/>
        </w:rPr>
      </w:pPr>
      <w:r w:rsidRPr="00BC4CF2">
        <w:rPr>
          <w:rFonts w:ascii="SymbolMT" w:hAnsi="SymbolMT" w:cs="SymbolMT"/>
          <w:color w:val="000000"/>
          <w:sz w:val="24"/>
          <w:szCs w:val="24"/>
        </w:rPr>
        <w:t xml:space="preserve">• </w:t>
      </w:r>
      <w:r w:rsidRPr="00BC4CF2">
        <w:rPr>
          <w:rFonts w:ascii="Times New Roman" w:hAnsi="Times New Roman" w:cs="Times New Roman"/>
          <w:color w:val="000000"/>
          <w:sz w:val="24"/>
          <w:szCs w:val="24"/>
        </w:rPr>
        <w:t>The letter must begin with a sentence that tells the elected official exactly what the student wants them to do.</w:t>
      </w:r>
      <w:r w:rsidR="00764668" w:rsidRPr="00BC4CF2">
        <w:rPr>
          <w:rFonts w:ascii="Times New Roman" w:hAnsi="Times New Roman" w:cs="Times New Roman"/>
          <w:color w:val="000000"/>
          <w:sz w:val="24"/>
          <w:szCs w:val="24"/>
        </w:rPr>
        <w:t xml:space="preserve">   </w:t>
      </w:r>
      <w:r w:rsidRPr="00BC4CF2">
        <w:rPr>
          <w:rFonts w:ascii="Times New Roman" w:hAnsi="Times New Roman" w:cs="Times New Roman"/>
          <w:color w:val="000000"/>
          <w:sz w:val="24"/>
          <w:szCs w:val="24"/>
        </w:rPr>
        <w:t>The first sentence in the letter attached provides an example.</w:t>
      </w:r>
    </w:p>
    <w:p w:rsidR="00764668" w:rsidRPr="00BC4CF2" w:rsidRDefault="00764668" w:rsidP="007016BE">
      <w:pPr>
        <w:autoSpaceDE w:val="0"/>
        <w:autoSpaceDN w:val="0"/>
        <w:adjustRightInd w:val="0"/>
        <w:spacing w:after="0" w:line="240" w:lineRule="auto"/>
        <w:rPr>
          <w:rFonts w:ascii="SymbolMT" w:hAnsi="SymbolMT" w:cs="SymbolMT"/>
          <w:color w:val="000000"/>
          <w:sz w:val="24"/>
          <w:szCs w:val="24"/>
        </w:rPr>
      </w:pPr>
    </w:p>
    <w:p w:rsidR="007016BE" w:rsidRPr="00BC4CF2" w:rsidRDefault="007016BE" w:rsidP="007016BE">
      <w:pPr>
        <w:autoSpaceDE w:val="0"/>
        <w:autoSpaceDN w:val="0"/>
        <w:adjustRightInd w:val="0"/>
        <w:spacing w:after="0" w:line="240" w:lineRule="auto"/>
        <w:rPr>
          <w:rFonts w:ascii="Times New Roman" w:hAnsi="Times New Roman" w:cs="Times New Roman"/>
          <w:color w:val="000000"/>
          <w:sz w:val="24"/>
          <w:szCs w:val="24"/>
        </w:rPr>
      </w:pPr>
      <w:r w:rsidRPr="00BC4CF2">
        <w:rPr>
          <w:rFonts w:ascii="SymbolMT" w:hAnsi="SymbolMT" w:cs="SymbolMT"/>
          <w:color w:val="000000"/>
          <w:sz w:val="24"/>
          <w:szCs w:val="24"/>
        </w:rPr>
        <w:t xml:space="preserve">• </w:t>
      </w:r>
      <w:r w:rsidRPr="00BC4CF2">
        <w:rPr>
          <w:rFonts w:ascii="Times New Roman" w:hAnsi="Times New Roman" w:cs="Times New Roman"/>
          <w:color w:val="000000"/>
          <w:sz w:val="24"/>
          <w:szCs w:val="24"/>
        </w:rPr>
        <w:t>The letter must contain the student’s mailing address so that the elected official can confirm them as a</w:t>
      </w:r>
      <w:r w:rsidR="00764668" w:rsidRPr="00BC4CF2">
        <w:rPr>
          <w:rFonts w:ascii="Times New Roman" w:hAnsi="Times New Roman" w:cs="Times New Roman"/>
          <w:color w:val="000000"/>
          <w:sz w:val="24"/>
          <w:szCs w:val="24"/>
        </w:rPr>
        <w:t xml:space="preserve"> </w:t>
      </w:r>
      <w:r w:rsidRPr="00BC4CF2">
        <w:rPr>
          <w:rFonts w:ascii="Times New Roman" w:hAnsi="Times New Roman" w:cs="Times New Roman"/>
          <w:color w:val="000000"/>
          <w:sz w:val="24"/>
          <w:szCs w:val="24"/>
        </w:rPr>
        <w:t>constituent and the elected official can write back.</w:t>
      </w:r>
    </w:p>
    <w:p w:rsidR="00764668" w:rsidRPr="00BC4CF2" w:rsidRDefault="00764668" w:rsidP="007016BE">
      <w:pPr>
        <w:autoSpaceDE w:val="0"/>
        <w:autoSpaceDN w:val="0"/>
        <w:adjustRightInd w:val="0"/>
        <w:spacing w:after="0" w:line="240" w:lineRule="auto"/>
        <w:rPr>
          <w:rFonts w:ascii="SymbolMT" w:hAnsi="SymbolMT" w:cs="SymbolMT"/>
          <w:color w:val="000000"/>
          <w:sz w:val="24"/>
          <w:szCs w:val="24"/>
        </w:rPr>
      </w:pPr>
    </w:p>
    <w:p w:rsidR="007016BE" w:rsidRPr="00BC4CF2" w:rsidRDefault="007016BE" w:rsidP="007016BE">
      <w:pPr>
        <w:autoSpaceDE w:val="0"/>
        <w:autoSpaceDN w:val="0"/>
        <w:adjustRightInd w:val="0"/>
        <w:spacing w:after="0" w:line="240" w:lineRule="auto"/>
        <w:rPr>
          <w:rFonts w:ascii="Times New Roman" w:hAnsi="Times New Roman" w:cs="Times New Roman"/>
          <w:color w:val="000000"/>
          <w:sz w:val="24"/>
          <w:szCs w:val="24"/>
        </w:rPr>
      </w:pPr>
      <w:r w:rsidRPr="00BC4CF2">
        <w:rPr>
          <w:rFonts w:ascii="SymbolMT" w:hAnsi="SymbolMT" w:cs="SymbolMT"/>
          <w:color w:val="000000"/>
          <w:sz w:val="24"/>
          <w:szCs w:val="24"/>
        </w:rPr>
        <w:t xml:space="preserve">• </w:t>
      </w:r>
      <w:r w:rsidRPr="00BC4CF2">
        <w:rPr>
          <w:rFonts w:ascii="Times New Roman" w:hAnsi="Times New Roman" w:cs="Times New Roman"/>
          <w:color w:val="000000"/>
          <w:sz w:val="24"/>
          <w:szCs w:val="24"/>
        </w:rPr>
        <w:t>The students must sign and date their letter.</w:t>
      </w:r>
    </w:p>
    <w:p w:rsidR="00764668" w:rsidRPr="00BC4CF2" w:rsidRDefault="00764668" w:rsidP="007016BE">
      <w:pPr>
        <w:autoSpaceDE w:val="0"/>
        <w:autoSpaceDN w:val="0"/>
        <w:adjustRightInd w:val="0"/>
        <w:spacing w:after="0" w:line="240" w:lineRule="auto"/>
        <w:rPr>
          <w:rFonts w:ascii="SymbolMT" w:hAnsi="SymbolMT" w:cs="SymbolMT"/>
          <w:color w:val="000000"/>
          <w:sz w:val="24"/>
          <w:szCs w:val="24"/>
        </w:rPr>
      </w:pPr>
    </w:p>
    <w:p w:rsidR="007016BE" w:rsidRPr="00BC4CF2" w:rsidRDefault="007016BE" w:rsidP="007016BE">
      <w:pPr>
        <w:autoSpaceDE w:val="0"/>
        <w:autoSpaceDN w:val="0"/>
        <w:adjustRightInd w:val="0"/>
        <w:spacing w:after="0" w:line="240" w:lineRule="auto"/>
        <w:rPr>
          <w:rFonts w:ascii="Times New Roman" w:hAnsi="Times New Roman" w:cs="Times New Roman"/>
          <w:color w:val="000000"/>
          <w:sz w:val="24"/>
          <w:szCs w:val="24"/>
        </w:rPr>
      </w:pPr>
      <w:r w:rsidRPr="00BC4CF2">
        <w:rPr>
          <w:rFonts w:ascii="SymbolMT" w:hAnsi="SymbolMT" w:cs="SymbolMT"/>
          <w:color w:val="000000"/>
          <w:sz w:val="24"/>
          <w:szCs w:val="24"/>
        </w:rPr>
        <w:t xml:space="preserve">• </w:t>
      </w:r>
      <w:r w:rsidRPr="00BC4CF2">
        <w:rPr>
          <w:rFonts w:ascii="Times New Roman" w:hAnsi="Times New Roman" w:cs="Times New Roman"/>
          <w:color w:val="000000"/>
          <w:sz w:val="24"/>
          <w:szCs w:val="24"/>
        </w:rPr>
        <w:t>All primary and secondary sources used in preparing the proposal must be cited.</w:t>
      </w:r>
    </w:p>
    <w:p w:rsidR="00866102" w:rsidRDefault="00866102" w:rsidP="007016BE">
      <w:pPr>
        <w:rPr>
          <w:rFonts w:ascii="SymbolMT" w:hAnsi="SymbolMT" w:cs="SymbolMT"/>
          <w:color w:val="000000"/>
          <w:sz w:val="24"/>
          <w:szCs w:val="24"/>
        </w:rPr>
      </w:pPr>
    </w:p>
    <w:p w:rsidR="007016BE" w:rsidRPr="00BC4CF2" w:rsidRDefault="007016BE" w:rsidP="007016BE">
      <w:pPr>
        <w:rPr>
          <w:rFonts w:ascii="Times New Roman" w:hAnsi="Times New Roman" w:cs="Times New Roman"/>
          <w:color w:val="000000"/>
          <w:sz w:val="24"/>
          <w:szCs w:val="24"/>
        </w:rPr>
      </w:pPr>
      <w:r w:rsidRPr="00BC4CF2">
        <w:rPr>
          <w:rFonts w:ascii="SymbolMT" w:hAnsi="SymbolMT" w:cs="SymbolMT"/>
          <w:color w:val="000000"/>
          <w:sz w:val="24"/>
          <w:szCs w:val="24"/>
        </w:rPr>
        <w:t xml:space="preserve">• </w:t>
      </w:r>
      <w:r w:rsidRPr="00BC4CF2">
        <w:rPr>
          <w:rFonts w:ascii="Times New Roman" w:hAnsi="Times New Roman" w:cs="Times New Roman"/>
          <w:color w:val="000000"/>
          <w:sz w:val="24"/>
          <w:szCs w:val="24"/>
        </w:rPr>
        <w:t>The project proposal should not exceed two pages.</w:t>
      </w:r>
    </w:p>
    <w:p w:rsidR="007016BE" w:rsidRDefault="007016BE" w:rsidP="007016BE">
      <w:pPr>
        <w:autoSpaceDE w:val="0"/>
        <w:autoSpaceDN w:val="0"/>
        <w:adjustRightInd w:val="0"/>
        <w:spacing w:after="0" w:line="240" w:lineRule="auto"/>
        <w:rPr>
          <w:rFonts w:ascii="Times New Roman" w:hAnsi="Times New Roman" w:cs="Times New Roman"/>
          <w:b/>
          <w:bCs/>
          <w:sz w:val="23"/>
          <w:szCs w:val="23"/>
        </w:rPr>
      </w:pPr>
      <w:r w:rsidRPr="00BC4CF2">
        <w:rPr>
          <w:rFonts w:ascii="Times New Roman" w:hAnsi="Times New Roman" w:cs="Times New Roman"/>
          <w:b/>
          <w:bCs/>
          <w:sz w:val="28"/>
          <w:szCs w:val="28"/>
        </w:rPr>
        <w:t>JUDGING CRITERIA</w:t>
      </w:r>
      <w:r>
        <w:rPr>
          <w:rFonts w:ascii="Times New Roman" w:hAnsi="Times New Roman" w:cs="Times New Roman"/>
          <w:b/>
          <w:bCs/>
          <w:sz w:val="23"/>
          <w:szCs w:val="23"/>
        </w:rPr>
        <w:t xml:space="preserve">: </w:t>
      </w:r>
    </w:p>
    <w:p w:rsidR="007016BE" w:rsidRDefault="007016BE" w:rsidP="007016BE">
      <w:pPr>
        <w:autoSpaceDE w:val="0"/>
        <w:autoSpaceDN w:val="0"/>
        <w:adjustRightInd w:val="0"/>
        <w:spacing w:after="0" w:line="240" w:lineRule="auto"/>
        <w:rPr>
          <w:rFonts w:ascii="Times New Roman" w:hAnsi="Times New Roman" w:cs="Times New Roman"/>
          <w:b/>
          <w:bCs/>
          <w:sz w:val="23"/>
          <w:szCs w:val="23"/>
        </w:rPr>
      </w:pPr>
    </w:p>
    <w:p w:rsidR="007016BE" w:rsidRPr="00BC4CF2" w:rsidRDefault="007016BE" w:rsidP="007016BE">
      <w:pPr>
        <w:autoSpaceDE w:val="0"/>
        <w:autoSpaceDN w:val="0"/>
        <w:adjustRightInd w:val="0"/>
        <w:spacing w:after="0" w:line="240" w:lineRule="auto"/>
        <w:rPr>
          <w:rFonts w:ascii="Times New Roman" w:hAnsi="Times New Roman" w:cs="Times New Roman"/>
          <w:sz w:val="24"/>
          <w:szCs w:val="24"/>
        </w:rPr>
      </w:pPr>
      <w:r w:rsidRPr="00BC4CF2">
        <w:rPr>
          <w:rFonts w:ascii="Times New Roman" w:hAnsi="Times New Roman" w:cs="Times New Roman"/>
          <w:sz w:val="24"/>
          <w:szCs w:val="24"/>
        </w:rPr>
        <w:t>The evaluation of each submission will rest on the student</w:t>
      </w:r>
      <w:r w:rsidR="00764668" w:rsidRPr="00BC4CF2">
        <w:rPr>
          <w:rFonts w:ascii="Times New Roman" w:hAnsi="Times New Roman" w:cs="Times New Roman"/>
          <w:sz w:val="24"/>
          <w:szCs w:val="24"/>
        </w:rPr>
        <w:t>’</w:t>
      </w:r>
      <w:r w:rsidRPr="00BC4CF2">
        <w:rPr>
          <w:rFonts w:ascii="Times New Roman" w:hAnsi="Times New Roman" w:cs="Times New Roman"/>
          <w:sz w:val="24"/>
          <w:szCs w:val="24"/>
        </w:rPr>
        <w:t>s success at conducting high quality policy analysis and research; clarity of presentation; and adherence to the rules.</w:t>
      </w:r>
    </w:p>
    <w:p w:rsidR="007016BE" w:rsidRPr="00BC4CF2" w:rsidRDefault="007016BE" w:rsidP="007016BE">
      <w:pPr>
        <w:autoSpaceDE w:val="0"/>
        <w:autoSpaceDN w:val="0"/>
        <w:adjustRightInd w:val="0"/>
        <w:spacing w:after="0" w:line="240" w:lineRule="auto"/>
        <w:rPr>
          <w:rFonts w:ascii="Times New Roman" w:hAnsi="Times New Roman" w:cs="Times New Roman"/>
          <w:sz w:val="24"/>
          <w:szCs w:val="24"/>
        </w:rPr>
      </w:pPr>
    </w:p>
    <w:p w:rsidR="007016BE" w:rsidRPr="00BC4CF2" w:rsidRDefault="007016BE" w:rsidP="007016BE">
      <w:pPr>
        <w:autoSpaceDE w:val="0"/>
        <w:autoSpaceDN w:val="0"/>
        <w:adjustRightInd w:val="0"/>
        <w:spacing w:after="0" w:line="240" w:lineRule="auto"/>
        <w:rPr>
          <w:rFonts w:ascii="Times New Roman" w:hAnsi="Times New Roman" w:cs="Times New Roman"/>
          <w:sz w:val="24"/>
          <w:szCs w:val="24"/>
        </w:rPr>
      </w:pPr>
      <w:r w:rsidRPr="00BC4CF2">
        <w:rPr>
          <w:rFonts w:ascii="Times New Roman" w:hAnsi="Times New Roman" w:cs="Times New Roman"/>
          <w:sz w:val="24"/>
          <w:szCs w:val="24"/>
        </w:rPr>
        <w:t xml:space="preserve">All submissions should include a project proposal that describes how the student would use </w:t>
      </w:r>
      <w:r w:rsidR="008154A4">
        <w:rPr>
          <w:rFonts w:ascii="Times New Roman" w:hAnsi="Times New Roman" w:cs="Times New Roman"/>
          <w:sz w:val="24"/>
          <w:szCs w:val="24"/>
        </w:rPr>
        <w:t xml:space="preserve">$500 </w:t>
      </w:r>
      <w:r w:rsidRPr="00BC4CF2">
        <w:rPr>
          <w:rFonts w:ascii="Times New Roman" w:hAnsi="Times New Roman" w:cs="Times New Roman"/>
          <w:sz w:val="24"/>
          <w:szCs w:val="24"/>
        </w:rPr>
        <w:t>to advance their issue.</w:t>
      </w:r>
    </w:p>
    <w:p w:rsidR="007016BE" w:rsidRPr="00BC4CF2" w:rsidRDefault="007016BE" w:rsidP="007016BE">
      <w:pPr>
        <w:autoSpaceDE w:val="0"/>
        <w:autoSpaceDN w:val="0"/>
        <w:adjustRightInd w:val="0"/>
        <w:spacing w:after="0" w:line="240" w:lineRule="auto"/>
        <w:rPr>
          <w:rFonts w:ascii="Times New Roman" w:hAnsi="Times New Roman" w:cs="Times New Roman"/>
          <w:sz w:val="24"/>
          <w:szCs w:val="24"/>
        </w:rPr>
      </w:pPr>
    </w:p>
    <w:p w:rsidR="007016BE" w:rsidRPr="00BC4CF2" w:rsidRDefault="007016BE" w:rsidP="007016BE">
      <w:pPr>
        <w:autoSpaceDE w:val="0"/>
        <w:autoSpaceDN w:val="0"/>
        <w:adjustRightInd w:val="0"/>
        <w:spacing w:after="0" w:line="240" w:lineRule="auto"/>
        <w:rPr>
          <w:rFonts w:ascii="Times New Roman" w:hAnsi="Times New Roman" w:cs="Times New Roman"/>
          <w:sz w:val="24"/>
          <w:szCs w:val="24"/>
        </w:rPr>
      </w:pPr>
    </w:p>
    <w:p w:rsidR="007016BE" w:rsidRPr="00874F89" w:rsidRDefault="00EA0733" w:rsidP="00874F8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w:t>
      </w:r>
      <w:r w:rsidRPr="00874F89">
        <w:rPr>
          <w:rFonts w:ascii="Times New Roman" w:hAnsi="Times New Roman" w:cs="Times New Roman"/>
          <w:b/>
          <w:bCs/>
          <w:sz w:val="24"/>
          <w:szCs w:val="24"/>
        </w:rPr>
        <w:t xml:space="preserve"> Policy</w:t>
      </w:r>
      <w:r w:rsidR="007016BE" w:rsidRPr="00874F89">
        <w:rPr>
          <w:rFonts w:ascii="Times New Roman" w:hAnsi="Times New Roman" w:cs="Times New Roman"/>
          <w:b/>
          <w:bCs/>
          <w:sz w:val="24"/>
          <w:szCs w:val="24"/>
        </w:rPr>
        <w:t xml:space="preserve"> Analysis and Research: </w:t>
      </w:r>
      <w:r w:rsidR="007016BE" w:rsidRPr="00874F89">
        <w:rPr>
          <w:rFonts w:ascii="Times New Roman" w:hAnsi="Times New Roman" w:cs="Times New Roman"/>
          <w:sz w:val="24"/>
          <w:szCs w:val="24"/>
        </w:rPr>
        <w:t xml:space="preserve">The most important aspect of the letter is the quality of the analysis and research (55% of the evaluation). </w:t>
      </w:r>
    </w:p>
    <w:p w:rsidR="007016BE" w:rsidRPr="00BC4CF2" w:rsidRDefault="007016BE" w:rsidP="007016BE">
      <w:pPr>
        <w:autoSpaceDE w:val="0"/>
        <w:autoSpaceDN w:val="0"/>
        <w:adjustRightInd w:val="0"/>
        <w:spacing w:after="0" w:line="240" w:lineRule="auto"/>
        <w:rPr>
          <w:rFonts w:ascii="Times New Roman" w:hAnsi="Times New Roman" w:cs="Times New Roman"/>
          <w:sz w:val="24"/>
          <w:szCs w:val="24"/>
        </w:rPr>
      </w:pPr>
    </w:p>
    <w:p w:rsidR="007016BE" w:rsidRPr="00BC4CF2" w:rsidRDefault="007016BE" w:rsidP="007016BE">
      <w:pPr>
        <w:autoSpaceDE w:val="0"/>
        <w:autoSpaceDN w:val="0"/>
        <w:adjustRightInd w:val="0"/>
        <w:spacing w:after="0" w:line="240" w:lineRule="auto"/>
        <w:rPr>
          <w:rFonts w:ascii="Times New Roman" w:hAnsi="Times New Roman" w:cs="Times New Roman"/>
          <w:sz w:val="24"/>
          <w:szCs w:val="24"/>
        </w:rPr>
      </w:pPr>
    </w:p>
    <w:p w:rsidR="007016BE" w:rsidRPr="00BC4CF2" w:rsidRDefault="007016BE" w:rsidP="007016BE">
      <w:pPr>
        <w:autoSpaceDE w:val="0"/>
        <w:autoSpaceDN w:val="0"/>
        <w:adjustRightInd w:val="0"/>
        <w:spacing w:after="0" w:line="240" w:lineRule="auto"/>
        <w:rPr>
          <w:rFonts w:ascii="Times New Roman" w:hAnsi="Times New Roman" w:cs="Times New Roman"/>
          <w:sz w:val="24"/>
          <w:szCs w:val="24"/>
        </w:rPr>
      </w:pPr>
      <w:r w:rsidRPr="00BC4CF2">
        <w:rPr>
          <w:rFonts w:ascii="Times New Roman" w:hAnsi="Times New Roman" w:cs="Times New Roman"/>
          <w:sz w:val="24"/>
          <w:szCs w:val="24"/>
        </w:rPr>
        <w:t xml:space="preserve">The </w:t>
      </w:r>
      <w:r w:rsidR="00764668" w:rsidRPr="00BC4CF2">
        <w:rPr>
          <w:rFonts w:ascii="Times New Roman" w:hAnsi="Times New Roman" w:cs="Times New Roman"/>
          <w:sz w:val="24"/>
          <w:szCs w:val="24"/>
        </w:rPr>
        <w:t>evaluation will rest on each student’</w:t>
      </w:r>
      <w:r w:rsidRPr="00BC4CF2">
        <w:rPr>
          <w:rFonts w:ascii="Times New Roman" w:hAnsi="Times New Roman" w:cs="Times New Roman"/>
          <w:sz w:val="24"/>
          <w:szCs w:val="24"/>
        </w:rPr>
        <w:t xml:space="preserve">s success at identifying a </w:t>
      </w:r>
      <w:r w:rsidR="008154A4">
        <w:rPr>
          <w:rFonts w:ascii="Times New Roman" w:hAnsi="Times New Roman" w:cs="Times New Roman"/>
          <w:sz w:val="24"/>
          <w:szCs w:val="24"/>
        </w:rPr>
        <w:t xml:space="preserve">local, </w:t>
      </w:r>
      <w:r w:rsidRPr="00BC4CF2">
        <w:rPr>
          <w:rFonts w:ascii="Times New Roman" w:hAnsi="Times New Roman" w:cs="Times New Roman"/>
          <w:sz w:val="24"/>
          <w:szCs w:val="24"/>
        </w:rPr>
        <w:t>federal</w:t>
      </w:r>
      <w:r w:rsidR="008154A4">
        <w:rPr>
          <w:rFonts w:ascii="Times New Roman" w:hAnsi="Times New Roman" w:cs="Times New Roman"/>
          <w:sz w:val="24"/>
          <w:szCs w:val="24"/>
        </w:rPr>
        <w:t>,</w:t>
      </w:r>
      <w:r w:rsidRPr="00BC4CF2">
        <w:rPr>
          <w:rFonts w:ascii="Times New Roman" w:hAnsi="Times New Roman" w:cs="Times New Roman"/>
          <w:sz w:val="24"/>
          <w:szCs w:val="24"/>
        </w:rPr>
        <w:t xml:space="preserve"> or state policy</w:t>
      </w:r>
      <w:r w:rsidR="00866102">
        <w:rPr>
          <w:rFonts w:ascii="Times New Roman" w:hAnsi="Times New Roman" w:cs="Times New Roman"/>
          <w:sz w:val="24"/>
          <w:szCs w:val="24"/>
        </w:rPr>
        <w:t xml:space="preserve"> </w:t>
      </w:r>
      <w:r w:rsidRPr="00BC4CF2">
        <w:rPr>
          <w:rFonts w:ascii="Times New Roman" w:hAnsi="Times New Roman" w:cs="Times New Roman"/>
          <w:sz w:val="24"/>
          <w:szCs w:val="24"/>
        </w:rPr>
        <w:t>problem in their letter, proposing a solution to the problem they identified, and conducting and interpreting research to bolster their letter.</w:t>
      </w:r>
    </w:p>
    <w:p w:rsidR="007016BE" w:rsidRPr="00BC4CF2" w:rsidRDefault="007016BE" w:rsidP="007016BE">
      <w:pPr>
        <w:autoSpaceDE w:val="0"/>
        <w:autoSpaceDN w:val="0"/>
        <w:adjustRightInd w:val="0"/>
        <w:spacing w:after="0" w:line="240" w:lineRule="auto"/>
        <w:rPr>
          <w:rFonts w:ascii="Times New Roman" w:hAnsi="Times New Roman" w:cs="Times New Roman"/>
          <w:sz w:val="24"/>
          <w:szCs w:val="24"/>
        </w:rPr>
      </w:pPr>
    </w:p>
    <w:p w:rsidR="007016BE" w:rsidRPr="00BC4CF2" w:rsidRDefault="007016BE" w:rsidP="00866102">
      <w:pPr>
        <w:autoSpaceDE w:val="0"/>
        <w:autoSpaceDN w:val="0"/>
        <w:adjustRightInd w:val="0"/>
        <w:spacing w:after="0" w:line="240" w:lineRule="auto"/>
        <w:ind w:firstLine="720"/>
        <w:rPr>
          <w:rFonts w:ascii="Times New Roman" w:hAnsi="Times New Roman" w:cs="Times New Roman"/>
          <w:sz w:val="24"/>
          <w:szCs w:val="24"/>
        </w:rPr>
      </w:pPr>
      <w:r w:rsidRPr="00BC4CF2">
        <w:rPr>
          <w:rFonts w:ascii="SymbolMT" w:hAnsi="SymbolMT" w:cs="SymbolMT"/>
          <w:sz w:val="24"/>
          <w:szCs w:val="24"/>
        </w:rPr>
        <w:t xml:space="preserve">• </w:t>
      </w:r>
      <w:r w:rsidRPr="00BC4CF2">
        <w:rPr>
          <w:rFonts w:ascii="Times New Roman" w:hAnsi="Times New Roman" w:cs="Times New Roman"/>
          <w:sz w:val="24"/>
          <w:szCs w:val="24"/>
        </w:rPr>
        <w:t>Does the letter present one public policy issue in a convincing manner?</w:t>
      </w:r>
    </w:p>
    <w:p w:rsidR="00764668" w:rsidRPr="00BC4CF2" w:rsidRDefault="00764668" w:rsidP="007016BE">
      <w:pPr>
        <w:autoSpaceDE w:val="0"/>
        <w:autoSpaceDN w:val="0"/>
        <w:adjustRightInd w:val="0"/>
        <w:spacing w:after="0" w:line="240" w:lineRule="auto"/>
        <w:rPr>
          <w:rFonts w:ascii="Times New Roman" w:hAnsi="Times New Roman" w:cs="Times New Roman"/>
          <w:sz w:val="24"/>
          <w:szCs w:val="24"/>
        </w:rPr>
      </w:pPr>
    </w:p>
    <w:p w:rsidR="007016BE" w:rsidRPr="00BC4CF2" w:rsidRDefault="007016BE" w:rsidP="00866102">
      <w:pPr>
        <w:autoSpaceDE w:val="0"/>
        <w:autoSpaceDN w:val="0"/>
        <w:adjustRightInd w:val="0"/>
        <w:spacing w:after="0" w:line="240" w:lineRule="auto"/>
        <w:ind w:left="720"/>
        <w:rPr>
          <w:rFonts w:ascii="Times New Roman" w:hAnsi="Times New Roman" w:cs="Times New Roman"/>
          <w:sz w:val="24"/>
          <w:szCs w:val="24"/>
        </w:rPr>
      </w:pPr>
      <w:r w:rsidRPr="00BC4CF2">
        <w:rPr>
          <w:rFonts w:ascii="SymbolMT" w:hAnsi="SymbolMT" w:cs="SymbolMT"/>
          <w:sz w:val="24"/>
          <w:szCs w:val="24"/>
        </w:rPr>
        <w:t xml:space="preserve">• </w:t>
      </w:r>
      <w:r w:rsidRPr="00BC4CF2">
        <w:rPr>
          <w:rFonts w:ascii="Times New Roman" w:hAnsi="Times New Roman" w:cs="Times New Roman"/>
          <w:sz w:val="24"/>
          <w:szCs w:val="24"/>
        </w:rPr>
        <w:t>Does the letter focus on a</w:t>
      </w:r>
      <w:r w:rsidR="008154A4">
        <w:rPr>
          <w:rFonts w:ascii="Times New Roman" w:hAnsi="Times New Roman" w:cs="Times New Roman"/>
          <w:sz w:val="24"/>
          <w:szCs w:val="24"/>
        </w:rPr>
        <w:t xml:space="preserve"> local,</w:t>
      </w:r>
      <w:r w:rsidRPr="00BC4CF2">
        <w:rPr>
          <w:rFonts w:ascii="Times New Roman" w:hAnsi="Times New Roman" w:cs="Times New Roman"/>
          <w:sz w:val="24"/>
          <w:szCs w:val="24"/>
        </w:rPr>
        <w:t xml:space="preserve"> federal</w:t>
      </w:r>
      <w:r w:rsidR="008154A4">
        <w:rPr>
          <w:rFonts w:ascii="Times New Roman" w:hAnsi="Times New Roman" w:cs="Times New Roman"/>
          <w:sz w:val="24"/>
          <w:szCs w:val="24"/>
        </w:rPr>
        <w:t>,</w:t>
      </w:r>
      <w:r w:rsidRPr="00BC4CF2">
        <w:rPr>
          <w:rFonts w:ascii="Times New Roman" w:hAnsi="Times New Roman" w:cs="Times New Roman"/>
          <w:sz w:val="24"/>
          <w:szCs w:val="24"/>
        </w:rPr>
        <w:t xml:space="preserve"> or state public policy issue tha</w:t>
      </w:r>
      <w:r w:rsidR="00866102">
        <w:rPr>
          <w:rFonts w:ascii="Times New Roman" w:hAnsi="Times New Roman" w:cs="Times New Roman"/>
          <w:sz w:val="24"/>
          <w:szCs w:val="24"/>
        </w:rPr>
        <w:t xml:space="preserve">t impacts the student and their </w:t>
      </w:r>
      <w:r w:rsidRPr="00BC4CF2">
        <w:rPr>
          <w:rFonts w:ascii="Times New Roman" w:hAnsi="Times New Roman" w:cs="Times New Roman"/>
          <w:sz w:val="24"/>
          <w:szCs w:val="24"/>
        </w:rPr>
        <w:t>community and explain how this issue impacts them?</w:t>
      </w:r>
    </w:p>
    <w:p w:rsidR="00764668" w:rsidRPr="00BC4CF2" w:rsidRDefault="00764668" w:rsidP="007016BE">
      <w:pPr>
        <w:autoSpaceDE w:val="0"/>
        <w:autoSpaceDN w:val="0"/>
        <w:adjustRightInd w:val="0"/>
        <w:spacing w:after="0" w:line="240" w:lineRule="auto"/>
        <w:rPr>
          <w:rFonts w:ascii="Times New Roman" w:hAnsi="Times New Roman" w:cs="Times New Roman"/>
          <w:sz w:val="24"/>
          <w:szCs w:val="24"/>
        </w:rPr>
      </w:pPr>
    </w:p>
    <w:p w:rsidR="007016BE" w:rsidRPr="00BC4CF2" w:rsidRDefault="007016BE" w:rsidP="00866102">
      <w:pPr>
        <w:autoSpaceDE w:val="0"/>
        <w:autoSpaceDN w:val="0"/>
        <w:adjustRightInd w:val="0"/>
        <w:spacing w:after="0" w:line="240" w:lineRule="auto"/>
        <w:ind w:firstLine="720"/>
        <w:rPr>
          <w:rFonts w:ascii="Times New Roman" w:hAnsi="Times New Roman" w:cs="Times New Roman"/>
          <w:sz w:val="24"/>
          <w:szCs w:val="24"/>
        </w:rPr>
      </w:pPr>
      <w:r w:rsidRPr="00BC4CF2">
        <w:rPr>
          <w:rFonts w:ascii="SymbolMT" w:hAnsi="SymbolMT" w:cs="SymbolMT"/>
          <w:sz w:val="24"/>
          <w:szCs w:val="24"/>
        </w:rPr>
        <w:t xml:space="preserve">• </w:t>
      </w:r>
      <w:r w:rsidRPr="00BC4CF2">
        <w:rPr>
          <w:rFonts w:ascii="Times New Roman" w:hAnsi="Times New Roman" w:cs="Times New Roman"/>
          <w:sz w:val="24"/>
          <w:szCs w:val="24"/>
        </w:rPr>
        <w:t>Does the letter contain logical judgment and analysis?</w:t>
      </w:r>
    </w:p>
    <w:p w:rsidR="00764668" w:rsidRPr="00BC4CF2" w:rsidRDefault="00764668" w:rsidP="007016BE">
      <w:pPr>
        <w:autoSpaceDE w:val="0"/>
        <w:autoSpaceDN w:val="0"/>
        <w:adjustRightInd w:val="0"/>
        <w:spacing w:after="0" w:line="240" w:lineRule="auto"/>
        <w:rPr>
          <w:rFonts w:ascii="Times New Roman" w:hAnsi="Times New Roman" w:cs="Times New Roman"/>
          <w:sz w:val="24"/>
          <w:szCs w:val="24"/>
        </w:rPr>
      </w:pPr>
    </w:p>
    <w:p w:rsidR="007016BE" w:rsidRPr="00BC4CF2" w:rsidRDefault="007016BE" w:rsidP="00866102">
      <w:pPr>
        <w:autoSpaceDE w:val="0"/>
        <w:autoSpaceDN w:val="0"/>
        <w:adjustRightInd w:val="0"/>
        <w:spacing w:after="0" w:line="240" w:lineRule="auto"/>
        <w:ind w:left="720"/>
        <w:rPr>
          <w:rFonts w:ascii="Times New Roman" w:hAnsi="Times New Roman" w:cs="Times New Roman"/>
          <w:sz w:val="24"/>
          <w:szCs w:val="24"/>
        </w:rPr>
      </w:pPr>
      <w:r w:rsidRPr="00BC4CF2">
        <w:rPr>
          <w:rFonts w:ascii="SymbolMT" w:hAnsi="SymbolMT" w:cs="SymbolMT"/>
          <w:sz w:val="24"/>
          <w:szCs w:val="24"/>
        </w:rPr>
        <w:t xml:space="preserve">• </w:t>
      </w:r>
      <w:r w:rsidRPr="00BC4CF2">
        <w:rPr>
          <w:rFonts w:ascii="Times New Roman" w:hAnsi="Times New Roman" w:cs="Times New Roman"/>
          <w:sz w:val="24"/>
          <w:szCs w:val="24"/>
        </w:rPr>
        <w:t>Does the letter demonstrate the use of primary (personal experience, community experts) and secondary resources (journal articles, books) to bolster their argument?</w:t>
      </w:r>
    </w:p>
    <w:p w:rsidR="00764668" w:rsidRPr="00BC4CF2" w:rsidRDefault="00764668" w:rsidP="007016BE">
      <w:pPr>
        <w:autoSpaceDE w:val="0"/>
        <w:autoSpaceDN w:val="0"/>
        <w:adjustRightInd w:val="0"/>
        <w:spacing w:after="0" w:line="240" w:lineRule="auto"/>
        <w:rPr>
          <w:rFonts w:ascii="Times New Roman" w:hAnsi="Times New Roman" w:cs="Times New Roman"/>
          <w:sz w:val="24"/>
          <w:szCs w:val="24"/>
        </w:rPr>
      </w:pPr>
    </w:p>
    <w:p w:rsidR="007016BE" w:rsidRPr="00BC4CF2" w:rsidRDefault="007016BE" w:rsidP="00866102">
      <w:pPr>
        <w:autoSpaceDE w:val="0"/>
        <w:autoSpaceDN w:val="0"/>
        <w:adjustRightInd w:val="0"/>
        <w:spacing w:after="0" w:line="240" w:lineRule="auto"/>
        <w:ind w:left="720"/>
        <w:rPr>
          <w:rFonts w:ascii="Times New Roman" w:hAnsi="Times New Roman" w:cs="Times New Roman"/>
          <w:sz w:val="24"/>
          <w:szCs w:val="24"/>
        </w:rPr>
      </w:pPr>
      <w:r w:rsidRPr="00BC4CF2">
        <w:rPr>
          <w:rFonts w:ascii="SymbolMT" w:hAnsi="SymbolMT" w:cs="SymbolMT"/>
          <w:sz w:val="24"/>
          <w:szCs w:val="24"/>
        </w:rPr>
        <w:t xml:space="preserve">• </w:t>
      </w:r>
      <w:r w:rsidRPr="00BC4CF2">
        <w:rPr>
          <w:rFonts w:ascii="Times New Roman" w:hAnsi="Times New Roman" w:cs="Times New Roman"/>
          <w:sz w:val="24"/>
          <w:szCs w:val="24"/>
        </w:rPr>
        <w:t>Does the letter demonstrate an understanding of the historical context of the problem and solution being discussed?</w:t>
      </w:r>
    </w:p>
    <w:p w:rsidR="007016BE" w:rsidRPr="00BC4CF2" w:rsidRDefault="007016BE" w:rsidP="007016BE">
      <w:pPr>
        <w:autoSpaceDE w:val="0"/>
        <w:autoSpaceDN w:val="0"/>
        <w:adjustRightInd w:val="0"/>
        <w:spacing w:after="0" w:line="240" w:lineRule="auto"/>
        <w:rPr>
          <w:rFonts w:ascii="Times New Roman" w:hAnsi="Times New Roman" w:cs="Times New Roman"/>
          <w:b/>
          <w:bCs/>
          <w:sz w:val="24"/>
          <w:szCs w:val="24"/>
        </w:rPr>
      </w:pPr>
    </w:p>
    <w:p w:rsidR="007016BE" w:rsidRPr="00BC4CF2" w:rsidRDefault="007016BE" w:rsidP="007016BE">
      <w:pPr>
        <w:autoSpaceDE w:val="0"/>
        <w:autoSpaceDN w:val="0"/>
        <w:adjustRightInd w:val="0"/>
        <w:spacing w:after="0" w:line="240" w:lineRule="auto"/>
        <w:rPr>
          <w:rFonts w:ascii="Times New Roman" w:hAnsi="Times New Roman" w:cs="Times New Roman"/>
          <w:b/>
          <w:bCs/>
          <w:sz w:val="24"/>
          <w:szCs w:val="24"/>
        </w:rPr>
      </w:pPr>
    </w:p>
    <w:p w:rsidR="00764668" w:rsidRPr="00690442" w:rsidRDefault="00690442" w:rsidP="006904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w:t>
      </w:r>
      <w:r w:rsidR="00874F89">
        <w:rPr>
          <w:rFonts w:ascii="Times New Roman" w:hAnsi="Times New Roman" w:cs="Times New Roman"/>
          <w:b/>
          <w:bCs/>
          <w:sz w:val="24"/>
          <w:szCs w:val="24"/>
        </w:rPr>
        <w:t xml:space="preserve"> </w:t>
      </w:r>
      <w:r w:rsidR="007016BE" w:rsidRPr="00690442">
        <w:rPr>
          <w:rFonts w:ascii="Times New Roman" w:hAnsi="Times New Roman" w:cs="Times New Roman"/>
          <w:b/>
          <w:bCs/>
          <w:sz w:val="24"/>
          <w:szCs w:val="24"/>
        </w:rPr>
        <w:t xml:space="preserve">Clarity of Presentation: </w:t>
      </w:r>
      <w:r w:rsidR="007016BE" w:rsidRPr="00690442">
        <w:rPr>
          <w:rFonts w:ascii="Times New Roman" w:hAnsi="Times New Roman" w:cs="Times New Roman"/>
          <w:sz w:val="24"/>
          <w:szCs w:val="24"/>
        </w:rPr>
        <w:t>The ability to write a clear and compelling letter will be considered. In addition to a logical argument, persuasive letters include a narrative about how the issue impacts the authors or other constituents</w:t>
      </w:r>
      <w:r w:rsidR="00764668" w:rsidRPr="00690442">
        <w:rPr>
          <w:rFonts w:ascii="Times New Roman" w:hAnsi="Times New Roman" w:cs="Times New Roman"/>
          <w:sz w:val="24"/>
          <w:szCs w:val="24"/>
        </w:rPr>
        <w:t xml:space="preserve"> (30% of the evaluation)</w:t>
      </w:r>
    </w:p>
    <w:p w:rsidR="00764668" w:rsidRPr="00BC4CF2" w:rsidRDefault="00764668" w:rsidP="00764668">
      <w:pPr>
        <w:pStyle w:val="ListParagraph"/>
        <w:autoSpaceDE w:val="0"/>
        <w:autoSpaceDN w:val="0"/>
        <w:adjustRightInd w:val="0"/>
        <w:spacing w:after="0" w:line="240" w:lineRule="auto"/>
        <w:rPr>
          <w:rFonts w:ascii="Times New Roman" w:hAnsi="Times New Roman" w:cs="Times New Roman"/>
          <w:sz w:val="24"/>
          <w:szCs w:val="24"/>
        </w:rPr>
      </w:pPr>
    </w:p>
    <w:p w:rsidR="007016BE" w:rsidRPr="00BC4CF2" w:rsidRDefault="007016BE" w:rsidP="00866102">
      <w:pPr>
        <w:autoSpaceDE w:val="0"/>
        <w:autoSpaceDN w:val="0"/>
        <w:adjustRightInd w:val="0"/>
        <w:spacing w:after="0" w:line="240" w:lineRule="auto"/>
        <w:ind w:firstLine="720"/>
        <w:rPr>
          <w:rFonts w:ascii="Times New Roman" w:hAnsi="Times New Roman" w:cs="Times New Roman"/>
          <w:sz w:val="24"/>
          <w:szCs w:val="24"/>
        </w:rPr>
      </w:pPr>
      <w:r w:rsidRPr="00BC4CF2">
        <w:rPr>
          <w:rFonts w:ascii="SymbolMT" w:hAnsi="SymbolMT" w:cs="SymbolMT"/>
          <w:sz w:val="24"/>
          <w:szCs w:val="24"/>
        </w:rPr>
        <w:t xml:space="preserve">• </w:t>
      </w:r>
      <w:r w:rsidRPr="00BC4CF2">
        <w:rPr>
          <w:rFonts w:ascii="Times New Roman" w:hAnsi="Times New Roman" w:cs="Times New Roman"/>
          <w:sz w:val="24"/>
          <w:szCs w:val="24"/>
        </w:rPr>
        <w:t>Is the letter effective in communicating the significance of the problem and the solution?</w:t>
      </w:r>
    </w:p>
    <w:p w:rsidR="00764668" w:rsidRPr="00BC4CF2" w:rsidRDefault="00764668" w:rsidP="007016BE">
      <w:pPr>
        <w:autoSpaceDE w:val="0"/>
        <w:autoSpaceDN w:val="0"/>
        <w:adjustRightInd w:val="0"/>
        <w:spacing w:after="0" w:line="240" w:lineRule="auto"/>
        <w:rPr>
          <w:rFonts w:ascii="Times New Roman" w:hAnsi="Times New Roman" w:cs="Times New Roman"/>
          <w:sz w:val="24"/>
          <w:szCs w:val="24"/>
        </w:rPr>
      </w:pPr>
    </w:p>
    <w:p w:rsidR="007016BE" w:rsidRPr="00BC4CF2" w:rsidRDefault="007016BE" w:rsidP="00866102">
      <w:pPr>
        <w:autoSpaceDE w:val="0"/>
        <w:autoSpaceDN w:val="0"/>
        <w:adjustRightInd w:val="0"/>
        <w:spacing w:after="0" w:line="240" w:lineRule="auto"/>
        <w:ind w:left="720"/>
        <w:rPr>
          <w:rFonts w:ascii="Times New Roman" w:hAnsi="Times New Roman" w:cs="Times New Roman"/>
          <w:sz w:val="24"/>
          <w:szCs w:val="24"/>
        </w:rPr>
      </w:pPr>
      <w:r w:rsidRPr="00BC4CF2">
        <w:rPr>
          <w:rFonts w:ascii="SymbolMT" w:hAnsi="SymbolMT" w:cs="SymbolMT"/>
          <w:sz w:val="24"/>
          <w:szCs w:val="24"/>
        </w:rPr>
        <w:t xml:space="preserve">• </w:t>
      </w:r>
      <w:r w:rsidRPr="00BC4CF2">
        <w:rPr>
          <w:rFonts w:ascii="Times New Roman" w:hAnsi="Times New Roman" w:cs="Times New Roman"/>
          <w:sz w:val="24"/>
          <w:szCs w:val="24"/>
        </w:rPr>
        <w:t>Do the authors offer a compelling narrative? Do the authors make a compelling case as constituents? Is there a tie-in to either the authors or other constituents from the elected official district?</w:t>
      </w:r>
    </w:p>
    <w:p w:rsidR="00866102" w:rsidRDefault="00866102" w:rsidP="007016BE">
      <w:pPr>
        <w:autoSpaceDE w:val="0"/>
        <w:autoSpaceDN w:val="0"/>
        <w:adjustRightInd w:val="0"/>
        <w:spacing w:after="0" w:line="240" w:lineRule="auto"/>
        <w:rPr>
          <w:rFonts w:ascii="SymbolMT" w:hAnsi="SymbolMT" w:cs="SymbolMT"/>
          <w:sz w:val="24"/>
          <w:szCs w:val="24"/>
        </w:rPr>
      </w:pPr>
    </w:p>
    <w:p w:rsidR="007016BE" w:rsidRPr="00BC4CF2" w:rsidRDefault="007016BE" w:rsidP="00866102">
      <w:pPr>
        <w:autoSpaceDE w:val="0"/>
        <w:autoSpaceDN w:val="0"/>
        <w:adjustRightInd w:val="0"/>
        <w:spacing w:after="0" w:line="240" w:lineRule="auto"/>
        <w:ind w:firstLine="720"/>
        <w:rPr>
          <w:rFonts w:ascii="Times New Roman" w:hAnsi="Times New Roman" w:cs="Times New Roman"/>
          <w:sz w:val="24"/>
          <w:szCs w:val="24"/>
        </w:rPr>
      </w:pPr>
      <w:r w:rsidRPr="00BC4CF2">
        <w:rPr>
          <w:rFonts w:ascii="SymbolMT" w:hAnsi="SymbolMT" w:cs="SymbolMT"/>
          <w:sz w:val="24"/>
          <w:szCs w:val="24"/>
        </w:rPr>
        <w:t xml:space="preserve">• </w:t>
      </w:r>
      <w:r w:rsidRPr="00BC4CF2">
        <w:rPr>
          <w:rFonts w:ascii="Times New Roman" w:hAnsi="Times New Roman" w:cs="Times New Roman"/>
          <w:sz w:val="24"/>
          <w:szCs w:val="24"/>
        </w:rPr>
        <w:t>Are the letter and proposal clear and grammatically correct?</w:t>
      </w:r>
    </w:p>
    <w:p w:rsidR="007016BE" w:rsidRPr="00BC4CF2" w:rsidRDefault="007016BE" w:rsidP="007016BE">
      <w:pPr>
        <w:autoSpaceDE w:val="0"/>
        <w:autoSpaceDN w:val="0"/>
        <w:adjustRightInd w:val="0"/>
        <w:spacing w:after="0" w:line="240" w:lineRule="auto"/>
        <w:rPr>
          <w:rFonts w:ascii="Times New Roman" w:hAnsi="Times New Roman" w:cs="Times New Roman"/>
          <w:b/>
          <w:bCs/>
          <w:sz w:val="24"/>
          <w:szCs w:val="24"/>
        </w:rPr>
      </w:pPr>
    </w:p>
    <w:p w:rsidR="007016BE" w:rsidRPr="00BC4CF2" w:rsidRDefault="007016BE" w:rsidP="007016BE">
      <w:pPr>
        <w:autoSpaceDE w:val="0"/>
        <w:autoSpaceDN w:val="0"/>
        <w:adjustRightInd w:val="0"/>
        <w:spacing w:after="0" w:line="240" w:lineRule="auto"/>
        <w:rPr>
          <w:rFonts w:ascii="Times New Roman" w:hAnsi="Times New Roman" w:cs="Times New Roman"/>
          <w:b/>
          <w:bCs/>
          <w:sz w:val="24"/>
          <w:szCs w:val="24"/>
        </w:rPr>
      </w:pPr>
    </w:p>
    <w:p w:rsidR="007016BE" w:rsidRPr="00BC4CF2" w:rsidRDefault="00764668" w:rsidP="00764668">
      <w:pPr>
        <w:autoSpaceDE w:val="0"/>
        <w:autoSpaceDN w:val="0"/>
        <w:adjustRightInd w:val="0"/>
        <w:spacing w:after="0" w:line="240" w:lineRule="auto"/>
        <w:rPr>
          <w:rFonts w:ascii="Times New Roman" w:hAnsi="Times New Roman" w:cs="Times New Roman"/>
          <w:color w:val="00B0F0"/>
          <w:sz w:val="24"/>
          <w:szCs w:val="24"/>
        </w:rPr>
      </w:pPr>
      <w:r w:rsidRPr="00BC4CF2">
        <w:rPr>
          <w:rFonts w:ascii="Times New Roman" w:hAnsi="Times New Roman" w:cs="Times New Roman"/>
          <w:b/>
          <w:bCs/>
          <w:sz w:val="24"/>
          <w:szCs w:val="24"/>
        </w:rPr>
        <w:t>3) Quality</w:t>
      </w:r>
      <w:r w:rsidR="007016BE" w:rsidRPr="00BC4CF2">
        <w:rPr>
          <w:rFonts w:ascii="Times New Roman" w:hAnsi="Times New Roman" w:cs="Times New Roman"/>
          <w:b/>
          <w:bCs/>
          <w:sz w:val="24"/>
          <w:szCs w:val="24"/>
        </w:rPr>
        <w:t xml:space="preserve"> of Related Project Proposal: </w:t>
      </w:r>
      <w:r w:rsidR="007016BE" w:rsidRPr="00BC4CF2">
        <w:rPr>
          <w:rFonts w:ascii="Times New Roman" w:hAnsi="Times New Roman" w:cs="Times New Roman"/>
          <w:sz w:val="24"/>
          <w:szCs w:val="24"/>
        </w:rPr>
        <w:t xml:space="preserve">The project proposal </w:t>
      </w:r>
      <w:r w:rsidR="007016BE" w:rsidRPr="00BC4CF2">
        <w:rPr>
          <w:rFonts w:ascii="Times New Roman" w:hAnsi="Times New Roman" w:cs="Times New Roman"/>
          <w:b/>
          <w:bCs/>
          <w:sz w:val="24"/>
          <w:szCs w:val="24"/>
        </w:rPr>
        <w:t xml:space="preserve">should not exceed two pages </w:t>
      </w:r>
      <w:r w:rsidR="007016BE" w:rsidRPr="00BC4CF2">
        <w:rPr>
          <w:rFonts w:ascii="Times New Roman" w:hAnsi="Times New Roman" w:cs="Times New Roman"/>
          <w:sz w:val="24"/>
          <w:szCs w:val="24"/>
        </w:rPr>
        <w:t>and should present the</w:t>
      </w:r>
      <w:r w:rsidRPr="00BC4CF2">
        <w:rPr>
          <w:rFonts w:ascii="Times New Roman" w:hAnsi="Times New Roman" w:cs="Times New Roman"/>
          <w:sz w:val="24"/>
          <w:szCs w:val="24"/>
        </w:rPr>
        <w:t xml:space="preserve"> </w:t>
      </w:r>
      <w:r w:rsidR="007016BE" w:rsidRPr="00BC4CF2">
        <w:rPr>
          <w:rFonts w:ascii="Times New Roman" w:hAnsi="Times New Roman" w:cs="Times New Roman"/>
          <w:sz w:val="24"/>
          <w:szCs w:val="24"/>
        </w:rPr>
        <w:t>author</w:t>
      </w:r>
      <w:r w:rsidRPr="00BC4CF2">
        <w:rPr>
          <w:rFonts w:ascii="Times New Roman" w:hAnsi="Times New Roman" w:cs="Times New Roman"/>
          <w:sz w:val="24"/>
          <w:szCs w:val="24"/>
        </w:rPr>
        <w:t>’</w:t>
      </w:r>
      <w:r w:rsidR="007016BE" w:rsidRPr="00BC4CF2">
        <w:rPr>
          <w:rFonts w:ascii="Times New Roman" w:hAnsi="Times New Roman" w:cs="Times New Roman"/>
          <w:sz w:val="24"/>
          <w:szCs w:val="24"/>
        </w:rPr>
        <w:t>s strategy to have a meaningful impact on the topic they tackle in the letter. As such, the proposal should</w:t>
      </w:r>
      <w:r w:rsidRPr="00BC4CF2">
        <w:rPr>
          <w:rFonts w:ascii="Times New Roman" w:hAnsi="Times New Roman" w:cs="Times New Roman"/>
          <w:sz w:val="24"/>
          <w:szCs w:val="24"/>
        </w:rPr>
        <w:t xml:space="preserve"> clearly outline how the student would </w:t>
      </w:r>
      <w:r w:rsidR="009450F1">
        <w:rPr>
          <w:rFonts w:ascii="Times New Roman" w:hAnsi="Times New Roman" w:cs="Times New Roman"/>
          <w:sz w:val="24"/>
          <w:szCs w:val="24"/>
        </w:rPr>
        <w:t xml:space="preserve">use </w:t>
      </w:r>
      <w:r w:rsidR="009450F1" w:rsidRPr="00690442">
        <w:rPr>
          <w:rFonts w:ascii="Times New Roman" w:hAnsi="Times New Roman" w:cs="Times New Roman"/>
          <w:sz w:val="24"/>
          <w:szCs w:val="24"/>
        </w:rPr>
        <w:t>$</w:t>
      </w:r>
      <w:r w:rsidR="009450F1">
        <w:rPr>
          <w:rFonts w:ascii="Times New Roman" w:hAnsi="Times New Roman" w:cs="Times New Roman"/>
          <w:sz w:val="24"/>
          <w:szCs w:val="24"/>
        </w:rPr>
        <w:t>5</w:t>
      </w:r>
      <w:r w:rsidR="009450F1" w:rsidRPr="00690442">
        <w:rPr>
          <w:rFonts w:ascii="Times New Roman" w:hAnsi="Times New Roman" w:cs="Times New Roman"/>
          <w:sz w:val="24"/>
          <w:szCs w:val="24"/>
        </w:rPr>
        <w:t xml:space="preserve">00 </w:t>
      </w:r>
      <w:r w:rsidR="009450F1" w:rsidRPr="00BC4CF2">
        <w:rPr>
          <w:rFonts w:ascii="Times New Roman" w:hAnsi="Times New Roman" w:cs="Times New Roman"/>
          <w:sz w:val="24"/>
          <w:szCs w:val="24"/>
        </w:rPr>
        <w:t>to</w:t>
      </w:r>
      <w:r w:rsidR="007016BE" w:rsidRPr="00BC4CF2">
        <w:rPr>
          <w:rFonts w:ascii="Times New Roman" w:hAnsi="Times New Roman" w:cs="Times New Roman"/>
          <w:sz w:val="24"/>
          <w:szCs w:val="24"/>
        </w:rPr>
        <w:t xml:space="preserve"> instigate positive change. (15% of the evaluation).</w:t>
      </w:r>
      <w:r w:rsidRPr="00BC4CF2">
        <w:rPr>
          <w:rFonts w:ascii="Times New Roman" w:hAnsi="Times New Roman" w:cs="Times New Roman"/>
          <w:sz w:val="24"/>
          <w:szCs w:val="24"/>
        </w:rPr>
        <w:t xml:space="preserve">  </w:t>
      </w:r>
    </w:p>
    <w:p w:rsidR="00764668" w:rsidRPr="00BC4CF2" w:rsidRDefault="00764668" w:rsidP="00764668">
      <w:pPr>
        <w:autoSpaceDE w:val="0"/>
        <w:autoSpaceDN w:val="0"/>
        <w:adjustRightInd w:val="0"/>
        <w:spacing w:after="0" w:line="240" w:lineRule="auto"/>
        <w:ind w:left="360"/>
        <w:rPr>
          <w:rFonts w:ascii="Times New Roman" w:hAnsi="Times New Roman" w:cs="Times New Roman"/>
          <w:sz w:val="24"/>
          <w:szCs w:val="24"/>
        </w:rPr>
      </w:pPr>
    </w:p>
    <w:p w:rsidR="007016BE" w:rsidRPr="00BC4CF2" w:rsidRDefault="007016BE" w:rsidP="00866102">
      <w:pPr>
        <w:autoSpaceDE w:val="0"/>
        <w:autoSpaceDN w:val="0"/>
        <w:adjustRightInd w:val="0"/>
        <w:spacing w:after="0" w:line="240" w:lineRule="auto"/>
        <w:ind w:firstLine="720"/>
        <w:rPr>
          <w:rFonts w:ascii="Times New Roman" w:hAnsi="Times New Roman" w:cs="Times New Roman"/>
          <w:sz w:val="24"/>
          <w:szCs w:val="24"/>
        </w:rPr>
      </w:pPr>
      <w:r w:rsidRPr="00BC4CF2">
        <w:rPr>
          <w:rFonts w:ascii="SymbolMT" w:hAnsi="SymbolMT" w:cs="SymbolMT"/>
          <w:sz w:val="24"/>
          <w:szCs w:val="24"/>
        </w:rPr>
        <w:t xml:space="preserve">• </w:t>
      </w:r>
      <w:r w:rsidRPr="00BC4CF2">
        <w:rPr>
          <w:rFonts w:ascii="Times New Roman" w:hAnsi="Times New Roman" w:cs="Times New Roman"/>
          <w:sz w:val="24"/>
          <w:szCs w:val="24"/>
        </w:rPr>
        <w:t>Is the project proposal creative and effective in addressing the problem presented in the letter?</w:t>
      </w:r>
    </w:p>
    <w:p w:rsidR="00764668" w:rsidRPr="00BC4CF2" w:rsidRDefault="00764668" w:rsidP="007016BE">
      <w:pPr>
        <w:autoSpaceDE w:val="0"/>
        <w:autoSpaceDN w:val="0"/>
        <w:adjustRightInd w:val="0"/>
        <w:spacing w:after="0" w:line="240" w:lineRule="auto"/>
        <w:rPr>
          <w:rFonts w:ascii="Times New Roman" w:hAnsi="Times New Roman" w:cs="Times New Roman"/>
          <w:sz w:val="24"/>
          <w:szCs w:val="24"/>
        </w:rPr>
      </w:pPr>
    </w:p>
    <w:p w:rsidR="007016BE" w:rsidRPr="00BC4CF2" w:rsidRDefault="007016BE" w:rsidP="00866102">
      <w:pPr>
        <w:autoSpaceDE w:val="0"/>
        <w:autoSpaceDN w:val="0"/>
        <w:adjustRightInd w:val="0"/>
        <w:spacing w:after="0" w:line="240" w:lineRule="auto"/>
        <w:ind w:firstLine="720"/>
        <w:rPr>
          <w:rFonts w:ascii="Times New Roman" w:hAnsi="Times New Roman" w:cs="Times New Roman"/>
          <w:sz w:val="24"/>
          <w:szCs w:val="24"/>
        </w:rPr>
      </w:pPr>
      <w:r w:rsidRPr="00BC4CF2">
        <w:rPr>
          <w:rFonts w:ascii="SymbolMT" w:hAnsi="SymbolMT" w:cs="SymbolMT"/>
          <w:sz w:val="24"/>
          <w:szCs w:val="24"/>
        </w:rPr>
        <w:t xml:space="preserve">• </w:t>
      </w:r>
      <w:r w:rsidRPr="00BC4CF2">
        <w:rPr>
          <w:rFonts w:ascii="Times New Roman" w:hAnsi="Times New Roman" w:cs="Times New Roman"/>
          <w:sz w:val="24"/>
          <w:szCs w:val="24"/>
        </w:rPr>
        <w:t>Is it feasible given time and financial constraints?</w:t>
      </w:r>
      <w:r w:rsidR="00764668" w:rsidRPr="00BC4CF2">
        <w:rPr>
          <w:rFonts w:ascii="Times New Roman" w:hAnsi="Times New Roman" w:cs="Times New Roman"/>
          <w:sz w:val="24"/>
          <w:szCs w:val="24"/>
        </w:rPr>
        <w:t xml:space="preserve">  </w:t>
      </w:r>
    </w:p>
    <w:p w:rsidR="00764668" w:rsidRPr="00BC4CF2" w:rsidRDefault="00764668" w:rsidP="007016BE">
      <w:pPr>
        <w:autoSpaceDE w:val="0"/>
        <w:autoSpaceDN w:val="0"/>
        <w:adjustRightInd w:val="0"/>
        <w:spacing w:after="0" w:line="240" w:lineRule="auto"/>
        <w:rPr>
          <w:rFonts w:ascii="Times New Roman" w:hAnsi="Times New Roman" w:cs="Times New Roman"/>
          <w:sz w:val="24"/>
          <w:szCs w:val="24"/>
        </w:rPr>
      </w:pPr>
    </w:p>
    <w:p w:rsidR="00866102" w:rsidRDefault="00866102" w:rsidP="007016BE">
      <w:pPr>
        <w:autoSpaceDE w:val="0"/>
        <w:autoSpaceDN w:val="0"/>
        <w:adjustRightInd w:val="0"/>
        <w:spacing w:after="0" w:line="240" w:lineRule="auto"/>
        <w:rPr>
          <w:rFonts w:ascii="Times New Roman" w:hAnsi="Times New Roman" w:cs="Times New Roman"/>
          <w:b/>
          <w:bCs/>
          <w:sz w:val="24"/>
          <w:szCs w:val="24"/>
        </w:rPr>
      </w:pPr>
    </w:p>
    <w:p w:rsidR="007016BE" w:rsidRPr="00BC4CF2" w:rsidRDefault="007016BE" w:rsidP="007016BE">
      <w:pPr>
        <w:autoSpaceDE w:val="0"/>
        <w:autoSpaceDN w:val="0"/>
        <w:adjustRightInd w:val="0"/>
        <w:spacing w:after="0" w:line="240" w:lineRule="auto"/>
        <w:rPr>
          <w:rFonts w:ascii="Times New Roman" w:hAnsi="Times New Roman" w:cs="Times New Roman"/>
          <w:b/>
          <w:bCs/>
          <w:sz w:val="24"/>
          <w:szCs w:val="24"/>
        </w:rPr>
      </w:pPr>
      <w:r w:rsidRPr="00BC4CF2">
        <w:rPr>
          <w:rFonts w:ascii="Times New Roman" w:hAnsi="Times New Roman" w:cs="Times New Roman"/>
          <w:b/>
          <w:bCs/>
          <w:sz w:val="24"/>
          <w:szCs w:val="24"/>
        </w:rPr>
        <w:t>In all cases, the goal of your project should be to advance your issue. Campus events should have a tie-in to an</w:t>
      </w:r>
      <w:r w:rsidR="00764668" w:rsidRPr="00BC4CF2">
        <w:rPr>
          <w:rFonts w:ascii="Times New Roman" w:hAnsi="Times New Roman" w:cs="Times New Roman"/>
          <w:b/>
          <w:bCs/>
          <w:sz w:val="24"/>
          <w:szCs w:val="24"/>
        </w:rPr>
        <w:t xml:space="preserve"> </w:t>
      </w:r>
      <w:r w:rsidRPr="00BC4CF2">
        <w:rPr>
          <w:rFonts w:ascii="Times New Roman" w:hAnsi="Times New Roman" w:cs="Times New Roman"/>
          <w:b/>
          <w:bCs/>
          <w:sz w:val="24"/>
          <w:szCs w:val="24"/>
        </w:rPr>
        <w:t>“ask” in which you request that your fellow students or community members take an action, such as</w:t>
      </w:r>
      <w:r w:rsidR="00764668" w:rsidRPr="00BC4CF2">
        <w:rPr>
          <w:rFonts w:ascii="Times New Roman" w:hAnsi="Times New Roman" w:cs="Times New Roman"/>
          <w:b/>
          <w:bCs/>
          <w:sz w:val="24"/>
          <w:szCs w:val="24"/>
        </w:rPr>
        <w:t xml:space="preserve"> </w:t>
      </w:r>
      <w:r w:rsidRPr="00BC4CF2">
        <w:rPr>
          <w:rFonts w:ascii="Times New Roman" w:hAnsi="Times New Roman" w:cs="Times New Roman"/>
          <w:b/>
          <w:bCs/>
          <w:sz w:val="24"/>
          <w:szCs w:val="24"/>
        </w:rPr>
        <w:t>contacting their elected officials, that will advance your issue.</w:t>
      </w:r>
    </w:p>
    <w:p w:rsidR="00764668" w:rsidRPr="00BC4CF2" w:rsidRDefault="00764668" w:rsidP="007016BE">
      <w:pPr>
        <w:autoSpaceDE w:val="0"/>
        <w:autoSpaceDN w:val="0"/>
        <w:adjustRightInd w:val="0"/>
        <w:spacing w:after="0" w:line="240" w:lineRule="auto"/>
        <w:rPr>
          <w:rFonts w:ascii="Times New Roman" w:hAnsi="Times New Roman" w:cs="Times New Roman"/>
          <w:sz w:val="24"/>
          <w:szCs w:val="24"/>
        </w:rPr>
      </w:pPr>
    </w:p>
    <w:p w:rsidR="007016BE" w:rsidRPr="00BC4CF2" w:rsidRDefault="007016BE" w:rsidP="007016BE">
      <w:pPr>
        <w:autoSpaceDE w:val="0"/>
        <w:autoSpaceDN w:val="0"/>
        <w:adjustRightInd w:val="0"/>
        <w:spacing w:after="0" w:line="240" w:lineRule="auto"/>
        <w:rPr>
          <w:rFonts w:ascii="Times New Roman" w:hAnsi="Times New Roman" w:cs="Times New Roman"/>
          <w:sz w:val="24"/>
          <w:szCs w:val="24"/>
        </w:rPr>
      </w:pPr>
      <w:r w:rsidRPr="00BC4CF2">
        <w:rPr>
          <w:rFonts w:ascii="Times New Roman" w:hAnsi="Times New Roman" w:cs="Times New Roman"/>
          <w:sz w:val="24"/>
          <w:szCs w:val="24"/>
        </w:rPr>
        <w:t>The award should be used for activities to move your issue forward. You are encouraged to think outside the box and</w:t>
      </w:r>
      <w:r w:rsidR="00764668" w:rsidRPr="00BC4CF2">
        <w:rPr>
          <w:rFonts w:ascii="Times New Roman" w:hAnsi="Times New Roman" w:cs="Times New Roman"/>
          <w:sz w:val="24"/>
          <w:szCs w:val="24"/>
        </w:rPr>
        <w:t xml:space="preserve"> </w:t>
      </w:r>
      <w:r w:rsidRPr="00BC4CF2">
        <w:rPr>
          <w:rFonts w:ascii="Times New Roman" w:hAnsi="Times New Roman" w:cs="Times New Roman"/>
          <w:sz w:val="24"/>
          <w:szCs w:val="24"/>
        </w:rPr>
        <w:t>come up with ideas and suggestions. Possible uses may include but are not limited to, advocacy and educational</w:t>
      </w:r>
      <w:r w:rsidR="00764668" w:rsidRPr="00BC4CF2">
        <w:rPr>
          <w:rFonts w:ascii="Times New Roman" w:hAnsi="Times New Roman" w:cs="Times New Roman"/>
          <w:sz w:val="24"/>
          <w:szCs w:val="24"/>
        </w:rPr>
        <w:t xml:space="preserve"> </w:t>
      </w:r>
      <w:r w:rsidRPr="00BC4CF2">
        <w:rPr>
          <w:rFonts w:ascii="Times New Roman" w:hAnsi="Times New Roman" w:cs="Times New Roman"/>
          <w:sz w:val="24"/>
          <w:szCs w:val="24"/>
        </w:rPr>
        <w:t>activities, such as advocacy trips, workshops, and other campus activities.</w:t>
      </w:r>
    </w:p>
    <w:p w:rsidR="00764668" w:rsidRPr="00BC4CF2" w:rsidRDefault="00764668" w:rsidP="007016BE">
      <w:pPr>
        <w:autoSpaceDE w:val="0"/>
        <w:autoSpaceDN w:val="0"/>
        <w:adjustRightInd w:val="0"/>
        <w:spacing w:after="0" w:line="240" w:lineRule="auto"/>
        <w:rPr>
          <w:rFonts w:ascii="Times New Roman" w:hAnsi="Times New Roman" w:cs="Times New Roman"/>
          <w:sz w:val="24"/>
          <w:szCs w:val="24"/>
        </w:rPr>
      </w:pPr>
    </w:p>
    <w:p w:rsidR="007016BE" w:rsidRDefault="007016BE" w:rsidP="007016BE">
      <w:pPr>
        <w:autoSpaceDE w:val="0"/>
        <w:autoSpaceDN w:val="0"/>
        <w:adjustRightInd w:val="0"/>
        <w:spacing w:after="0" w:line="240" w:lineRule="auto"/>
        <w:rPr>
          <w:rFonts w:ascii="Times New Roman" w:hAnsi="Times New Roman" w:cs="Times New Roman"/>
          <w:sz w:val="24"/>
          <w:szCs w:val="24"/>
        </w:rPr>
      </w:pPr>
      <w:r w:rsidRPr="00BC4CF2">
        <w:rPr>
          <w:rFonts w:ascii="Times New Roman" w:hAnsi="Times New Roman" w:cs="Times New Roman"/>
          <w:sz w:val="24"/>
          <w:szCs w:val="24"/>
        </w:rPr>
        <w:t>Typical uses of funds include but are not limited to:</w:t>
      </w:r>
    </w:p>
    <w:p w:rsidR="008154A4" w:rsidRPr="00BC4CF2" w:rsidRDefault="008154A4" w:rsidP="007016BE">
      <w:pPr>
        <w:autoSpaceDE w:val="0"/>
        <w:autoSpaceDN w:val="0"/>
        <w:adjustRightInd w:val="0"/>
        <w:spacing w:after="0" w:line="240" w:lineRule="auto"/>
        <w:rPr>
          <w:rFonts w:ascii="Times New Roman" w:hAnsi="Times New Roman" w:cs="Times New Roman"/>
          <w:sz w:val="24"/>
          <w:szCs w:val="24"/>
        </w:rPr>
      </w:pPr>
    </w:p>
    <w:p w:rsidR="007016BE" w:rsidRDefault="007016BE" w:rsidP="00874F89">
      <w:pPr>
        <w:autoSpaceDE w:val="0"/>
        <w:autoSpaceDN w:val="0"/>
        <w:adjustRightInd w:val="0"/>
        <w:spacing w:after="0" w:line="240" w:lineRule="auto"/>
        <w:ind w:firstLine="720"/>
        <w:rPr>
          <w:rFonts w:ascii="Times New Roman" w:hAnsi="Times New Roman" w:cs="Times New Roman"/>
          <w:sz w:val="24"/>
          <w:szCs w:val="24"/>
        </w:rPr>
      </w:pPr>
      <w:r w:rsidRPr="00BC4CF2">
        <w:rPr>
          <w:rFonts w:ascii="SymbolMT" w:hAnsi="SymbolMT" w:cs="SymbolMT"/>
          <w:sz w:val="24"/>
          <w:szCs w:val="24"/>
        </w:rPr>
        <w:t xml:space="preserve">• </w:t>
      </w:r>
      <w:r w:rsidRPr="00BC4CF2">
        <w:rPr>
          <w:rFonts w:ascii="Times New Roman" w:hAnsi="Times New Roman" w:cs="Times New Roman"/>
          <w:sz w:val="24"/>
          <w:szCs w:val="24"/>
        </w:rPr>
        <w:t>Travel (lodging, meals, and transportation) costs to meet with your elected officials</w:t>
      </w:r>
    </w:p>
    <w:p w:rsidR="00874F89" w:rsidRPr="00BC4CF2" w:rsidRDefault="00874F89" w:rsidP="007016BE">
      <w:pPr>
        <w:autoSpaceDE w:val="0"/>
        <w:autoSpaceDN w:val="0"/>
        <w:adjustRightInd w:val="0"/>
        <w:spacing w:after="0" w:line="240" w:lineRule="auto"/>
        <w:rPr>
          <w:rFonts w:ascii="Times New Roman" w:hAnsi="Times New Roman" w:cs="Times New Roman"/>
          <w:sz w:val="24"/>
          <w:szCs w:val="24"/>
        </w:rPr>
      </w:pPr>
    </w:p>
    <w:p w:rsidR="007016BE" w:rsidRDefault="007016BE" w:rsidP="00874F89">
      <w:pPr>
        <w:autoSpaceDE w:val="0"/>
        <w:autoSpaceDN w:val="0"/>
        <w:adjustRightInd w:val="0"/>
        <w:spacing w:after="0" w:line="240" w:lineRule="auto"/>
        <w:ind w:left="720"/>
        <w:rPr>
          <w:rFonts w:ascii="Times New Roman" w:hAnsi="Times New Roman" w:cs="Times New Roman"/>
          <w:sz w:val="24"/>
          <w:szCs w:val="24"/>
        </w:rPr>
      </w:pPr>
      <w:r w:rsidRPr="00BC4CF2">
        <w:rPr>
          <w:rFonts w:ascii="SymbolMT" w:hAnsi="SymbolMT" w:cs="SymbolMT"/>
          <w:sz w:val="24"/>
          <w:szCs w:val="24"/>
        </w:rPr>
        <w:t xml:space="preserve">• </w:t>
      </w:r>
      <w:r w:rsidRPr="00BC4CF2">
        <w:rPr>
          <w:rFonts w:ascii="Times New Roman" w:hAnsi="Times New Roman" w:cs="Times New Roman"/>
          <w:sz w:val="24"/>
          <w:szCs w:val="24"/>
        </w:rPr>
        <w:t>Costs associated with campus or community activities that educate, inform, or raise awareness about your</w:t>
      </w:r>
      <w:r w:rsidR="00764668" w:rsidRPr="00BC4CF2">
        <w:rPr>
          <w:rFonts w:ascii="Times New Roman" w:hAnsi="Times New Roman" w:cs="Times New Roman"/>
          <w:sz w:val="24"/>
          <w:szCs w:val="24"/>
        </w:rPr>
        <w:t xml:space="preserve"> </w:t>
      </w:r>
      <w:r w:rsidRPr="00BC4CF2">
        <w:rPr>
          <w:rFonts w:ascii="Times New Roman" w:hAnsi="Times New Roman" w:cs="Times New Roman"/>
          <w:sz w:val="24"/>
          <w:szCs w:val="24"/>
        </w:rPr>
        <w:t>issue</w:t>
      </w:r>
    </w:p>
    <w:p w:rsidR="00874F89" w:rsidRPr="00BC4CF2" w:rsidRDefault="00874F89" w:rsidP="007016BE">
      <w:pPr>
        <w:autoSpaceDE w:val="0"/>
        <w:autoSpaceDN w:val="0"/>
        <w:adjustRightInd w:val="0"/>
        <w:spacing w:after="0" w:line="240" w:lineRule="auto"/>
        <w:rPr>
          <w:rFonts w:ascii="Times New Roman" w:hAnsi="Times New Roman" w:cs="Times New Roman"/>
          <w:sz w:val="24"/>
          <w:szCs w:val="24"/>
        </w:rPr>
      </w:pPr>
    </w:p>
    <w:p w:rsidR="007016BE" w:rsidRDefault="007016BE" w:rsidP="00874F89">
      <w:pPr>
        <w:autoSpaceDE w:val="0"/>
        <w:autoSpaceDN w:val="0"/>
        <w:adjustRightInd w:val="0"/>
        <w:spacing w:after="0" w:line="240" w:lineRule="auto"/>
        <w:ind w:firstLine="720"/>
        <w:rPr>
          <w:rFonts w:ascii="Times New Roman" w:hAnsi="Times New Roman" w:cs="Times New Roman"/>
          <w:sz w:val="24"/>
          <w:szCs w:val="24"/>
        </w:rPr>
      </w:pPr>
      <w:r w:rsidRPr="00BC4CF2">
        <w:rPr>
          <w:rFonts w:ascii="SymbolMT" w:hAnsi="SymbolMT" w:cs="SymbolMT"/>
          <w:sz w:val="24"/>
          <w:szCs w:val="24"/>
        </w:rPr>
        <w:t xml:space="preserve">• </w:t>
      </w:r>
      <w:r w:rsidR="00764668" w:rsidRPr="00BC4CF2">
        <w:rPr>
          <w:rFonts w:ascii="Times New Roman" w:hAnsi="Times New Roman" w:cs="Times New Roman"/>
          <w:sz w:val="24"/>
          <w:szCs w:val="24"/>
        </w:rPr>
        <w:t>Travel to another campus</w:t>
      </w:r>
      <w:r w:rsidRPr="00BC4CF2">
        <w:rPr>
          <w:rFonts w:ascii="Times New Roman" w:hAnsi="Times New Roman" w:cs="Times New Roman"/>
          <w:sz w:val="24"/>
          <w:szCs w:val="24"/>
        </w:rPr>
        <w:t xml:space="preserve"> to educate their students about your issue</w:t>
      </w:r>
    </w:p>
    <w:p w:rsidR="00874F89" w:rsidRPr="00BC4CF2" w:rsidRDefault="00874F89" w:rsidP="007016BE">
      <w:pPr>
        <w:autoSpaceDE w:val="0"/>
        <w:autoSpaceDN w:val="0"/>
        <w:adjustRightInd w:val="0"/>
        <w:spacing w:after="0" w:line="240" w:lineRule="auto"/>
        <w:rPr>
          <w:rFonts w:ascii="Times New Roman" w:hAnsi="Times New Roman" w:cs="Times New Roman"/>
          <w:sz w:val="24"/>
          <w:szCs w:val="24"/>
        </w:rPr>
      </w:pPr>
    </w:p>
    <w:p w:rsidR="007016BE" w:rsidRDefault="007016BE" w:rsidP="00874F89">
      <w:pPr>
        <w:autoSpaceDE w:val="0"/>
        <w:autoSpaceDN w:val="0"/>
        <w:adjustRightInd w:val="0"/>
        <w:spacing w:after="0" w:line="240" w:lineRule="auto"/>
        <w:ind w:firstLine="720"/>
        <w:rPr>
          <w:rFonts w:ascii="Times New Roman" w:hAnsi="Times New Roman" w:cs="Times New Roman"/>
          <w:sz w:val="24"/>
          <w:szCs w:val="24"/>
        </w:rPr>
      </w:pPr>
      <w:r w:rsidRPr="00BC4CF2">
        <w:rPr>
          <w:rFonts w:ascii="SymbolMT" w:hAnsi="SymbolMT" w:cs="SymbolMT"/>
          <w:sz w:val="24"/>
          <w:szCs w:val="24"/>
        </w:rPr>
        <w:t xml:space="preserve">• </w:t>
      </w:r>
      <w:r w:rsidRPr="00BC4CF2">
        <w:rPr>
          <w:rFonts w:ascii="Times New Roman" w:hAnsi="Times New Roman" w:cs="Times New Roman"/>
          <w:sz w:val="24"/>
          <w:szCs w:val="24"/>
        </w:rPr>
        <w:t>Printing costs associated with developing materials that educate people about your issue</w:t>
      </w:r>
    </w:p>
    <w:p w:rsidR="00874F89" w:rsidRPr="00BC4CF2" w:rsidRDefault="00874F89" w:rsidP="007016BE">
      <w:pPr>
        <w:autoSpaceDE w:val="0"/>
        <w:autoSpaceDN w:val="0"/>
        <w:adjustRightInd w:val="0"/>
        <w:spacing w:after="0" w:line="240" w:lineRule="auto"/>
        <w:rPr>
          <w:rFonts w:ascii="Times New Roman" w:hAnsi="Times New Roman" w:cs="Times New Roman"/>
          <w:sz w:val="24"/>
          <w:szCs w:val="24"/>
        </w:rPr>
      </w:pPr>
    </w:p>
    <w:p w:rsidR="007016BE" w:rsidRDefault="007016BE" w:rsidP="00874F89">
      <w:pPr>
        <w:autoSpaceDE w:val="0"/>
        <w:autoSpaceDN w:val="0"/>
        <w:adjustRightInd w:val="0"/>
        <w:spacing w:after="0" w:line="240" w:lineRule="auto"/>
        <w:ind w:firstLine="720"/>
        <w:rPr>
          <w:rFonts w:ascii="Times New Roman" w:hAnsi="Times New Roman" w:cs="Times New Roman"/>
          <w:sz w:val="24"/>
          <w:szCs w:val="24"/>
        </w:rPr>
      </w:pPr>
      <w:r w:rsidRPr="00BC4CF2">
        <w:rPr>
          <w:rFonts w:ascii="SymbolMT" w:hAnsi="SymbolMT" w:cs="SymbolMT"/>
          <w:sz w:val="24"/>
          <w:szCs w:val="24"/>
        </w:rPr>
        <w:t xml:space="preserve">• </w:t>
      </w:r>
      <w:r w:rsidRPr="00BC4CF2">
        <w:rPr>
          <w:rFonts w:ascii="Times New Roman" w:hAnsi="Times New Roman" w:cs="Times New Roman"/>
          <w:sz w:val="24"/>
          <w:szCs w:val="24"/>
        </w:rPr>
        <w:t>Other (pre-approved) activities to move your issue forward</w:t>
      </w:r>
    </w:p>
    <w:p w:rsidR="00874F89" w:rsidRPr="00BC4CF2" w:rsidRDefault="00874F89" w:rsidP="007016BE">
      <w:pPr>
        <w:autoSpaceDE w:val="0"/>
        <w:autoSpaceDN w:val="0"/>
        <w:adjustRightInd w:val="0"/>
        <w:spacing w:after="0" w:line="240" w:lineRule="auto"/>
        <w:rPr>
          <w:rFonts w:ascii="Times New Roman" w:hAnsi="Times New Roman" w:cs="Times New Roman"/>
          <w:sz w:val="24"/>
          <w:szCs w:val="24"/>
        </w:rPr>
      </w:pPr>
    </w:p>
    <w:p w:rsidR="00D76892" w:rsidRDefault="007016BE" w:rsidP="00874F89">
      <w:pPr>
        <w:ind w:firstLine="720"/>
        <w:rPr>
          <w:rFonts w:ascii="Times New Roman" w:hAnsi="Times New Roman" w:cs="Times New Roman"/>
          <w:b/>
          <w:bCs/>
          <w:sz w:val="24"/>
          <w:szCs w:val="24"/>
        </w:rPr>
      </w:pPr>
      <w:r w:rsidRPr="00BC4CF2">
        <w:rPr>
          <w:rFonts w:ascii="SymbolMT" w:hAnsi="SymbolMT" w:cs="SymbolMT"/>
          <w:sz w:val="24"/>
          <w:szCs w:val="24"/>
        </w:rPr>
        <w:t xml:space="preserve">• </w:t>
      </w:r>
      <w:r w:rsidRPr="00BC4CF2">
        <w:rPr>
          <w:rFonts w:ascii="Times New Roman" w:hAnsi="Times New Roman" w:cs="Times New Roman"/>
          <w:b/>
          <w:bCs/>
          <w:sz w:val="24"/>
          <w:szCs w:val="24"/>
        </w:rPr>
        <w:t xml:space="preserve">Awards may </w:t>
      </w:r>
      <w:r w:rsidRPr="00866102">
        <w:rPr>
          <w:rFonts w:ascii="Times New Roman" w:hAnsi="Times New Roman" w:cs="Times New Roman"/>
          <w:b/>
          <w:bCs/>
          <w:sz w:val="24"/>
          <w:szCs w:val="24"/>
          <w:u w:val="single"/>
        </w:rPr>
        <w:t>not</w:t>
      </w:r>
      <w:r w:rsidRPr="00BC4CF2">
        <w:rPr>
          <w:rFonts w:ascii="Times New Roman" w:hAnsi="Times New Roman" w:cs="Times New Roman"/>
          <w:b/>
          <w:bCs/>
          <w:sz w:val="24"/>
          <w:szCs w:val="24"/>
        </w:rPr>
        <w:t xml:space="preserve"> be used to pay honoraria to speakers</w:t>
      </w:r>
    </w:p>
    <w:p w:rsidR="00D76892" w:rsidRDefault="00D76892">
      <w:pPr>
        <w:rPr>
          <w:rFonts w:ascii="Times New Roman" w:hAnsi="Times New Roman" w:cs="Times New Roman"/>
          <w:b/>
          <w:bCs/>
          <w:sz w:val="24"/>
          <w:szCs w:val="24"/>
        </w:rPr>
      </w:pPr>
      <w:r>
        <w:rPr>
          <w:rFonts w:ascii="Times New Roman" w:hAnsi="Times New Roman" w:cs="Times New Roman"/>
          <w:b/>
          <w:bCs/>
          <w:sz w:val="24"/>
          <w:szCs w:val="24"/>
        </w:rPr>
        <w:br w:type="page"/>
      </w:r>
    </w:p>
    <w:p w:rsidR="00D76892" w:rsidRDefault="00D76892" w:rsidP="00874F89">
      <w:pPr>
        <w:ind w:firstLine="720"/>
        <w:rPr>
          <w:rFonts w:ascii="Times New Roman" w:hAnsi="Times New Roman" w:cs="Times New Roman"/>
          <w:sz w:val="36"/>
          <w:szCs w:val="36"/>
          <w:u w:val="single"/>
        </w:rPr>
      </w:pPr>
      <w:r w:rsidRPr="00D76892">
        <w:rPr>
          <w:rFonts w:ascii="Times New Roman" w:hAnsi="Times New Roman" w:cs="Times New Roman"/>
          <w:sz w:val="36"/>
          <w:szCs w:val="36"/>
          <w:u w:val="single"/>
        </w:rPr>
        <w:lastRenderedPageBreak/>
        <w:t>EXAMPLE FROM THE 2017-2018 D4D Prize:</w:t>
      </w:r>
    </w:p>
    <w:p w:rsidR="00BB3427" w:rsidRPr="00BB3427" w:rsidRDefault="00FF3310" w:rsidP="00BB3427">
      <w:pPr>
        <w:rPr>
          <w:rFonts w:ascii="Times New Roman" w:hAnsi="Times New Roman" w:cs="Times New Roman"/>
          <w:sz w:val="24"/>
          <w:szCs w:val="24"/>
          <w:u w:val="single"/>
        </w:rPr>
      </w:pPr>
      <w:r>
        <w:rPr>
          <w:rFonts w:ascii="Times New Roman" w:hAnsi="Times New Roman" w:cs="Times New Roman"/>
          <w:sz w:val="24"/>
          <w:szCs w:val="24"/>
          <w:u w:val="single"/>
        </w:rPr>
        <w:t xml:space="preserve">The </w:t>
      </w:r>
      <w:r w:rsidRPr="00FF3310">
        <w:rPr>
          <w:rFonts w:ascii="Times New Roman" w:hAnsi="Times New Roman" w:cs="Times New Roman"/>
          <w:i/>
          <w:sz w:val="24"/>
          <w:szCs w:val="24"/>
          <w:u w:val="single"/>
        </w:rPr>
        <w:t>Make Your Voice Heard</w:t>
      </w:r>
      <w:r w:rsidR="00BB3427" w:rsidRPr="00FF3310">
        <w:rPr>
          <w:rFonts w:ascii="Times New Roman" w:hAnsi="Times New Roman" w:cs="Times New Roman"/>
          <w:i/>
          <w:sz w:val="24"/>
          <w:szCs w:val="24"/>
          <w:u w:val="single"/>
        </w:rPr>
        <w:t xml:space="preserve"> Skidmore </w:t>
      </w:r>
      <w:r>
        <w:rPr>
          <w:rFonts w:ascii="Times New Roman" w:hAnsi="Times New Roman" w:cs="Times New Roman"/>
          <w:i/>
          <w:sz w:val="24"/>
          <w:szCs w:val="24"/>
          <w:u w:val="single"/>
        </w:rPr>
        <w:t xml:space="preserve">Public </w:t>
      </w:r>
      <w:r w:rsidR="00BB3427" w:rsidRPr="00FF3310">
        <w:rPr>
          <w:rFonts w:ascii="Times New Roman" w:hAnsi="Times New Roman" w:cs="Times New Roman"/>
          <w:i/>
          <w:sz w:val="24"/>
          <w:szCs w:val="24"/>
          <w:u w:val="single"/>
        </w:rPr>
        <w:t>Policy Prize</w:t>
      </w:r>
      <w:r w:rsidR="00BB3427">
        <w:rPr>
          <w:rFonts w:ascii="Times New Roman" w:hAnsi="Times New Roman" w:cs="Times New Roman"/>
          <w:sz w:val="24"/>
          <w:szCs w:val="24"/>
          <w:u w:val="single"/>
        </w:rPr>
        <w:t xml:space="preserve"> is based on the Debating for Democracy prize model.  Below are tips, guidelines, resources and an example letter and proposal.   </w:t>
      </w:r>
    </w:p>
    <w:p w:rsidR="00D76892" w:rsidRPr="00D76892" w:rsidRDefault="00D76892" w:rsidP="00874F89">
      <w:pPr>
        <w:ind w:firstLine="720"/>
        <w:rPr>
          <w:sz w:val="24"/>
          <w:szCs w:val="24"/>
          <w:u w:val="single"/>
        </w:rPr>
      </w:pPr>
    </w:p>
    <w:p w:rsidR="00D76892" w:rsidRDefault="00D76892" w:rsidP="00D76892">
      <w:pPr>
        <w:spacing w:after="0"/>
        <w:ind w:left="-4" w:hanging="10"/>
      </w:pPr>
      <w:r>
        <w:rPr>
          <w:rFonts w:ascii="Times New Roman" w:eastAsia="Times New Roman" w:hAnsi="Times New Roman" w:cs="Times New Roman"/>
          <w:b/>
          <w:sz w:val="23"/>
          <w:u w:val="single" w:color="000000"/>
        </w:rPr>
        <w:t>ADDITIONAL TIPS, GUIDELINES, AND RESOURCES</w:t>
      </w:r>
      <w:r>
        <w:rPr>
          <w:rFonts w:ascii="Times New Roman" w:eastAsia="Times New Roman" w:hAnsi="Times New Roman" w:cs="Times New Roman"/>
          <w:b/>
          <w:sz w:val="23"/>
        </w:rPr>
        <w:t xml:space="preserve"> </w:t>
      </w:r>
    </w:p>
    <w:p w:rsidR="00D76892" w:rsidRDefault="00D76892" w:rsidP="00D76892">
      <w:pPr>
        <w:spacing w:after="0"/>
        <w:ind w:left="1"/>
      </w:pPr>
      <w:r>
        <w:rPr>
          <w:rFonts w:ascii="Times New Roman" w:eastAsia="Times New Roman" w:hAnsi="Times New Roman" w:cs="Times New Roman"/>
          <w:b/>
          <w:sz w:val="23"/>
        </w:rPr>
        <w:t xml:space="preserve"> </w:t>
      </w:r>
    </w:p>
    <w:p w:rsidR="00D76892" w:rsidRDefault="00D76892" w:rsidP="00D76892">
      <w:pPr>
        <w:spacing w:after="272" w:line="250" w:lineRule="auto"/>
        <w:ind w:left="-3" w:hanging="10"/>
      </w:pPr>
      <w:r>
        <w:rPr>
          <w:rFonts w:ascii="Times New Roman" w:eastAsia="Times New Roman" w:hAnsi="Times New Roman" w:cs="Times New Roman"/>
          <w:i/>
          <w:sz w:val="23"/>
        </w:rPr>
        <w:t xml:space="preserve">“Letters are an extremely effective way of communicating with your elected officials. Many legislators believe that a letter represents not only the position of the writer but also many other constituents who did not take the time to write.” </w:t>
      </w:r>
      <w:r>
        <w:rPr>
          <w:rFonts w:ascii="Times New Roman" w:eastAsia="Times New Roman" w:hAnsi="Times New Roman" w:cs="Times New Roman"/>
          <w:b/>
          <w:i/>
          <w:sz w:val="23"/>
        </w:rPr>
        <w:t>American Civil Liberties Union (ACLU)</w:t>
      </w:r>
      <w:r>
        <w:rPr>
          <w:rFonts w:ascii="Times New Roman" w:eastAsia="Times New Roman" w:hAnsi="Times New Roman" w:cs="Times New Roman"/>
          <w:b/>
          <w:sz w:val="23"/>
        </w:rPr>
        <w:t xml:space="preserve"> </w:t>
      </w:r>
    </w:p>
    <w:p w:rsidR="00D76892" w:rsidRDefault="00D76892" w:rsidP="00D76892">
      <w:pPr>
        <w:spacing w:after="5" w:line="248" w:lineRule="auto"/>
        <w:ind w:left="11" w:hanging="10"/>
      </w:pPr>
      <w:r>
        <w:rPr>
          <w:rFonts w:ascii="Times New Roman" w:eastAsia="Times New Roman" w:hAnsi="Times New Roman" w:cs="Times New Roman"/>
          <w:sz w:val="23"/>
        </w:rPr>
        <w:t xml:space="preserve">Many </w:t>
      </w:r>
      <w:r w:rsidR="008154A4">
        <w:rPr>
          <w:rFonts w:ascii="Times New Roman" w:eastAsia="Times New Roman" w:hAnsi="Times New Roman" w:cs="Times New Roman"/>
          <w:sz w:val="23"/>
        </w:rPr>
        <w:t xml:space="preserve">local, </w:t>
      </w:r>
      <w:r>
        <w:rPr>
          <w:rFonts w:ascii="Times New Roman" w:eastAsia="Times New Roman" w:hAnsi="Times New Roman" w:cs="Times New Roman"/>
          <w:sz w:val="23"/>
        </w:rPr>
        <w:t>federal</w:t>
      </w:r>
      <w:r w:rsidR="008154A4">
        <w:rPr>
          <w:rFonts w:ascii="Times New Roman" w:eastAsia="Times New Roman" w:hAnsi="Times New Roman" w:cs="Times New Roman"/>
          <w:sz w:val="23"/>
        </w:rPr>
        <w:t>,</w:t>
      </w:r>
      <w:r>
        <w:rPr>
          <w:rFonts w:ascii="Times New Roman" w:eastAsia="Times New Roman" w:hAnsi="Times New Roman" w:cs="Times New Roman"/>
          <w:sz w:val="23"/>
        </w:rPr>
        <w:t xml:space="preserve"> and state policy issues are suitable for this letter. Possible issues include: </w:t>
      </w:r>
    </w:p>
    <w:p w:rsidR="00D76892" w:rsidRDefault="00D76892" w:rsidP="00D76892">
      <w:pPr>
        <w:spacing w:after="9" w:line="250" w:lineRule="auto"/>
        <w:ind w:left="-3" w:hanging="10"/>
      </w:pPr>
      <w:r>
        <w:rPr>
          <w:rFonts w:ascii="Times New Roman" w:eastAsia="Times New Roman" w:hAnsi="Times New Roman" w:cs="Times New Roman"/>
          <w:i/>
          <w:sz w:val="23"/>
        </w:rPr>
        <w:t xml:space="preserve">Climate Change * Emergency Disaster Funding * Funding for Higher Education (Grants and Loans) * Gun Control </w:t>
      </w:r>
    </w:p>
    <w:p w:rsidR="00D76892" w:rsidRDefault="00D76892" w:rsidP="00D76892">
      <w:pPr>
        <w:spacing w:after="272" w:line="250" w:lineRule="auto"/>
        <w:ind w:left="-3" w:hanging="10"/>
      </w:pPr>
      <w:r>
        <w:rPr>
          <w:rFonts w:ascii="Times New Roman" w:eastAsia="Times New Roman" w:hAnsi="Times New Roman" w:cs="Times New Roman"/>
          <w:i/>
          <w:sz w:val="23"/>
        </w:rPr>
        <w:t xml:space="preserve">* Health Care * Immigration * K-12 Education * LGBTQ+ Advocacy * Mass Incarceration  </w:t>
      </w:r>
    </w:p>
    <w:p w:rsidR="00D76892" w:rsidRDefault="00D76892" w:rsidP="00D76892">
      <w:pPr>
        <w:spacing w:after="5" w:line="248" w:lineRule="auto"/>
        <w:ind w:left="11" w:hanging="10"/>
      </w:pPr>
      <w:r>
        <w:rPr>
          <w:rFonts w:ascii="Times New Roman" w:eastAsia="Times New Roman" w:hAnsi="Times New Roman" w:cs="Times New Roman"/>
          <w:sz w:val="23"/>
        </w:rPr>
        <w:t xml:space="preserve">In the letter, students must identify one </w:t>
      </w:r>
      <w:r w:rsidR="008154A4">
        <w:rPr>
          <w:rFonts w:ascii="Times New Roman" w:eastAsia="Times New Roman" w:hAnsi="Times New Roman" w:cs="Times New Roman"/>
          <w:sz w:val="23"/>
        </w:rPr>
        <w:t xml:space="preserve">local, </w:t>
      </w:r>
      <w:r>
        <w:rPr>
          <w:rFonts w:ascii="Times New Roman" w:eastAsia="Times New Roman" w:hAnsi="Times New Roman" w:cs="Times New Roman"/>
          <w:sz w:val="23"/>
        </w:rPr>
        <w:t>federal</w:t>
      </w:r>
      <w:r w:rsidR="008154A4">
        <w:rPr>
          <w:rFonts w:ascii="Times New Roman" w:eastAsia="Times New Roman" w:hAnsi="Times New Roman" w:cs="Times New Roman"/>
          <w:sz w:val="23"/>
        </w:rPr>
        <w:t>,</w:t>
      </w:r>
      <w:r>
        <w:rPr>
          <w:rFonts w:ascii="Times New Roman" w:eastAsia="Times New Roman" w:hAnsi="Times New Roman" w:cs="Times New Roman"/>
          <w:sz w:val="23"/>
        </w:rPr>
        <w:t xml:space="preserve"> or state public policy problem to be addressed and analyze how this problem impacts them personally, people in their community, people in their state, and, if a federal issue, people across the United States. Students must recommend at least one legislative solution. The students may recommend an original legislative solution, or they can support or oppose a portion of a bill that is currently pending before Congress or their </w:t>
      </w:r>
      <w:r w:rsidR="008154A4">
        <w:rPr>
          <w:rFonts w:ascii="Times New Roman" w:eastAsia="Times New Roman" w:hAnsi="Times New Roman" w:cs="Times New Roman"/>
          <w:sz w:val="23"/>
        </w:rPr>
        <w:t>local or state legislature. In each</w:t>
      </w:r>
      <w:r>
        <w:rPr>
          <w:rFonts w:ascii="Times New Roman" w:eastAsia="Times New Roman" w:hAnsi="Times New Roman" w:cs="Times New Roman"/>
          <w:b/>
          <w:sz w:val="23"/>
        </w:rPr>
        <w:t xml:space="preserve"> </w:t>
      </w:r>
      <w:r w:rsidR="008154A4">
        <w:rPr>
          <w:rFonts w:ascii="Times New Roman" w:eastAsia="Times New Roman" w:hAnsi="Times New Roman" w:cs="Times New Roman"/>
          <w:sz w:val="23"/>
        </w:rPr>
        <w:t>case</w:t>
      </w:r>
      <w:r>
        <w:rPr>
          <w:rFonts w:ascii="Times New Roman" w:eastAsia="Times New Roman" w:hAnsi="Times New Roman" w:cs="Times New Roman"/>
          <w:sz w:val="23"/>
        </w:rPr>
        <w:t xml:space="preserve">, the students must support their solution with data and examples from at least two outside sources (books, journals, reliable internet sources) and discuss why their solution is better than other options. </w:t>
      </w:r>
      <w:r>
        <w:rPr>
          <w:rFonts w:ascii="Times New Roman" w:eastAsia="Times New Roman" w:hAnsi="Times New Roman" w:cs="Times New Roman"/>
          <w:b/>
          <w:i/>
          <w:sz w:val="23"/>
        </w:rPr>
        <w:t>All outside research must be properly cited.</w:t>
      </w:r>
      <w:r>
        <w:rPr>
          <w:rFonts w:ascii="Times New Roman" w:eastAsia="Times New Roman" w:hAnsi="Times New Roman" w:cs="Times New Roman"/>
          <w:sz w:val="23"/>
        </w:rPr>
        <w:t xml:space="preserve"> </w:t>
      </w:r>
    </w:p>
    <w:p w:rsidR="00D76892" w:rsidRDefault="00D76892" w:rsidP="00D76892">
      <w:pPr>
        <w:spacing w:after="0"/>
        <w:ind w:left="1"/>
      </w:pPr>
      <w:r>
        <w:rPr>
          <w:rFonts w:ascii="Times New Roman" w:eastAsia="Times New Roman" w:hAnsi="Times New Roman" w:cs="Times New Roman"/>
          <w:b/>
          <w:i/>
          <w:sz w:val="23"/>
        </w:rPr>
        <w:t xml:space="preserve"> </w:t>
      </w:r>
    </w:p>
    <w:p w:rsidR="00D76892" w:rsidRDefault="00D76892" w:rsidP="00D76892">
      <w:pPr>
        <w:spacing w:after="32" w:line="248" w:lineRule="auto"/>
        <w:ind w:left="11" w:hanging="10"/>
      </w:pPr>
      <w:r>
        <w:rPr>
          <w:rFonts w:ascii="Times New Roman" w:eastAsia="Times New Roman" w:hAnsi="Times New Roman" w:cs="Times New Roman"/>
          <w:sz w:val="23"/>
        </w:rPr>
        <w:t xml:space="preserve">Please keep in mind that legislative staff members are reviewing hundreds of pieces of mail each day. Explaining the personal significance of an issue for the authors or other constituents and making an emotional or values-based appeal can be part of writing a persuasive letter.  </w:t>
      </w:r>
    </w:p>
    <w:p w:rsidR="00D76892" w:rsidRDefault="00D76892" w:rsidP="00D76892">
      <w:pPr>
        <w:spacing w:after="0"/>
        <w:ind w:left="1"/>
      </w:pPr>
      <w:r>
        <w:rPr>
          <w:rFonts w:ascii="Times New Roman" w:eastAsia="Times New Roman" w:hAnsi="Times New Roman" w:cs="Times New Roman"/>
          <w:b/>
          <w:sz w:val="23"/>
        </w:rPr>
        <w:t xml:space="preserve"> </w:t>
      </w:r>
    </w:p>
    <w:p w:rsidR="00D76892" w:rsidRDefault="00D76892" w:rsidP="00D76892">
      <w:pPr>
        <w:spacing w:after="9" w:line="249" w:lineRule="auto"/>
        <w:ind w:left="-3" w:hanging="10"/>
      </w:pPr>
      <w:r>
        <w:rPr>
          <w:rFonts w:ascii="Times New Roman" w:eastAsia="Times New Roman" w:hAnsi="Times New Roman" w:cs="Times New Roman"/>
          <w:b/>
          <w:sz w:val="23"/>
        </w:rPr>
        <w:t xml:space="preserve">SUGGESTED RESOURCES: </w:t>
      </w:r>
    </w:p>
    <w:p w:rsidR="00D76892" w:rsidRDefault="00D76892" w:rsidP="00D76892">
      <w:pPr>
        <w:spacing w:after="0"/>
        <w:ind w:left="1"/>
      </w:pPr>
      <w:r>
        <w:rPr>
          <w:rFonts w:ascii="Times New Roman" w:eastAsia="Times New Roman" w:hAnsi="Times New Roman" w:cs="Times New Roman"/>
          <w:b/>
          <w:sz w:val="23"/>
        </w:rPr>
        <w:t xml:space="preserve"> </w:t>
      </w:r>
    </w:p>
    <w:p w:rsidR="00D76892" w:rsidRDefault="00D76892" w:rsidP="00D76892">
      <w:pPr>
        <w:spacing w:after="5" w:line="248" w:lineRule="auto"/>
        <w:ind w:left="11" w:hanging="10"/>
      </w:pPr>
      <w:r>
        <w:rPr>
          <w:rFonts w:ascii="Times New Roman" w:eastAsia="Times New Roman" w:hAnsi="Times New Roman" w:cs="Times New Roman"/>
          <w:sz w:val="23"/>
        </w:rPr>
        <w:t xml:space="preserve">The following resources will assist the student in writing their letter: </w:t>
      </w:r>
    </w:p>
    <w:p w:rsidR="00D76892" w:rsidRDefault="00D76892" w:rsidP="00D76892">
      <w:pPr>
        <w:spacing w:after="0"/>
        <w:ind w:left="1"/>
      </w:pPr>
      <w:r>
        <w:rPr>
          <w:rFonts w:ascii="Times New Roman" w:eastAsia="Times New Roman" w:hAnsi="Times New Roman" w:cs="Times New Roman"/>
          <w:sz w:val="23"/>
        </w:rPr>
        <w:t xml:space="preserve"> </w:t>
      </w:r>
    </w:p>
    <w:p w:rsidR="00D76892" w:rsidRDefault="00D76892" w:rsidP="00D76892">
      <w:pPr>
        <w:numPr>
          <w:ilvl w:val="0"/>
          <w:numId w:val="11"/>
        </w:numPr>
        <w:spacing w:after="5" w:line="248" w:lineRule="auto"/>
        <w:ind w:hanging="360"/>
      </w:pPr>
      <w:r>
        <w:rPr>
          <w:rFonts w:ascii="Times New Roman" w:eastAsia="Times New Roman" w:hAnsi="Times New Roman" w:cs="Times New Roman"/>
          <w:sz w:val="23"/>
        </w:rPr>
        <w:t>A letter written by students at Skidmore College that was selected as a winner in 2018 is attached.</w:t>
      </w:r>
      <w:r>
        <w:rPr>
          <w:rFonts w:ascii="Times New Roman" w:eastAsia="Times New Roman" w:hAnsi="Times New Roman" w:cs="Times New Roman"/>
          <w:b/>
          <w:sz w:val="23"/>
        </w:rPr>
        <w:t xml:space="preserve"> This letter is an excellent model. </w:t>
      </w:r>
      <w:r>
        <w:rPr>
          <w:rFonts w:ascii="Times New Roman" w:eastAsia="Times New Roman" w:hAnsi="Times New Roman" w:cs="Times New Roman"/>
          <w:sz w:val="23"/>
        </w:rPr>
        <w:t xml:space="preserve">The five letters that were finalists in 2018 can be viewed </w:t>
      </w:r>
    </w:p>
    <w:p w:rsidR="00D76892" w:rsidRDefault="00D76892" w:rsidP="00D76892">
      <w:pPr>
        <w:spacing w:after="0"/>
        <w:ind w:left="721"/>
      </w:pPr>
      <w:r>
        <w:rPr>
          <w:rFonts w:ascii="Times New Roman" w:eastAsia="Times New Roman" w:hAnsi="Times New Roman" w:cs="Times New Roman"/>
          <w:sz w:val="23"/>
        </w:rPr>
        <w:t>at</w:t>
      </w:r>
      <w:hyperlink r:id="rId9">
        <w:r>
          <w:rPr>
            <w:rFonts w:ascii="Times New Roman" w:eastAsia="Times New Roman" w:hAnsi="Times New Roman" w:cs="Times New Roman"/>
            <w:b/>
            <w:sz w:val="23"/>
          </w:rPr>
          <w:t xml:space="preserve"> </w:t>
        </w:r>
      </w:hyperlink>
      <w:hyperlink r:id="rId10">
        <w:r>
          <w:rPr>
            <w:rFonts w:ascii="Times New Roman" w:eastAsia="Times New Roman" w:hAnsi="Times New Roman" w:cs="Times New Roman"/>
            <w:b/>
            <w:color w:val="0000FF"/>
            <w:sz w:val="23"/>
            <w:u w:val="single" w:color="0000FF"/>
          </w:rPr>
          <w:t>http://www.projectpericles.org/projectpericles/programs/section/debating_for_democracy_d4d_/</w:t>
        </w:r>
      </w:hyperlink>
      <w:hyperlink r:id="rId11">
        <w:r>
          <w:rPr>
            <w:rFonts w:ascii="Times New Roman" w:eastAsia="Times New Roman" w:hAnsi="Times New Roman" w:cs="Times New Roman"/>
            <w:sz w:val="23"/>
          </w:rPr>
          <w:t xml:space="preserve"> </w:t>
        </w:r>
      </w:hyperlink>
    </w:p>
    <w:p w:rsidR="00D76892" w:rsidRDefault="00D76892" w:rsidP="00D76892">
      <w:pPr>
        <w:numPr>
          <w:ilvl w:val="0"/>
          <w:numId w:val="11"/>
        </w:numPr>
        <w:spacing w:after="5" w:line="248" w:lineRule="auto"/>
        <w:ind w:hanging="360"/>
      </w:pPr>
      <w:r>
        <w:rPr>
          <w:rFonts w:ascii="Times New Roman" w:eastAsia="Times New Roman" w:hAnsi="Times New Roman" w:cs="Times New Roman"/>
          <w:sz w:val="23"/>
        </w:rPr>
        <w:t xml:space="preserve">Congress.gov provides detailed federal legislative information to the Members of Congress, legislative agencies, and the public. </w:t>
      </w:r>
      <w:hyperlink r:id="rId12">
        <w:r>
          <w:rPr>
            <w:rFonts w:ascii="Times New Roman" w:eastAsia="Times New Roman" w:hAnsi="Times New Roman" w:cs="Times New Roman"/>
            <w:color w:val="0000FF"/>
            <w:sz w:val="23"/>
            <w:u w:val="single" w:color="0000FF"/>
          </w:rPr>
          <w:t>https://www.congress.gov/</w:t>
        </w:r>
      </w:hyperlink>
      <w:hyperlink r:id="rId13">
        <w:r>
          <w:rPr>
            <w:rFonts w:ascii="Times New Roman" w:eastAsia="Times New Roman" w:hAnsi="Times New Roman" w:cs="Times New Roman"/>
            <w:sz w:val="23"/>
          </w:rPr>
          <w:t xml:space="preserve"> </w:t>
        </w:r>
      </w:hyperlink>
      <w:r>
        <w:rPr>
          <w:rFonts w:ascii="Times New Roman" w:eastAsia="Times New Roman" w:hAnsi="Times New Roman" w:cs="Times New Roman"/>
          <w:sz w:val="23"/>
        </w:rPr>
        <w:t xml:space="preserve"> </w:t>
      </w:r>
    </w:p>
    <w:p w:rsidR="00D76892" w:rsidRDefault="00D76892" w:rsidP="00D76892">
      <w:pPr>
        <w:numPr>
          <w:ilvl w:val="0"/>
          <w:numId w:val="11"/>
        </w:numPr>
        <w:spacing w:after="15" w:line="239" w:lineRule="auto"/>
        <w:ind w:hanging="360"/>
      </w:pPr>
      <w:r>
        <w:rPr>
          <w:rFonts w:ascii="Times New Roman" w:eastAsia="Times New Roman" w:hAnsi="Times New Roman" w:cs="Times New Roman"/>
          <w:sz w:val="23"/>
        </w:rPr>
        <w:t xml:space="preserve">C-SPAN is a private, non-profit company, created by the cable television industry as a public service. Its mission is to provide public access to the political process. The C-SPAN website contains a wealth of information including videos of Congressional hearings related to a number of federal policy issues.  </w:t>
      </w:r>
      <w:hyperlink r:id="rId14">
        <w:r>
          <w:rPr>
            <w:rFonts w:ascii="Times New Roman" w:eastAsia="Times New Roman" w:hAnsi="Times New Roman" w:cs="Times New Roman"/>
            <w:color w:val="0000FF"/>
            <w:sz w:val="23"/>
            <w:u w:val="single" w:color="0000FF"/>
          </w:rPr>
          <w:t>http://www.c-span.org</w:t>
        </w:r>
      </w:hyperlink>
      <w:hyperlink r:id="rId15">
        <w:r>
          <w:rPr>
            <w:rFonts w:ascii="Times New Roman" w:eastAsia="Times New Roman" w:hAnsi="Times New Roman" w:cs="Times New Roman"/>
            <w:sz w:val="23"/>
          </w:rPr>
          <w:t xml:space="preserve"> </w:t>
        </w:r>
      </w:hyperlink>
      <w:r>
        <w:rPr>
          <w:rFonts w:ascii="Times New Roman" w:eastAsia="Times New Roman" w:hAnsi="Times New Roman" w:cs="Times New Roman"/>
          <w:sz w:val="23"/>
        </w:rPr>
        <w:t xml:space="preserve">  </w:t>
      </w:r>
    </w:p>
    <w:p w:rsidR="00D76892" w:rsidRDefault="00D76892" w:rsidP="00D76892">
      <w:pPr>
        <w:numPr>
          <w:ilvl w:val="0"/>
          <w:numId w:val="11"/>
        </w:numPr>
        <w:spacing w:after="5" w:line="248" w:lineRule="auto"/>
        <w:ind w:hanging="360"/>
      </w:pPr>
      <w:r>
        <w:rPr>
          <w:rFonts w:ascii="Times New Roman" w:eastAsia="Times New Roman" w:hAnsi="Times New Roman" w:cs="Times New Roman"/>
          <w:sz w:val="23"/>
        </w:rPr>
        <w:t xml:space="preserve">The National Conference of State Legislatures (NCSL) is a bipartisan organization that serves the legislators and staffs of the nation's 50 states, its commonwealths, and territories.  The NCSL website provides research and opportunities for policymakers to exchange ideas on the most pressing state issues. </w:t>
      </w:r>
      <w:hyperlink r:id="rId16">
        <w:r>
          <w:rPr>
            <w:rFonts w:ascii="Times New Roman" w:eastAsia="Times New Roman" w:hAnsi="Times New Roman" w:cs="Times New Roman"/>
            <w:color w:val="0000FF"/>
            <w:sz w:val="23"/>
            <w:u w:val="single" w:color="0000FF"/>
          </w:rPr>
          <w:t>http://www.ncsl.org/</w:t>
        </w:r>
      </w:hyperlink>
      <w:hyperlink r:id="rId17">
        <w:r>
          <w:rPr>
            <w:rFonts w:ascii="Times New Roman" w:eastAsia="Times New Roman" w:hAnsi="Times New Roman" w:cs="Times New Roman"/>
            <w:sz w:val="23"/>
          </w:rPr>
          <w:t xml:space="preserve"> </w:t>
        </w:r>
      </w:hyperlink>
    </w:p>
    <w:p w:rsidR="00D76892" w:rsidRDefault="00D76892" w:rsidP="00D76892">
      <w:pPr>
        <w:sectPr w:rsidR="00D76892" w:rsidSect="00EA0733">
          <w:footerReference w:type="even" r:id="rId18"/>
          <w:footerReference w:type="default" r:id="rId19"/>
          <w:footerReference w:type="first" r:id="rId20"/>
          <w:pgSz w:w="12240" w:h="15840"/>
          <w:pgMar w:top="864" w:right="734" w:bottom="778" w:left="720" w:header="720" w:footer="720" w:gutter="0"/>
          <w:cols w:space="720"/>
          <w:titlePg/>
        </w:sectPr>
      </w:pPr>
    </w:p>
    <w:p w:rsidR="00D76892" w:rsidRDefault="00D76892" w:rsidP="00D76892">
      <w:pPr>
        <w:pStyle w:val="Heading1"/>
        <w:spacing w:after="348"/>
        <w:ind w:left="-5"/>
      </w:pPr>
      <w:r>
        <w:lastRenderedPageBreak/>
        <w:t>A Letter Proposing a Mid-Atlantic Coastal Protection Act to Protect Mid-Atlantic Coastal Waters and the Outer Continental Shelf from the Bureau of Ocean Energy Management’s (BOEM) Offshore Drilling Proposals</w:t>
      </w:r>
    </w:p>
    <w:p w:rsidR="00D76892" w:rsidRDefault="00D76892" w:rsidP="00D76892">
      <w:pPr>
        <w:spacing w:after="8" w:line="271" w:lineRule="auto"/>
        <w:ind w:left="-5" w:hanging="10"/>
      </w:pPr>
      <w:r>
        <w:rPr>
          <w:rFonts w:ascii="Times New Roman" w:eastAsia="Times New Roman" w:hAnsi="Times New Roman" w:cs="Times New Roman"/>
          <w:sz w:val="24"/>
        </w:rPr>
        <w:t>Date: March 5th, 2017</w:t>
      </w:r>
    </w:p>
    <w:p w:rsidR="00D76892" w:rsidRDefault="00D76892" w:rsidP="00D76892">
      <w:pPr>
        <w:spacing w:after="348" w:line="271" w:lineRule="auto"/>
        <w:ind w:left="-5" w:hanging="10"/>
      </w:pPr>
      <w:r>
        <w:rPr>
          <w:rFonts w:ascii="Times New Roman" w:eastAsia="Times New Roman" w:hAnsi="Times New Roman" w:cs="Times New Roman"/>
          <w:sz w:val="24"/>
        </w:rPr>
        <w:t>From: Isaac Bardin, New York, NY &amp; Ted Randell, Buffalo, NY</w:t>
      </w:r>
    </w:p>
    <w:p w:rsidR="00D76892" w:rsidRDefault="00D76892" w:rsidP="00D76892">
      <w:pPr>
        <w:spacing w:after="28" w:line="271" w:lineRule="auto"/>
        <w:ind w:left="-5" w:hanging="10"/>
      </w:pPr>
      <w:r>
        <w:rPr>
          <w:rFonts w:ascii="Times New Roman" w:eastAsia="Times New Roman" w:hAnsi="Times New Roman" w:cs="Times New Roman"/>
          <w:sz w:val="24"/>
        </w:rPr>
        <w:t>The Honorable Kirsten Gillibrand</w:t>
      </w:r>
    </w:p>
    <w:p w:rsidR="00D76892" w:rsidRDefault="00D76892" w:rsidP="00D76892">
      <w:pPr>
        <w:spacing w:after="8" w:line="271" w:lineRule="auto"/>
        <w:ind w:left="-5" w:hanging="10"/>
      </w:pPr>
      <w:r>
        <w:rPr>
          <w:rFonts w:ascii="Times New Roman" w:eastAsia="Times New Roman" w:hAnsi="Times New Roman" w:cs="Times New Roman"/>
          <w:sz w:val="24"/>
        </w:rPr>
        <w:t>New York City Office</w:t>
      </w:r>
    </w:p>
    <w:p w:rsidR="00D76892" w:rsidRDefault="00D76892" w:rsidP="00D76892">
      <w:pPr>
        <w:spacing w:after="8" w:line="271" w:lineRule="auto"/>
        <w:ind w:left="-5" w:hanging="10"/>
      </w:pPr>
      <w:r>
        <w:rPr>
          <w:rFonts w:ascii="Times New Roman" w:eastAsia="Times New Roman" w:hAnsi="Times New Roman" w:cs="Times New Roman"/>
          <w:sz w:val="24"/>
        </w:rPr>
        <w:t>780 Third Avenue</w:t>
      </w:r>
    </w:p>
    <w:p w:rsidR="00D76892" w:rsidRDefault="00D76892" w:rsidP="00D76892">
      <w:pPr>
        <w:spacing w:after="28" w:line="271" w:lineRule="auto"/>
        <w:ind w:left="-5" w:hanging="10"/>
      </w:pPr>
      <w:r>
        <w:rPr>
          <w:rFonts w:ascii="Times New Roman" w:eastAsia="Times New Roman" w:hAnsi="Times New Roman" w:cs="Times New Roman"/>
          <w:sz w:val="24"/>
        </w:rPr>
        <w:t>Suite 2601</w:t>
      </w:r>
    </w:p>
    <w:p w:rsidR="00D76892" w:rsidRDefault="00D76892" w:rsidP="00D76892">
      <w:pPr>
        <w:spacing w:after="348" w:line="271" w:lineRule="auto"/>
        <w:ind w:left="-5" w:hanging="10"/>
      </w:pPr>
      <w:r>
        <w:rPr>
          <w:rFonts w:ascii="Times New Roman" w:eastAsia="Times New Roman" w:hAnsi="Times New Roman" w:cs="Times New Roman"/>
          <w:sz w:val="24"/>
        </w:rPr>
        <w:t>New York, NY 10017</w:t>
      </w:r>
    </w:p>
    <w:p w:rsidR="00D76892" w:rsidRDefault="00D76892" w:rsidP="00D76892">
      <w:pPr>
        <w:spacing w:after="348" w:line="271" w:lineRule="auto"/>
        <w:ind w:left="-5" w:hanging="10"/>
      </w:pPr>
      <w:r>
        <w:rPr>
          <w:rFonts w:ascii="Times New Roman" w:eastAsia="Times New Roman" w:hAnsi="Times New Roman" w:cs="Times New Roman"/>
          <w:sz w:val="24"/>
        </w:rPr>
        <w:t>Dear Senator Gillibrand,</w:t>
      </w:r>
    </w:p>
    <w:p w:rsidR="00D76892" w:rsidRDefault="00D76892" w:rsidP="00D76892">
      <w:pPr>
        <w:spacing w:after="348" w:line="271" w:lineRule="auto"/>
        <w:ind w:left="-5" w:hanging="10"/>
      </w:pPr>
      <w:r>
        <w:rPr>
          <w:rFonts w:ascii="Times New Roman" w:eastAsia="Times New Roman" w:hAnsi="Times New Roman" w:cs="Times New Roman"/>
          <w:sz w:val="24"/>
        </w:rPr>
        <w:t>We write to urge you, as a member of the Subcommittee on Fisheries, Water, and Wildlife, to introduce legislation similar to the New England Coastal Protection Act (H.R. 4774). This recently proposed bill by Senator Whitehouse (D-RI) would prohibit oil and gas leasing on the Outer Continental Shelf of New England. We believe that mid-Atlantic states need similar legislation to protect our coastlines, wildlife, and communities from the Trump administration’s ill-advised attempt to drill for fossil fuels off multiple coasts of the US.</w:t>
      </w:r>
    </w:p>
    <w:p w:rsidR="00D76892" w:rsidRDefault="00D76892" w:rsidP="00D76892">
      <w:pPr>
        <w:spacing w:after="348" w:line="271" w:lineRule="auto"/>
        <w:ind w:left="-5" w:hanging="10"/>
      </w:pPr>
      <w:r>
        <w:rPr>
          <w:rFonts w:ascii="Times New Roman" w:eastAsia="Times New Roman" w:hAnsi="Times New Roman" w:cs="Times New Roman"/>
          <w:sz w:val="24"/>
        </w:rPr>
        <w:t>We believe that you should introduce and co-sponsor a “Mid-Atlantic Coastal Protection Act”, to prevent the BOEM Draft Offshore Oil &amp; Gas Leasing Program for 2019-2024. This Act would protect the coastlines of New York, New Jersey, Delaware, Maryland, Pennsylvania, and Virginia. As both Democrat and Republican governors have expressed their desire to prevent East Coast offshore drilling, this act would have a ripple effect, possibly leading to new protections for critical Southern, Western, and Alaskan coastline. If we don’t take action, newly developed oil and gas extraction will present irreversible threats to our nation’s coastlines, endangered species and the ecosystems they rely on, coastal tourism jobs, and the progress that many mid-Atlantic states have made in developing renewable energy policy. The multiple offshore leases are part of a dated paradigm, and are a digression from New York State’s trajectory of supporting clean energy through policies such as the New York State Offshore Wind Master Plan and the Regional Greenhouse Gas Initiative (RGGI). Energy independence through the adoption of renewables is a safer and more responsible use of the Outer Continental Shelf than drilling for oil.</w:t>
      </w:r>
    </w:p>
    <w:p w:rsidR="00D76892" w:rsidRDefault="00D76892" w:rsidP="00D76892">
      <w:pPr>
        <w:spacing w:after="348" w:line="271" w:lineRule="auto"/>
        <w:ind w:left="-5" w:hanging="10"/>
      </w:pPr>
      <w:r>
        <w:rPr>
          <w:rFonts w:ascii="Times New Roman" w:eastAsia="Times New Roman" w:hAnsi="Times New Roman" w:cs="Times New Roman"/>
          <w:sz w:val="24"/>
        </w:rPr>
        <w:t>From its birth, the Trump administration’s drilling proposal was cloaked in secrecy. This policy to amend the Obama administration’s five-year drilling plan wasn’t announced in a public setting (such as a press conference, as is typical), but rather, U.S. Interior Secretary Ryan Zinke presented the proposal at a closed-door meeting of the National Ocean Industries Association (NOIA) [1]. Originally launched by Exxon, NOIA was built to lobby for the expansion of oil and gas offshore drilling permits. NOIA’s president, Randall Luthi, is a former Minerals Management Service official who now lobbies for industry interests, which, according to the watchdog Project on Government Oversight, should make us “question whose interests were actually being served when he was at [the] MMS”.</w:t>
      </w:r>
    </w:p>
    <w:p w:rsidR="00D76892" w:rsidRDefault="00D76892" w:rsidP="00D76892">
      <w:pPr>
        <w:spacing w:after="25" w:line="271" w:lineRule="auto"/>
        <w:ind w:left="-5" w:hanging="10"/>
      </w:pPr>
      <w:r>
        <w:rPr>
          <w:rFonts w:ascii="Times New Roman" w:eastAsia="Times New Roman" w:hAnsi="Times New Roman" w:cs="Times New Roman"/>
          <w:sz w:val="24"/>
        </w:rPr>
        <w:lastRenderedPageBreak/>
        <w:t xml:space="preserve">The BOEM drilling proposal ignores the opposition of millions of Americans in the mid-Atlantic region. During BOEM’s public comment period, more than 1.35 million comments from concerned citizens were submitted in opposition to Secretary Zinke’s offshore drilling proposal </w:t>
      </w:r>
    </w:p>
    <w:p w:rsidR="00D76892" w:rsidRDefault="00D76892" w:rsidP="00D76892">
      <w:pPr>
        <w:spacing w:after="348" w:line="271" w:lineRule="auto"/>
        <w:ind w:left="-5" w:hanging="10"/>
      </w:pPr>
      <w:r>
        <w:rPr>
          <w:rFonts w:ascii="Times New Roman" w:eastAsia="Times New Roman" w:hAnsi="Times New Roman" w:cs="Times New Roman"/>
          <w:sz w:val="24"/>
        </w:rPr>
        <w:t>[2]. Although Zinke said he would consider objections from state leaders and the public before finalizing the proposal, he has ignored the avalanche of public comments and requests for meetings in coastal communities, preferring instead to hobnob with oil and gas executives and industry representatives, taking over 180 direct meetings with them in the past four months [3].</w:t>
      </w:r>
    </w:p>
    <w:p w:rsidR="00D76892" w:rsidRDefault="00D76892" w:rsidP="00D76892">
      <w:pPr>
        <w:spacing w:after="25" w:line="271" w:lineRule="auto"/>
        <w:ind w:left="-5" w:hanging="10"/>
      </w:pPr>
      <w:r>
        <w:rPr>
          <w:rFonts w:ascii="Times New Roman" w:eastAsia="Times New Roman" w:hAnsi="Times New Roman" w:cs="Times New Roman"/>
          <w:sz w:val="24"/>
        </w:rPr>
        <w:t xml:space="preserve">It’s not just the public who are enraged— politicians are too. Nearly every Eastern governor with ocean coastline opposes offshore drilling— in fact, the lone supporter of Trump’s plan, out of all </w:t>
      </w:r>
    </w:p>
    <w:p w:rsidR="00D76892" w:rsidRDefault="00D76892" w:rsidP="00D76892">
      <w:pPr>
        <w:spacing w:after="8" w:line="271" w:lineRule="auto"/>
        <w:ind w:left="-5" w:hanging="10"/>
      </w:pPr>
      <w:r>
        <w:rPr>
          <w:rFonts w:ascii="Times New Roman" w:eastAsia="Times New Roman" w:hAnsi="Times New Roman" w:cs="Times New Roman"/>
          <w:sz w:val="24"/>
        </w:rPr>
        <w:t xml:space="preserve">20 states with proposed drilling, is Maine Governor Paul LePage [4]. Republicans and </w:t>
      </w:r>
    </w:p>
    <w:p w:rsidR="00D76892" w:rsidRDefault="00D76892" w:rsidP="00D76892">
      <w:pPr>
        <w:spacing w:after="348" w:line="271" w:lineRule="auto"/>
        <w:ind w:left="-5" w:hanging="10"/>
      </w:pPr>
      <w:r>
        <w:rPr>
          <w:rFonts w:ascii="Times New Roman" w:eastAsia="Times New Roman" w:hAnsi="Times New Roman" w:cs="Times New Roman"/>
          <w:sz w:val="24"/>
        </w:rPr>
        <w:t>Democrats alike agree that offshore drilling would be an egregious mistake, and more than 150 House members and nearly 40 Senators have spoken out against the plan. You’ve experienced this outrage firsthand in the U.S. Senate— your colleagues’ concerns are completely justified, as this drilling proposal would be detrimental to coastal tourism and ecosystems.</w:t>
      </w:r>
    </w:p>
    <w:p w:rsidR="00D76892" w:rsidRDefault="00D76892" w:rsidP="00D76892">
      <w:pPr>
        <w:spacing w:after="348" w:line="271" w:lineRule="auto"/>
        <w:ind w:left="-5" w:hanging="10"/>
      </w:pPr>
      <w:r>
        <w:rPr>
          <w:rFonts w:ascii="Times New Roman" w:eastAsia="Times New Roman" w:hAnsi="Times New Roman" w:cs="Times New Roman"/>
          <w:sz w:val="24"/>
        </w:rPr>
        <w:t>Even with far less offshore area being drilled in 2010, we saw the disastrous BP oil spill occur in the Gulf Coast, devastating coastal communities, tourism, and the marine environment for years to come, the effects of which are still felt today. With more proposed offshore drilling sites, disasters like these would inevitably begin to occur on the East coast. Even without taking spills themselves into account, the actual oil exploration process causes abandonment of habitat, disruption of mating and feeding, and beach strandings and death for marine species such as endangered cetaceans [5]. The Maryland Waterman’s Association, the Lobstermen Association, and countless others have all stated that drilling would jeopardize fishing up and down the coast, an industry valued at $214 billion [6]. If an oil spill occurs, we would see a situation similar to what happened after the BP spill, where seafood and fishing sales dropped by nearly 50% and jobs fell by a third, as consumers were concerned about consuming fish from the contaminated waters of the Gulf [5].</w:t>
      </w:r>
    </w:p>
    <w:p w:rsidR="00D76892" w:rsidRDefault="00D76892" w:rsidP="00D76892">
      <w:pPr>
        <w:spacing w:after="348" w:line="271" w:lineRule="auto"/>
        <w:ind w:left="-5" w:hanging="10"/>
      </w:pPr>
      <w:r>
        <w:rPr>
          <w:rFonts w:ascii="Times New Roman" w:eastAsia="Times New Roman" w:hAnsi="Times New Roman" w:cs="Times New Roman"/>
          <w:sz w:val="24"/>
        </w:rPr>
        <w:t>Additionally, tourism is an important driver of local economies— in six mid-Atlantic coastal states, there were 560,000 ocean-dependent tourism and recreation jobs that could be threatened by drilling [5]. The nonprofit Oceana estimates that Trump’s proposal threatens more than 2.5 million jobs in total and roughly $180 billion in GDP in coastal states overall [7].</w:t>
      </w:r>
    </w:p>
    <w:p w:rsidR="00D76892" w:rsidRDefault="00D76892" w:rsidP="00D76892">
      <w:pPr>
        <w:spacing w:after="25" w:line="271" w:lineRule="auto"/>
        <w:ind w:left="-5" w:hanging="10"/>
      </w:pPr>
      <w:r>
        <w:rPr>
          <w:rFonts w:ascii="Times New Roman" w:eastAsia="Times New Roman" w:hAnsi="Times New Roman" w:cs="Times New Roman"/>
          <w:sz w:val="24"/>
        </w:rPr>
        <w:t xml:space="preserve">New York specifically would be hit hard by Trump’s offshore drilling proposal— our coastal tourism industry, our waterways, and our beautiful natural ecosystems would all be irreparably damaged if no action is taken. New York Governor Andrew Cuomo has requested exemption from the Trump administration’s plan, writing that “The long-term health of New York’s economy is inextricably linked to protecting our ocean resources…New York’s ocean coast is unique and plays a vital role in our economy” [8]. Cuomo also wants to develop $6 billion of offshore wind projects on the coast of Long Island by 2028, a proposal that would power 1.2 million homes yearly with renewable energy, and would bring 5,000 jobs to the state [9]. </w:t>
      </w:r>
    </w:p>
    <w:p w:rsidR="00D76892" w:rsidRDefault="00D76892" w:rsidP="00D76892">
      <w:pPr>
        <w:spacing w:after="348" w:line="271" w:lineRule="auto"/>
        <w:ind w:left="-5" w:hanging="10"/>
      </w:pPr>
      <w:r>
        <w:rPr>
          <w:rFonts w:ascii="Times New Roman" w:eastAsia="Times New Roman" w:hAnsi="Times New Roman" w:cs="Times New Roman"/>
          <w:sz w:val="24"/>
        </w:rPr>
        <w:t xml:space="preserve">Cuomo’s plan was developed as a direct answer and rebuke to the BOEM proposal, and the winner of the two is clear— the wind energy plan would power over one million New York State homes for the foreseeable future, while Trump’s plan (even if all the accessible areas in the Atlantic, Pacific, and the Gulf Coast were drilled) would meet America’s oil demands for only </w:t>
      </w:r>
      <w:r>
        <w:rPr>
          <w:rFonts w:ascii="Times New Roman" w:eastAsia="Times New Roman" w:hAnsi="Times New Roman" w:cs="Times New Roman"/>
          <w:i/>
          <w:sz w:val="24"/>
        </w:rPr>
        <w:t>two years</w:t>
      </w:r>
      <w:r>
        <w:rPr>
          <w:rFonts w:ascii="Times New Roman" w:eastAsia="Times New Roman" w:hAnsi="Times New Roman" w:cs="Times New Roman"/>
          <w:sz w:val="24"/>
        </w:rPr>
        <w:t xml:space="preserve"> [7].</w:t>
      </w:r>
    </w:p>
    <w:p w:rsidR="00D76892" w:rsidRDefault="00D76892" w:rsidP="00D76892">
      <w:pPr>
        <w:spacing w:after="324" w:line="271" w:lineRule="auto"/>
        <w:ind w:left="-5" w:hanging="10"/>
      </w:pPr>
      <w:r>
        <w:rPr>
          <w:rFonts w:ascii="Times New Roman" w:eastAsia="Times New Roman" w:hAnsi="Times New Roman" w:cs="Times New Roman"/>
          <w:sz w:val="24"/>
        </w:rPr>
        <w:lastRenderedPageBreak/>
        <w:t xml:space="preserve">As your constituents and as ocean and clean energy advocates, we believe you have the unique position as a sitting member of the Subcommittee on Fisheries, Water, and Wildlife, to propose and co-sponsor a bill identical to H.R. 4774 “The New England Coastal Protection Act,” except that this bill would aid the </w:t>
      </w:r>
      <w:r>
        <w:rPr>
          <w:rFonts w:ascii="Times New Roman" w:eastAsia="Times New Roman" w:hAnsi="Times New Roman" w:cs="Times New Roman"/>
          <w:i/>
          <w:sz w:val="24"/>
        </w:rPr>
        <w:t>mid-Atlantic</w:t>
      </w:r>
      <w:r>
        <w:rPr>
          <w:rFonts w:ascii="Times New Roman" w:eastAsia="Times New Roman" w:hAnsi="Times New Roman" w:cs="Times New Roman"/>
          <w:sz w:val="24"/>
        </w:rPr>
        <w:t xml:space="preserve"> states’ critical coastlines. Introducing this act would demonstrate your commitment to New York’s clean and progressive energy policy, and would fight for the future of New York State in Washington D.C., just as Gov. Cuomo is similarly fighting for us in Albany. If we don’t act now, coastlines will be at risk, New York’s economy could worsen, tourism and fishing jobs would be lost, and marine life could be further threatened. But by leading the way on this issue for the mid-Atlantic, you will cause a ripple that grows into a wave, paving the way for even ambivalent Republicans to reach across the aisle and join with Democrats to stop the BOEM drilling plan. We hope you will stand alongside New York residents and fight to defeat this unprecedented, undemocratic, and ill-advised plan.</w:t>
      </w:r>
    </w:p>
    <w:p w:rsidR="00D76892" w:rsidRDefault="00D76892" w:rsidP="00D76892">
      <w:pPr>
        <w:spacing w:after="348" w:line="271" w:lineRule="auto"/>
        <w:ind w:left="-5" w:hanging="10"/>
      </w:pPr>
      <w:r>
        <w:rPr>
          <w:rFonts w:ascii="Times New Roman" w:eastAsia="Times New Roman" w:hAnsi="Times New Roman" w:cs="Times New Roman"/>
          <w:sz w:val="24"/>
        </w:rPr>
        <w:t>Sincerely,</w:t>
      </w:r>
    </w:p>
    <w:p w:rsidR="00D76892" w:rsidRDefault="00D76892" w:rsidP="00D76892">
      <w:pPr>
        <w:spacing w:after="28" w:line="271" w:lineRule="auto"/>
        <w:ind w:left="-5" w:hanging="10"/>
      </w:pPr>
      <w:r>
        <w:rPr>
          <w:rFonts w:ascii="Times New Roman" w:eastAsia="Times New Roman" w:hAnsi="Times New Roman" w:cs="Times New Roman"/>
          <w:sz w:val="24"/>
        </w:rPr>
        <w:t>Ted Randell &amp; Isaac Bardin, Skidmore College</w:t>
      </w:r>
    </w:p>
    <w:p w:rsidR="00D76892" w:rsidRDefault="00D76892" w:rsidP="00D76892">
      <w:pPr>
        <w:spacing w:after="8" w:line="271" w:lineRule="auto"/>
        <w:ind w:left="-5" w:hanging="10"/>
      </w:pPr>
      <w:r>
        <w:rPr>
          <w:rFonts w:ascii="Times New Roman" w:eastAsia="Times New Roman" w:hAnsi="Times New Roman" w:cs="Times New Roman"/>
          <w:sz w:val="24"/>
        </w:rPr>
        <w:t>815 N Broadway</w:t>
      </w:r>
    </w:p>
    <w:p w:rsidR="00D76892" w:rsidRDefault="00D76892" w:rsidP="00D76892">
      <w:pPr>
        <w:spacing w:after="348" w:line="271" w:lineRule="auto"/>
        <w:ind w:left="-5" w:hanging="10"/>
      </w:pPr>
      <w:r>
        <w:rPr>
          <w:rFonts w:ascii="Times New Roman" w:eastAsia="Times New Roman" w:hAnsi="Times New Roman" w:cs="Times New Roman"/>
          <w:sz w:val="24"/>
        </w:rPr>
        <w:t>Saratoga Springs, NY 12866</w:t>
      </w:r>
    </w:p>
    <w:p w:rsidR="00D76892" w:rsidRDefault="00D76892" w:rsidP="00D76892">
      <w:pPr>
        <w:pStyle w:val="Heading1"/>
        <w:ind w:left="-5"/>
      </w:pPr>
      <w:r>
        <w:t>Footnotes</w:t>
      </w:r>
    </w:p>
    <w:p w:rsidR="00D76892" w:rsidRDefault="00D76892" w:rsidP="00D76892">
      <w:pPr>
        <w:spacing w:after="2" w:line="254" w:lineRule="auto"/>
        <w:ind w:left="-5" w:hanging="10"/>
      </w:pPr>
      <w:r>
        <w:rPr>
          <w:rFonts w:ascii="Times New Roman" w:eastAsia="Times New Roman" w:hAnsi="Times New Roman" w:cs="Times New Roman"/>
          <w:b/>
          <w:sz w:val="20"/>
        </w:rPr>
        <w:t xml:space="preserve">[1]. </w:t>
      </w:r>
      <w:r>
        <w:rPr>
          <w:rFonts w:ascii="Times New Roman" w:eastAsia="Times New Roman" w:hAnsi="Times New Roman" w:cs="Times New Roman"/>
          <w:sz w:val="20"/>
        </w:rPr>
        <w:t xml:space="preserve">Sturgis, S. (2017, April 14). The energy lobbyists linked to Trump's offshore drilling plans. Retrieved March 04, </w:t>
      </w:r>
    </w:p>
    <w:p w:rsidR="00D76892" w:rsidRDefault="00D76892" w:rsidP="00D76892">
      <w:pPr>
        <w:spacing w:after="2" w:line="254" w:lineRule="auto"/>
        <w:ind w:left="-5" w:hanging="10"/>
      </w:pPr>
      <w:r>
        <w:rPr>
          <w:rFonts w:ascii="Times New Roman" w:eastAsia="Times New Roman" w:hAnsi="Times New Roman" w:cs="Times New Roman"/>
          <w:sz w:val="20"/>
        </w:rPr>
        <w:t>2018, from https://www.facingsouth.org/2017/04/energy-lobbyists-linked-trumps-offshore-drilling-plans</w:t>
      </w:r>
    </w:p>
    <w:p w:rsidR="00D76892" w:rsidRDefault="00D76892" w:rsidP="00D76892">
      <w:pPr>
        <w:spacing w:after="2" w:line="254" w:lineRule="auto"/>
        <w:ind w:left="-5" w:hanging="10"/>
      </w:pPr>
      <w:r>
        <w:rPr>
          <w:rFonts w:ascii="Times New Roman" w:eastAsia="Times New Roman" w:hAnsi="Times New Roman" w:cs="Times New Roman"/>
          <w:b/>
          <w:sz w:val="20"/>
        </w:rPr>
        <w:t xml:space="preserve">[2]. </w:t>
      </w:r>
      <w:r>
        <w:rPr>
          <w:rFonts w:ascii="Times New Roman" w:eastAsia="Times New Roman" w:hAnsi="Times New Roman" w:cs="Times New Roman"/>
          <w:sz w:val="20"/>
        </w:rPr>
        <w:t xml:space="preserve">More Than A Million Comments Submitted In Opposition To Trump Administration's Offshore Drilling </w:t>
      </w:r>
    </w:p>
    <w:p w:rsidR="00D76892" w:rsidRDefault="00D76892" w:rsidP="00D76892">
      <w:pPr>
        <w:spacing w:after="2" w:line="254" w:lineRule="auto"/>
        <w:ind w:left="-5" w:hanging="10"/>
      </w:pPr>
      <w:r>
        <w:rPr>
          <w:rFonts w:ascii="Times New Roman" w:eastAsia="Times New Roman" w:hAnsi="Times New Roman" w:cs="Times New Roman"/>
          <w:sz w:val="20"/>
        </w:rPr>
        <w:t>Proposal. (2018, March 06). Retrieved March 06, 2018, from https://www.prnewswire.com/news-releases/morethan-a-million-comments-submitted-in-opposition-to-trump-administrations-offshore-drillingproposal-300609381.html</w:t>
      </w:r>
    </w:p>
    <w:p w:rsidR="00D76892" w:rsidRDefault="00D76892" w:rsidP="00D76892">
      <w:pPr>
        <w:spacing w:after="2" w:line="254" w:lineRule="auto"/>
        <w:ind w:left="-5" w:hanging="10"/>
      </w:pPr>
      <w:r>
        <w:rPr>
          <w:rFonts w:ascii="Times New Roman" w:eastAsia="Times New Roman" w:hAnsi="Times New Roman" w:cs="Times New Roman"/>
          <w:b/>
          <w:sz w:val="20"/>
        </w:rPr>
        <w:t xml:space="preserve">[3]. </w:t>
      </w:r>
      <w:r>
        <w:rPr>
          <w:rFonts w:ascii="Times New Roman" w:eastAsia="Times New Roman" w:hAnsi="Times New Roman" w:cs="Times New Roman"/>
          <w:sz w:val="20"/>
        </w:rPr>
        <w:t>Fears, D. (2018, February 28). For many Republicans, Trump’s offshore drilling plan and beaches don’t mix. Retrieved March 04, 2018, from https://www.washingtonpost.com/national/health-science/for-some-south-carolinarepublicans-trumps-offshore-drilling-plan-and-beaches-dont-mix/2018/02/27/a953dc98-1359-11e8-9065e55346f6de81_story.html?utm_term=.74d2dfdce88a</w:t>
      </w:r>
    </w:p>
    <w:p w:rsidR="00D76892" w:rsidRDefault="00D76892" w:rsidP="00D76892">
      <w:pPr>
        <w:spacing w:after="2" w:line="254" w:lineRule="auto"/>
        <w:ind w:left="-5" w:hanging="10"/>
      </w:pPr>
      <w:r>
        <w:rPr>
          <w:rFonts w:ascii="Times New Roman" w:eastAsia="Times New Roman" w:hAnsi="Times New Roman" w:cs="Times New Roman"/>
          <w:b/>
          <w:sz w:val="20"/>
        </w:rPr>
        <w:t xml:space="preserve">[4]. </w:t>
      </w:r>
      <w:r>
        <w:rPr>
          <w:rFonts w:ascii="Times New Roman" w:eastAsia="Times New Roman" w:hAnsi="Times New Roman" w:cs="Times New Roman"/>
          <w:sz w:val="20"/>
        </w:rPr>
        <w:t>Merica, D. (2018, January 12). Nearly every governor with ocean coastline opposes Trump's drilling proposal. Retrieved March 03, 2018, from https://www.cnn.com/2018/01/11/politics/governors-ocean-coastline-offshoredrilling-trump/index.html</w:t>
      </w:r>
    </w:p>
    <w:p w:rsidR="00D76892" w:rsidRDefault="00D76892" w:rsidP="00D76892">
      <w:pPr>
        <w:spacing w:after="2" w:line="254" w:lineRule="auto"/>
        <w:ind w:left="-5" w:hanging="10"/>
      </w:pPr>
      <w:r>
        <w:rPr>
          <w:rFonts w:ascii="Times New Roman" w:eastAsia="Times New Roman" w:hAnsi="Times New Roman" w:cs="Times New Roman"/>
          <w:b/>
          <w:sz w:val="20"/>
        </w:rPr>
        <w:t xml:space="preserve">[5]. </w:t>
      </w:r>
      <w:r>
        <w:rPr>
          <w:rFonts w:ascii="Times New Roman" w:eastAsia="Times New Roman" w:hAnsi="Times New Roman" w:cs="Times New Roman"/>
          <w:sz w:val="20"/>
        </w:rPr>
        <w:t xml:space="preserve">Meyersohn, N. (2018, January 31). Trump's offshore drilling plan could hurt Maine lobsters and Maryland crabs. Retrieved March 04, 2018, from http://money.cnn.com/2018/01/31/news/trump-offshore-drilling/index.html </w:t>
      </w:r>
      <w:r>
        <w:rPr>
          <w:rFonts w:ascii="Times New Roman" w:eastAsia="Times New Roman" w:hAnsi="Times New Roman" w:cs="Times New Roman"/>
          <w:b/>
          <w:sz w:val="20"/>
        </w:rPr>
        <w:t xml:space="preserve">[6]. </w:t>
      </w:r>
      <w:r>
        <w:rPr>
          <w:rFonts w:ascii="Times New Roman" w:eastAsia="Times New Roman" w:hAnsi="Times New Roman" w:cs="Times New Roman"/>
          <w:sz w:val="20"/>
        </w:rPr>
        <w:t>Fishing and Seafood Industries a Strong Part of the U.S. Coastal Economy. (2017, September 20). Retrieved March 04, 2018, from https://www.commerce.gov/news/blog/2016/06/fishing-and-seafood-industries-strong-partus-coastal-economy</w:t>
      </w:r>
    </w:p>
    <w:p w:rsidR="00D76892" w:rsidRDefault="00D76892" w:rsidP="00D76892">
      <w:pPr>
        <w:spacing w:after="2" w:line="254" w:lineRule="auto"/>
        <w:ind w:left="-5" w:hanging="10"/>
      </w:pPr>
      <w:r>
        <w:rPr>
          <w:rFonts w:ascii="Times New Roman" w:eastAsia="Times New Roman" w:hAnsi="Times New Roman" w:cs="Times New Roman"/>
          <w:b/>
          <w:sz w:val="20"/>
        </w:rPr>
        <w:t xml:space="preserve">[7]. </w:t>
      </w:r>
      <w:r>
        <w:rPr>
          <w:rFonts w:ascii="Times New Roman" w:eastAsia="Times New Roman" w:hAnsi="Times New Roman" w:cs="Times New Roman"/>
          <w:sz w:val="20"/>
        </w:rPr>
        <w:t>D'Angelo, C. (2018, March 07). New Offshore Drilling Analysis Shows What Trump’s Plan Puts At Stake. Retrieved March 07, 2018, from https://www.huffingtonpost.com/entry/oceana-analysis-offshore-drillingtrump_us_5a9f328ae4b002df2c5ea246</w:t>
      </w:r>
    </w:p>
    <w:p w:rsidR="00D76892" w:rsidRDefault="00D76892" w:rsidP="00D76892">
      <w:pPr>
        <w:spacing w:after="2" w:line="254" w:lineRule="auto"/>
        <w:ind w:left="-5" w:hanging="10"/>
      </w:pPr>
      <w:r>
        <w:rPr>
          <w:rFonts w:ascii="Times New Roman" w:eastAsia="Times New Roman" w:hAnsi="Times New Roman" w:cs="Times New Roman"/>
          <w:b/>
          <w:sz w:val="20"/>
        </w:rPr>
        <w:t xml:space="preserve">[8]. </w:t>
      </w:r>
      <w:r>
        <w:rPr>
          <w:rFonts w:ascii="Times New Roman" w:eastAsia="Times New Roman" w:hAnsi="Times New Roman" w:cs="Times New Roman"/>
          <w:sz w:val="20"/>
        </w:rPr>
        <w:t xml:space="preserve">Donnelly, G. (2018, January 16). Gov. Cuomo Asks That New York Be Exempt From Trump's Offshore Drilling </w:t>
      </w:r>
    </w:p>
    <w:p w:rsidR="00D76892" w:rsidRDefault="00D76892" w:rsidP="00D76892">
      <w:pPr>
        <w:spacing w:after="2" w:line="254" w:lineRule="auto"/>
        <w:ind w:left="-5" w:hanging="10"/>
      </w:pPr>
      <w:r>
        <w:rPr>
          <w:rFonts w:ascii="Times New Roman" w:eastAsia="Times New Roman" w:hAnsi="Times New Roman" w:cs="Times New Roman"/>
          <w:sz w:val="20"/>
        </w:rPr>
        <w:t>Plans. Retrieved March 03, 2018, from http://fortune.com/2018/01/16/offshore-drilling-ny/</w:t>
      </w:r>
    </w:p>
    <w:p w:rsidR="00D76892" w:rsidRDefault="00D76892" w:rsidP="00D76892">
      <w:pPr>
        <w:spacing w:after="376" w:line="254" w:lineRule="auto"/>
        <w:ind w:left="-5" w:hanging="10"/>
      </w:pPr>
      <w:r>
        <w:rPr>
          <w:rFonts w:ascii="Times New Roman" w:eastAsia="Times New Roman" w:hAnsi="Times New Roman" w:cs="Times New Roman"/>
          <w:b/>
          <w:sz w:val="20"/>
        </w:rPr>
        <w:t xml:space="preserve">[9]. </w:t>
      </w:r>
      <w:r>
        <w:rPr>
          <w:rFonts w:ascii="Times New Roman" w:eastAsia="Times New Roman" w:hAnsi="Times New Roman" w:cs="Times New Roman"/>
          <w:sz w:val="20"/>
        </w:rPr>
        <w:t>Berke, J. (2018, February 05). New York's $6 billion plan for offshore wind shows that oil drilling really is on the way out. Retrieved March 04, 2018, from http://www.businessinsider.com/new-york-state-6-billion-offshorewind-industry-plan-2018-2</w:t>
      </w:r>
    </w:p>
    <w:p w:rsidR="00D76892" w:rsidRDefault="00D76892" w:rsidP="00D76892">
      <w:pPr>
        <w:spacing w:after="348" w:line="271" w:lineRule="auto"/>
        <w:ind w:left="-5" w:hanging="10"/>
      </w:pPr>
      <w:r>
        <w:rPr>
          <w:rFonts w:ascii="Times New Roman" w:eastAsia="Times New Roman" w:hAnsi="Times New Roman" w:cs="Times New Roman"/>
          <w:sz w:val="24"/>
        </w:rPr>
        <w:t xml:space="preserve">For more information, refer to the text of H.R. 4774 “The New England Coastal Protection Act” at </w:t>
      </w:r>
      <w:hyperlink r:id="rId21">
        <w:r>
          <w:rPr>
            <w:rFonts w:ascii="Times New Roman" w:eastAsia="Times New Roman" w:hAnsi="Times New Roman" w:cs="Times New Roman"/>
            <w:color w:val="001DAA"/>
            <w:sz w:val="24"/>
            <w:u w:val="single" w:color="001DAA"/>
          </w:rPr>
          <w:t>https://www.gpo.gov/fdsys/pkg/BILLS-115hr4774ih/pdf/BILLS-115hr4774ih.pdf</w:t>
        </w:r>
      </w:hyperlink>
    </w:p>
    <w:p w:rsidR="00D76892" w:rsidRDefault="00D76892" w:rsidP="00D76892">
      <w:pPr>
        <w:pStyle w:val="Heading1"/>
        <w:spacing w:after="291"/>
        <w:ind w:left="-5"/>
      </w:pPr>
      <w:r>
        <w:t>Project Proposal</w:t>
      </w:r>
    </w:p>
    <w:p w:rsidR="00D76892" w:rsidRDefault="00D76892" w:rsidP="00D76892">
      <w:pPr>
        <w:spacing w:after="0"/>
        <w:ind w:left="-5" w:hanging="10"/>
      </w:pPr>
      <w:r>
        <w:rPr>
          <w:rFonts w:ascii="Times New Roman" w:eastAsia="Times New Roman" w:hAnsi="Times New Roman" w:cs="Times New Roman"/>
          <w:sz w:val="24"/>
          <w:u w:val="single" w:color="000000"/>
        </w:rPr>
        <w:t>Overview:</w:t>
      </w:r>
    </w:p>
    <w:p w:rsidR="00D76892" w:rsidRDefault="00D76892" w:rsidP="00D76892">
      <w:pPr>
        <w:spacing w:after="0" w:line="271" w:lineRule="auto"/>
        <w:ind w:left="-5" w:hanging="10"/>
      </w:pPr>
      <w:r>
        <w:rPr>
          <w:rFonts w:ascii="Times New Roman" w:eastAsia="Times New Roman" w:hAnsi="Times New Roman" w:cs="Times New Roman"/>
          <w:sz w:val="24"/>
        </w:rPr>
        <w:t xml:space="preserve">The BOEM’s proposed sale of oil and gas drilling leases throughout the mid-Atlantic presents a threat to coastal communities and ecosystems. This offshore drilling plan has concerned scientists, the environmental </w:t>
      </w:r>
      <w:r>
        <w:rPr>
          <w:rFonts w:ascii="Times New Roman" w:eastAsia="Times New Roman" w:hAnsi="Times New Roman" w:cs="Times New Roman"/>
          <w:sz w:val="24"/>
        </w:rPr>
        <w:lastRenderedPageBreak/>
        <w:t xml:space="preserve">community, coastal tourism and fisheries industries, state and federal officials, and many members of the public. Using grassroots activism, advocacy, and informed discussion, our project will harness those concerns and turn them into action by leading a trip to Albany to create real change through legislation, as well as by holding an event that educates the public more about this pressing issue in order to change minds and spark critical discussions about US energy policy. Through new policies in Congress, citizen protests and activism movements, and by harnessing the passion and knowledge found right here on </w:t>
      </w:r>
    </w:p>
    <w:p w:rsidR="00D76892" w:rsidRDefault="00D76892" w:rsidP="00D76892">
      <w:pPr>
        <w:spacing w:after="0" w:line="271" w:lineRule="auto"/>
        <w:ind w:left="-5" w:hanging="10"/>
      </w:pPr>
      <w:r>
        <w:rPr>
          <w:rFonts w:ascii="Times New Roman" w:eastAsia="Times New Roman" w:hAnsi="Times New Roman" w:cs="Times New Roman"/>
          <w:sz w:val="24"/>
        </w:rPr>
        <w:t xml:space="preserve">Skidmore’s campus (as well as others), we can prevent catastrophic future oil spills and help save coastal communities and ecosystems, as well as providing a push towards the types of renewable energies Governor Cuomo outlines in his wind energy plan. Our proposed Mid-Atlantic Coastal </w:t>
      </w:r>
    </w:p>
    <w:p w:rsidR="00D76892" w:rsidRDefault="00D76892" w:rsidP="00D76892">
      <w:pPr>
        <w:spacing w:after="288" w:line="271" w:lineRule="auto"/>
        <w:ind w:left="-5" w:hanging="10"/>
      </w:pPr>
      <w:r>
        <w:rPr>
          <w:rFonts w:ascii="Times New Roman" w:eastAsia="Times New Roman" w:hAnsi="Times New Roman" w:cs="Times New Roman"/>
          <w:sz w:val="24"/>
        </w:rPr>
        <w:t>Protection Act is a pertinent and critical issue for Senator Gillibrand, who sits on the Subcommittee on Fisheries, Water, and Wildlife. Through a trip to Albany using our grant money, we hope to convince a U.S. Congressman to introduce our bill in Congress, as well as whip up support for the bill in the U.S. Senate.</w:t>
      </w:r>
    </w:p>
    <w:p w:rsidR="00D76892" w:rsidRDefault="00D76892" w:rsidP="00D76892">
      <w:pPr>
        <w:spacing w:after="0"/>
        <w:ind w:left="-5" w:hanging="10"/>
      </w:pPr>
      <w:r>
        <w:rPr>
          <w:rFonts w:ascii="Times New Roman" w:eastAsia="Times New Roman" w:hAnsi="Times New Roman" w:cs="Times New Roman"/>
          <w:sz w:val="24"/>
          <w:u w:val="single" w:color="000000"/>
        </w:rPr>
        <w:t>Goal:</w:t>
      </w:r>
    </w:p>
    <w:p w:rsidR="00D76892" w:rsidRDefault="00D76892" w:rsidP="00D76892">
      <w:pPr>
        <w:spacing w:after="288" w:line="271" w:lineRule="auto"/>
        <w:ind w:left="-5" w:hanging="10"/>
      </w:pPr>
      <w:r>
        <w:rPr>
          <w:rFonts w:ascii="Times New Roman" w:eastAsia="Times New Roman" w:hAnsi="Times New Roman" w:cs="Times New Roman"/>
          <w:sz w:val="24"/>
        </w:rPr>
        <w:t>The goal of our project is not only to urge policy action by our elected officials, but also to increase awareness and support for our issue through public discussion and education. Both as New York college students and as New York voters, we feel we have valuable avenues of action open to us to create change. Our goal is broader than just mid-Atlantic offshore drilling— we believe that one ripple will grow into a wave, with politicians, community stakeholders, and leaders around the nation fighting to end the BOEM’s offshore drilling plan. By setting an example in the mid-Atlantic, we can also show that policies of green, renewable energy can be better for economic growth and jobs in the long term than oil and gas would, and that these forward-looking energy policies are the key to a sustainable future, both in terms of the environment and the economy. Finally, by using the passion for activism found on many modern day college campuses, we want to help lead a movement to make people care about energy policy and the impacts it has on local communities and economies— through this movement, we can create a more energized, responsible, sustainable, and mindful populace.</w:t>
      </w:r>
    </w:p>
    <w:p w:rsidR="00D76892" w:rsidRDefault="00D76892" w:rsidP="00D76892">
      <w:pPr>
        <w:spacing w:after="0"/>
        <w:ind w:left="-5" w:hanging="10"/>
      </w:pPr>
      <w:r>
        <w:rPr>
          <w:rFonts w:ascii="Times New Roman" w:eastAsia="Times New Roman" w:hAnsi="Times New Roman" w:cs="Times New Roman"/>
          <w:sz w:val="24"/>
          <w:u w:val="single" w:color="000000"/>
        </w:rPr>
        <w:t>Target Audience:</w:t>
      </w:r>
    </w:p>
    <w:p w:rsidR="00D76892" w:rsidRDefault="00D76892" w:rsidP="00D76892">
      <w:pPr>
        <w:spacing w:after="0" w:line="271" w:lineRule="auto"/>
        <w:ind w:left="-5" w:hanging="10"/>
      </w:pPr>
      <w:r>
        <w:rPr>
          <w:rFonts w:ascii="Times New Roman" w:eastAsia="Times New Roman" w:hAnsi="Times New Roman" w:cs="Times New Roman"/>
          <w:sz w:val="24"/>
        </w:rPr>
        <w:t>Our target audience is members of the Senate— specifically, other sitting members of the Subcommittee on Fisheries, Water, and Wildlife, whose purview this issue falls under. The original New England Coastal Protection Act started in the Senate, serving as a template for our similar bill. Our second target audience is the politically motivated and active student body at Skidmore College and other colleges that participate in Project Pericles. Groups of students will be paired up with knowledgeable volunteer community members, professors, and members of environmental non-profit organizations to go to Albany on a trip to create change.</w:t>
      </w:r>
    </w:p>
    <w:p w:rsidR="00D76892" w:rsidRDefault="00D76892" w:rsidP="00D76892">
      <w:pPr>
        <w:spacing w:after="0"/>
        <w:ind w:left="-5" w:hanging="10"/>
      </w:pPr>
      <w:r>
        <w:rPr>
          <w:rFonts w:ascii="Times New Roman" w:eastAsia="Times New Roman" w:hAnsi="Times New Roman" w:cs="Times New Roman"/>
          <w:sz w:val="24"/>
          <w:u w:val="single" w:color="000000"/>
        </w:rPr>
        <w:t>Activities:</w:t>
      </w:r>
    </w:p>
    <w:p w:rsidR="00D76892" w:rsidRDefault="00D76892" w:rsidP="00D76892">
      <w:pPr>
        <w:spacing w:after="0" w:line="271" w:lineRule="auto"/>
        <w:ind w:left="-5" w:hanging="10"/>
      </w:pPr>
      <w:r>
        <w:rPr>
          <w:rFonts w:ascii="Times New Roman" w:eastAsia="Times New Roman" w:hAnsi="Times New Roman" w:cs="Times New Roman"/>
          <w:sz w:val="24"/>
        </w:rPr>
        <w:t xml:space="preserve">Our three activities are built to create legislative change, raise awareness of public concern, and create public discussion and debate of our issue, respectively. Our first activity is built to create legislative change— students and volunteers will take a trip to Albany, holding discussions with public officials to try and gain support for our Act. We’ll also meet with our local U.S. Congressman, Paul Tonko, to get him to sponsor our Mid-Atlantic Coastal Protection Act in the </w:t>
      </w:r>
    </w:p>
    <w:p w:rsidR="00D76892" w:rsidRDefault="00D76892" w:rsidP="00D76892">
      <w:pPr>
        <w:spacing w:after="288" w:line="271" w:lineRule="auto"/>
        <w:ind w:left="-5" w:hanging="10"/>
      </w:pPr>
      <w:r>
        <w:rPr>
          <w:rFonts w:ascii="Times New Roman" w:eastAsia="Times New Roman" w:hAnsi="Times New Roman" w:cs="Times New Roman"/>
          <w:sz w:val="24"/>
        </w:rPr>
        <w:t xml:space="preserve">U.S. House of Representatives— although Tonko’s district doesn’t border the coast, many inland Congressmen from land-locked districts supported the similar New England bill. By trying to get both senators from NY to sign on, by introducing the Act in the House, and by trying to change the minds of unreceptive Congressmen from districts in upstate NY, we will start the legislative process as a local grassroots effort that will turn into a wave of support in the entire mid-Atlantic region. Our second activity is a letter-writing event where Skidmore </w:t>
      </w:r>
      <w:r>
        <w:rPr>
          <w:rFonts w:ascii="Times New Roman" w:eastAsia="Times New Roman" w:hAnsi="Times New Roman" w:cs="Times New Roman"/>
          <w:sz w:val="24"/>
        </w:rPr>
        <w:lastRenderedPageBreak/>
        <w:t xml:space="preserve">students will tell the BOEM their opinion on the offshore drilling plan under the period of public comment that is currently open. This event will teach passionate students that they have a voice, and that they can affect the outcomes of issues commonly thought too big for one person to make a difference. Our third event will be a screening of the PBS documentary </w:t>
      </w:r>
      <w:r>
        <w:rPr>
          <w:rFonts w:ascii="Times New Roman" w:eastAsia="Times New Roman" w:hAnsi="Times New Roman" w:cs="Times New Roman"/>
          <w:i/>
          <w:sz w:val="24"/>
        </w:rPr>
        <w:t>The Great Invisible</w:t>
      </w:r>
      <w:r>
        <w:rPr>
          <w:rFonts w:ascii="Times New Roman" w:eastAsia="Times New Roman" w:hAnsi="Times New Roman" w:cs="Times New Roman"/>
          <w:sz w:val="24"/>
        </w:rPr>
        <w:t>, a tale about the dangers of offshore drilling to coastal communities and ecosystems, told through the eyes of survivors of the Deepwater Horizon oil rig explosion. Following the movie, a panel of volunteer fisherman/ coastal residents (for instance, Moby Rick, Long Island and Saratoga Springs resident) and members of advocacy organizations (for instance, Surfrider New York volunteers) would lead a discussion on the BOEM drilling plan, spurring lively debate and public interest in our critical issue. Besides these three individual events, our activism on our issue and bill would continue in the 2018-19 academic year.</w:t>
      </w:r>
    </w:p>
    <w:p w:rsidR="00D76892" w:rsidRDefault="00D76892" w:rsidP="00D76892">
      <w:pPr>
        <w:spacing w:after="0"/>
        <w:ind w:left="-5" w:hanging="10"/>
      </w:pPr>
      <w:r>
        <w:rPr>
          <w:rFonts w:ascii="Times New Roman" w:eastAsia="Times New Roman" w:hAnsi="Times New Roman" w:cs="Times New Roman"/>
          <w:sz w:val="24"/>
          <w:u w:val="single" w:color="000000"/>
        </w:rPr>
        <w:t>Budget:</w:t>
      </w:r>
    </w:p>
    <w:tbl>
      <w:tblPr>
        <w:tblStyle w:val="TableGrid"/>
        <w:tblW w:w="9335" w:type="dxa"/>
        <w:tblInd w:w="13" w:type="dxa"/>
        <w:tblCellMar>
          <w:top w:w="114" w:type="dxa"/>
          <w:left w:w="108" w:type="dxa"/>
          <w:right w:w="115" w:type="dxa"/>
        </w:tblCellMar>
        <w:tblLook w:val="04A0" w:firstRow="1" w:lastRow="0" w:firstColumn="1" w:lastColumn="0" w:noHBand="0" w:noVBand="1"/>
      </w:tblPr>
      <w:tblGrid>
        <w:gridCol w:w="3111"/>
        <w:gridCol w:w="3113"/>
        <w:gridCol w:w="3111"/>
      </w:tblGrid>
      <w:tr w:rsidR="00D76892" w:rsidTr="009450F1">
        <w:trPr>
          <w:trHeight w:val="495"/>
        </w:trPr>
        <w:tc>
          <w:tcPr>
            <w:tcW w:w="3111" w:type="dxa"/>
            <w:tcBorders>
              <w:top w:val="single" w:sz="8" w:space="0" w:color="000000"/>
              <w:left w:val="single" w:sz="8" w:space="0" w:color="000000"/>
              <w:bottom w:val="single" w:sz="8" w:space="0" w:color="000000"/>
              <w:right w:val="single" w:sz="8" w:space="0" w:color="000000"/>
            </w:tcBorders>
            <w:shd w:val="clear" w:color="auto" w:fill="EBEBEC"/>
            <w:vAlign w:val="center"/>
          </w:tcPr>
          <w:p w:rsidR="00D76892" w:rsidRDefault="00D76892" w:rsidP="009450F1">
            <w:pPr>
              <w:ind w:left="5"/>
              <w:jc w:val="center"/>
            </w:pPr>
            <w:r>
              <w:rPr>
                <w:rFonts w:ascii="Times New Roman" w:eastAsia="Times New Roman" w:hAnsi="Times New Roman" w:cs="Times New Roman"/>
                <w:b/>
                <w:sz w:val="24"/>
                <w:u w:val="single" w:color="000000"/>
              </w:rPr>
              <w:t>Activity</w:t>
            </w:r>
          </w:p>
        </w:tc>
        <w:tc>
          <w:tcPr>
            <w:tcW w:w="3113" w:type="dxa"/>
            <w:tcBorders>
              <w:top w:val="single" w:sz="8" w:space="0" w:color="000000"/>
              <w:left w:val="single" w:sz="8" w:space="0" w:color="000000"/>
              <w:bottom w:val="single" w:sz="8" w:space="0" w:color="000000"/>
              <w:right w:val="single" w:sz="8" w:space="0" w:color="000000"/>
            </w:tcBorders>
            <w:shd w:val="clear" w:color="auto" w:fill="EBEBEC"/>
            <w:vAlign w:val="center"/>
          </w:tcPr>
          <w:p w:rsidR="00D76892" w:rsidRDefault="00D76892" w:rsidP="009450F1">
            <w:pPr>
              <w:ind w:left="8"/>
              <w:jc w:val="center"/>
            </w:pPr>
            <w:r>
              <w:rPr>
                <w:rFonts w:ascii="Times New Roman" w:eastAsia="Times New Roman" w:hAnsi="Times New Roman" w:cs="Times New Roman"/>
                <w:b/>
                <w:sz w:val="24"/>
                <w:u w:val="single" w:color="000000"/>
              </w:rPr>
              <w:t>Supplies</w:t>
            </w:r>
          </w:p>
        </w:tc>
        <w:tc>
          <w:tcPr>
            <w:tcW w:w="3111" w:type="dxa"/>
            <w:tcBorders>
              <w:top w:val="single" w:sz="8" w:space="0" w:color="000000"/>
              <w:left w:val="single" w:sz="8" w:space="0" w:color="000000"/>
              <w:bottom w:val="single" w:sz="8" w:space="0" w:color="000000"/>
              <w:right w:val="single" w:sz="8" w:space="0" w:color="000000"/>
            </w:tcBorders>
            <w:shd w:val="clear" w:color="auto" w:fill="EBEBEC"/>
            <w:vAlign w:val="center"/>
          </w:tcPr>
          <w:p w:rsidR="00D76892" w:rsidRDefault="00D76892" w:rsidP="009450F1">
            <w:pPr>
              <w:ind w:left="10"/>
              <w:jc w:val="center"/>
            </w:pPr>
            <w:r>
              <w:rPr>
                <w:rFonts w:ascii="Times New Roman" w:eastAsia="Times New Roman" w:hAnsi="Times New Roman" w:cs="Times New Roman"/>
                <w:b/>
                <w:sz w:val="24"/>
                <w:u w:val="single" w:color="000000"/>
              </w:rPr>
              <w:t>Cost</w:t>
            </w:r>
          </w:p>
        </w:tc>
      </w:tr>
      <w:tr w:rsidR="00D76892" w:rsidTr="009450F1">
        <w:trPr>
          <w:trHeight w:val="803"/>
        </w:trPr>
        <w:tc>
          <w:tcPr>
            <w:tcW w:w="3111" w:type="dxa"/>
            <w:tcBorders>
              <w:top w:val="single" w:sz="8" w:space="0" w:color="000000"/>
              <w:left w:val="single" w:sz="8" w:space="0" w:color="000000"/>
              <w:bottom w:val="single" w:sz="8" w:space="0" w:color="000000"/>
              <w:right w:val="single" w:sz="8" w:space="0" w:color="000000"/>
            </w:tcBorders>
          </w:tcPr>
          <w:p w:rsidR="00D76892" w:rsidRDefault="00D76892" w:rsidP="009450F1">
            <w:r>
              <w:rPr>
                <w:rFonts w:ascii="Times New Roman" w:eastAsia="Times New Roman" w:hAnsi="Times New Roman" w:cs="Times New Roman"/>
                <w:sz w:val="24"/>
              </w:rPr>
              <w:t>1. Trip to Albany</w:t>
            </w:r>
          </w:p>
        </w:tc>
        <w:tc>
          <w:tcPr>
            <w:tcW w:w="3113" w:type="dxa"/>
            <w:tcBorders>
              <w:top w:val="single" w:sz="8" w:space="0" w:color="000000"/>
              <w:left w:val="single" w:sz="8" w:space="0" w:color="000000"/>
              <w:bottom w:val="single" w:sz="8" w:space="0" w:color="000000"/>
              <w:right w:val="single" w:sz="8" w:space="0" w:color="000000"/>
            </w:tcBorders>
            <w:vAlign w:val="center"/>
          </w:tcPr>
          <w:p w:rsidR="00D76892" w:rsidRDefault="00D76892" w:rsidP="009450F1">
            <w:pPr>
              <w:ind w:left="3"/>
            </w:pPr>
            <w:r>
              <w:rPr>
                <w:rFonts w:ascii="Times New Roman" w:eastAsia="Times New Roman" w:hAnsi="Times New Roman" w:cs="Times New Roman"/>
                <w:sz w:val="24"/>
              </w:rPr>
              <w:t xml:space="preserve">Yellow </w:t>
            </w:r>
            <w:r w:rsidR="00EA0733">
              <w:rPr>
                <w:rFonts w:ascii="Times New Roman" w:eastAsia="Times New Roman" w:hAnsi="Times New Roman" w:cs="Times New Roman"/>
                <w:sz w:val="24"/>
              </w:rPr>
              <w:t>school bus</w:t>
            </w:r>
            <w:r>
              <w:rPr>
                <w:rFonts w:ascii="Times New Roman" w:eastAsia="Times New Roman" w:hAnsi="Times New Roman" w:cs="Times New Roman"/>
                <w:sz w:val="24"/>
              </w:rPr>
              <w:t xml:space="preserve"> rental for one day, seats 45 people</w:t>
            </w:r>
          </w:p>
        </w:tc>
        <w:tc>
          <w:tcPr>
            <w:tcW w:w="3111" w:type="dxa"/>
            <w:tcBorders>
              <w:top w:val="single" w:sz="8" w:space="0" w:color="000000"/>
              <w:left w:val="single" w:sz="8" w:space="0" w:color="000000"/>
              <w:bottom w:val="single" w:sz="8" w:space="0" w:color="000000"/>
              <w:right w:val="single" w:sz="8" w:space="0" w:color="000000"/>
            </w:tcBorders>
          </w:tcPr>
          <w:p w:rsidR="00D76892" w:rsidRDefault="00D76892" w:rsidP="009450F1">
            <w:pPr>
              <w:ind w:left="3"/>
            </w:pPr>
            <w:r>
              <w:rPr>
                <w:rFonts w:ascii="Times New Roman" w:eastAsia="Times New Roman" w:hAnsi="Times New Roman" w:cs="Times New Roman"/>
                <w:sz w:val="24"/>
              </w:rPr>
              <w:t>$300.00</w:t>
            </w:r>
          </w:p>
        </w:tc>
      </w:tr>
      <w:tr w:rsidR="00D76892" w:rsidTr="009450F1">
        <w:trPr>
          <w:trHeight w:val="1100"/>
        </w:trPr>
        <w:tc>
          <w:tcPr>
            <w:tcW w:w="3111" w:type="dxa"/>
            <w:tcBorders>
              <w:top w:val="single" w:sz="8" w:space="0" w:color="000000"/>
              <w:left w:val="single" w:sz="8" w:space="0" w:color="000000"/>
              <w:bottom w:val="single" w:sz="8" w:space="0" w:color="000000"/>
              <w:right w:val="single" w:sz="8" w:space="0" w:color="000000"/>
            </w:tcBorders>
          </w:tcPr>
          <w:p w:rsidR="00D76892" w:rsidRDefault="00D76892" w:rsidP="009450F1">
            <w:r>
              <w:rPr>
                <w:rFonts w:ascii="Times New Roman" w:eastAsia="Times New Roman" w:hAnsi="Times New Roman" w:cs="Times New Roman"/>
                <w:sz w:val="24"/>
              </w:rPr>
              <w:t>2. Letter-writing and public comment event</w:t>
            </w:r>
          </w:p>
        </w:tc>
        <w:tc>
          <w:tcPr>
            <w:tcW w:w="3113" w:type="dxa"/>
            <w:tcBorders>
              <w:top w:val="single" w:sz="8" w:space="0" w:color="000000"/>
              <w:left w:val="single" w:sz="8" w:space="0" w:color="000000"/>
              <w:bottom w:val="single" w:sz="8" w:space="0" w:color="000000"/>
              <w:right w:val="single" w:sz="8" w:space="0" w:color="000000"/>
            </w:tcBorders>
            <w:vAlign w:val="center"/>
          </w:tcPr>
          <w:p w:rsidR="00D76892" w:rsidRDefault="00D76892" w:rsidP="009450F1">
            <w:pPr>
              <w:ind w:left="3"/>
            </w:pPr>
            <w:r>
              <w:rPr>
                <w:rFonts w:ascii="Times New Roman" w:eastAsia="Times New Roman" w:hAnsi="Times New Roman" w:cs="Times New Roman"/>
                <w:sz w:val="24"/>
              </w:rPr>
              <w:t xml:space="preserve">Posters advertising event, </w:t>
            </w:r>
          </w:p>
          <w:p w:rsidR="00D76892" w:rsidRDefault="00D76892" w:rsidP="009450F1">
            <w:pPr>
              <w:ind w:left="3"/>
            </w:pPr>
            <w:r>
              <w:rPr>
                <w:rFonts w:ascii="Times New Roman" w:eastAsia="Times New Roman" w:hAnsi="Times New Roman" w:cs="Times New Roman"/>
                <w:sz w:val="24"/>
              </w:rPr>
              <w:t>paper and postage for letters to the BOEM</w:t>
            </w:r>
          </w:p>
        </w:tc>
        <w:tc>
          <w:tcPr>
            <w:tcW w:w="3111" w:type="dxa"/>
            <w:tcBorders>
              <w:top w:val="single" w:sz="8" w:space="0" w:color="000000"/>
              <w:left w:val="single" w:sz="8" w:space="0" w:color="000000"/>
              <w:bottom w:val="single" w:sz="8" w:space="0" w:color="000000"/>
              <w:right w:val="single" w:sz="8" w:space="0" w:color="000000"/>
            </w:tcBorders>
          </w:tcPr>
          <w:p w:rsidR="00D76892" w:rsidRDefault="00D76892" w:rsidP="009450F1">
            <w:pPr>
              <w:ind w:left="3"/>
            </w:pPr>
            <w:r>
              <w:rPr>
                <w:rFonts w:ascii="Times New Roman" w:eastAsia="Times New Roman" w:hAnsi="Times New Roman" w:cs="Times New Roman"/>
                <w:sz w:val="24"/>
              </w:rPr>
              <w:t>$100.00</w:t>
            </w:r>
          </w:p>
        </w:tc>
      </w:tr>
      <w:tr w:rsidR="00D76892" w:rsidTr="009450F1">
        <w:trPr>
          <w:trHeight w:val="1400"/>
        </w:trPr>
        <w:tc>
          <w:tcPr>
            <w:tcW w:w="3111" w:type="dxa"/>
            <w:tcBorders>
              <w:top w:val="single" w:sz="8" w:space="0" w:color="000000"/>
              <w:left w:val="single" w:sz="8" w:space="0" w:color="000000"/>
              <w:bottom w:val="single" w:sz="8" w:space="0" w:color="000000"/>
              <w:right w:val="single" w:sz="8" w:space="0" w:color="000000"/>
            </w:tcBorders>
            <w:vAlign w:val="center"/>
          </w:tcPr>
          <w:p w:rsidR="00D76892" w:rsidRDefault="00D76892" w:rsidP="009450F1">
            <w:r>
              <w:rPr>
                <w:rFonts w:ascii="Times New Roman" w:eastAsia="Times New Roman" w:hAnsi="Times New Roman" w:cs="Times New Roman"/>
                <w:sz w:val="24"/>
              </w:rPr>
              <w:t xml:space="preserve">3. </w:t>
            </w:r>
            <w:r>
              <w:rPr>
                <w:rFonts w:ascii="Times New Roman" w:eastAsia="Times New Roman" w:hAnsi="Times New Roman" w:cs="Times New Roman"/>
                <w:i/>
                <w:sz w:val="24"/>
              </w:rPr>
              <w:t>The Great Invisible</w:t>
            </w:r>
            <w:r>
              <w:rPr>
                <w:rFonts w:ascii="Times New Roman" w:eastAsia="Times New Roman" w:hAnsi="Times New Roman" w:cs="Times New Roman"/>
                <w:sz w:val="24"/>
              </w:rPr>
              <w:t xml:space="preserve"> screening, panel discussion, and reception at Skidmore </w:t>
            </w:r>
          </w:p>
          <w:p w:rsidR="00D76892" w:rsidRDefault="00D76892" w:rsidP="009450F1">
            <w:r>
              <w:rPr>
                <w:rFonts w:ascii="Times New Roman" w:eastAsia="Times New Roman" w:hAnsi="Times New Roman" w:cs="Times New Roman"/>
                <w:sz w:val="24"/>
              </w:rPr>
              <w:t>College</w:t>
            </w:r>
          </w:p>
        </w:tc>
        <w:tc>
          <w:tcPr>
            <w:tcW w:w="3113" w:type="dxa"/>
            <w:tcBorders>
              <w:top w:val="single" w:sz="8" w:space="0" w:color="000000"/>
              <w:left w:val="single" w:sz="8" w:space="0" w:color="000000"/>
              <w:bottom w:val="single" w:sz="8" w:space="0" w:color="000000"/>
              <w:right w:val="single" w:sz="8" w:space="0" w:color="000000"/>
            </w:tcBorders>
            <w:vAlign w:val="center"/>
          </w:tcPr>
          <w:p w:rsidR="00D76892" w:rsidRDefault="00D76892" w:rsidP="009450F1">
            <w:pPr>
              <w:ind w:left="3"/>
            </w:pPr>
            <w:r>
              <w:rPr>
                <w:rFonts w:ascii="Times New Roman" w:eastAsia="Times New Roman" w:hAnsi="Times New Roman" w:cs="Times New Roman"/>
                <w:sz w:val="24"/>
              </w:rPr>
              <w:t>Light refreshments for reception, provided through Skidmore Dining Services catering</w:t>
            </w:r>
          </w:p>
        </w:tc>
        <w:tc>
          <w:tcPr>
            <w:tcW w:w="3111" w:type="dxa"/>
            <w:tcBorders>
              <w:top w:val="single" w:sz="8" w:space="0" w:color="000000"/>
              <w:left w:val="single" w:sz="8" w:space="0" w:color="000000"/>
              <w:bottom w:val="single" w:sz="8" w:space="0" w:color="000000"/>
              <w:right w:val="single" w:sz="8" w:space="0" w:color="000000"/>
            </w:tcBorders>
          </w:tcPr>
          <w:p w:rsidR="00D76892" w:rsidRDefault="00D76892" w:rsidP="009450F1">
            <w:pPr>
              <w:ind w:left="3"/>
            </w:pPr>
            <w:r>
              <w:rPr>
                <w:rFonts w:ascii="Times New Roman" w:eastAsia="Times New Roman" w:hAnsi="Times New Roman" w:cs="Times New Roman"/>
                <w:sz w:val="24"/>
              </w:rPr>
              <w:t>$100.00</w:t>
            </w:r>
          </w:p>
        </w:tc>
      </w:tr>
      <w:tr w:rsidR="00D76892" w:rsidTr="009450F1">
        <w:trPr>
          <w:trHeight w:val="520"/>
        </w:trPr>
        <w:tc>
          <w:tcPr>
            <w:tcW w:w="3111" w:type="dxa"/>
            <w:tcBorders>
              <w:top w:val="single" w:sz="8" w:space="0" w:color="000000"/>
              <w:left w:val="single" w:sz="8" w:space="0" w:color="000000"/>
              <w:bottom w:val="single" w:sz="8" w:space="0" w:color="000000"/>
              <w:right w:val="single" w:sz="8" w:space="0" w:color="000000"/>
            </w:tcBorders>
          </w:tcPr>
          <w:p w:rsidR="00D76892" w:rsidRDefault="00D76892" w:rsidP="009450F1"/>
        </w:tc>
        <w:tc>
          <w:tcPr>
            <w:tcW w:w="3113" w:type="dxa"/>
            <w:tcBorders>
              <w:top w:val="single" w:sz="8" w:space="0" w:color="000000"/>
              <w:left w:val="single" w:sz="8" w:space="0" w:color="000000"/>
              <w:bottom w:val="single" w:sz="8" w:space="0" w:color="000000"/>
              <w:right w:val="single" w:sz="8" w:space="0" w:color="000000"/>
            </w:tcBorders>
          </w:tcPr>
          <w:p w:rsidR="00D76892" w:rsidRDefault="00D76892" w:rsidP="009450F1"/>
        </w:tc>
        <w:tc>
          <w:tcPr>
            <w:tcW w:w="3111" w:type="dxa"/>
            <w:tcBorders>
              <w:top w:val="single" w:sz="8" w:space="0" w:color="000000"/>
              <w:left w:val="single" w:sz="8" w:space="0" w:color="000000"/>
              <w:bottom w:val="single" w:sz="8" w:space="0" w:color="000000"/>
              <w:right w:val="single" w:sz="8" w:space="0" w:color="000000"/>
            </w:tcBorders>
            <w:vAlign w:val="center"/>
          </w:tcPr>
          <w:p w:rsidR="00D76892" w:rsidRDefault="00D76892" w:rsidP="009450F1">
            <w:pPr>
              <w:ind w:left="3"/>
            </w:pPr>
            <w:r>
              <w:rPr>
                <w:rFonts w:ascii="Times New Roman" w:eastAsia="Times New Roman" w:hAnsi="Times New Roman" w:cs="Times New Roman"/>
                <w:b/>
                <w:sz w:val="24"/>
              </w:rPr>
              <w:t>Total: $500</w:t>
            </w:r>
          </w:p>
        </w:tc>
      </w:tr>
    </w:tbl>
    <w:p w:rsidR="00D76892" w:rsidRDefault="00D76892" w:rsidP="00D76892"/>
    <w:p w:rsidR="00D76892" w:rsidRPr="00BC4CF2" w:rsidRDefault="00D76892" w:rsidP="00874F89">
      <w:pPr>
        <w:ind w:firstLine="720"/>
        <w:rPr>
          <w:sz w:val="24"/>
          <w:szCs w:val="24"/>
        </w:rPr>
      </w:pPr>
    </w:p>
    <w:sectPr w:rsidR="00D76892" w:rsidRPr="00BC4CF2" w:rsidSect="00787EF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B47" w:rsidRDefault="007C7B48">
      <w:pPr>
        <w:spacing w:after="0" w:line="240" w:lineRule="auto"/>
      </w:pPr>
      <w:r>
        <w:separator/>
      </w:r>
    </w:p>
  </w:endnote>
  <w:endnote w:type="continuationSeparator" w:id="0">
    <w:p w:rsidR="00381B47" w:rsidRDefault="007C7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0F1" w:rsidRDefault="009450F1">
    <w:pPr>
      <w:spacing w:after="0"/>
      <w:ind w:left="12"/>
      <w:jc w:val="center"/>
    </w:pP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9450F1" w:rsidRDefault="009450F1">
    <w:pPr>
      <w:spacing w:after="0"/>
      <w:ind w:left="1"/>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0F1" w:rsidRDefault="009450F1">
    <w:pPr>
      <w:spacing w:after="0"/>
      <w:ind w:left="12"/>
      <w:jc w:val="center"/>
    </w:pPr>
    <w:r>
      <w:fldChar w:fldCharType="begin"/>
    </w:r>
    <w:r>
      <w:instrText xml:space="preserve"> PAGE   \* MERGEFORMAT </w:instrText>
    </w:r>
    <w:r>
      <w:fldChar w:fldCharType="separate"/>
    </w:r>
    <w:r w:rsidR="005F562E" w:rsidRPr="005F562E">
      <w:rPr>
        <w:rFonts w:ascii="Times New Roman" w:eastAsia="Times New Roman" w:hAnsi="Times New Roman" w:cs="Times New Roman"/>
        <w:noProof/>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9450F1" w:rsidRDefault="009450F1">
    <w:pPr>
      <w:spacing w:after="0"/>
      <w:ind w:left="1"/>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0F1" w:rsidRDefault="009450F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B47" w:rsidRDefault="007C7B48">
      <w:pPr>
        <w:spacing w:after="0" w:line="240" w:lineRule="auto"/>
      </w:pPr>
      <w:r>
        <w:separator/>
      </w:r>
    </w:p>
  </w:footnote>
  <w:footnote w:type="continuationSeparator" w:id="0">
    <w:p w:rsidR="00381B47" w:rsidRDefault="007C7B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7398"/>
    <w:multiLevelType w:val="hybridMultilevel"/>
    <w:tmpl w:val="A88690F0"/>
    <w:lvl w:ilvl="0" w:tplc="E6AACB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34ABA"/>
    <w:multiLevelType w:val="hybridMultilevel"/>
    <w:tmpl w:val="68DE8B68"/>
    <w:lvl w:ilvl="0" w:tplc="27AEC4DA">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3AD2CF7"/>
    <w:multiLevelType w:val="multilevel"/>
    <w:tmpl w:val="532C39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3F575A3"/>
    <w:multiLevelType w:val="hybridMultilevel"/>
    <w:tmpl w:val="2454F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132777"/>
    <w:multiLevelType w:val="hybridMultilevel"/>
    <w:tmpl w:val="5B90F97A"/>
    <w:lvl w:ilvl="0" w:tplc="FEC224DC">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FC35698"/>
    <w:multiLevelType w:val="hybridMultilevel"/>
    <w:tmpl w:val="3CA8684C"/>
    <w:lvl w:ilvl="0" w:tplc="32DEECB4">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492098"/>
    <w:multiLevelType w:val="hybridMultilevel"/>
    <w:tmpl w:val="5894C0CC"/>
    <w:lvl w:ilvl="0" w:tplc="D994ADC6">
      <w:start w:val="1"/>
      <w:numFmt w:val="bullet"/>
      <w:lvlText w:val="•"/>
      <w:lvlJc w:val="left"/>
      <w:pPr>
        <w:ind w:left="70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F3EE80E6">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61C4106C">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74C08CFA">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D5F00568">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C8B6976E">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E8267E98">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03A2B5D2">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DF322CDE">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3C804473"/>
    <w:multiLevelType w:val="hybridMultilevel"/>
    <w:tmpl w:val="9A4A9F82"/>
    <w:lvl w:ilvl="0" w:tplc="F78095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2C53C6"/>
    <w:multiLevelType w:val="hybridMultilevel"/>
    <w:tmpl w:val="EB70A8F8"/>
    <w:lvl w:ilvl="0" w:tplc="E30C06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4876B5"/>
    <w:multiLevelType w:val="hybridMultilevel"/>
    <w:tmpl w:val="82186E70"/>
    <w:lvl w:ilvl="0" w:tplc="0388C41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5C83C5C"/>
    <w:multiLevelType w:val="hybridMultilevel"/>
    <w:tmpl w:val="DEC4A5E8"/>
    <w:lvl w:ilvl="0" w:tplc="DE96C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10"/>
  </w:num>
  <w:num w:numId="7">
    <w:abstractNumId w:val="1"/>
  </w:num>
  <w:num w:numId="8">
    <w:abstractNumId w:val="4"/>
  </w:num>
  <w:num w:numId="9">
    <w:abstractNumId w:val="9"/>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6BE"/>
    <w:rsid w:val="001A5748"/>
    <w:rsid w:val="002F7DE9"/>
    <w:rsid w:val="00381B47"/>
    <w:rsid w:val="0044614D"/>
    <w:rsid w:val="005F0AD1"/>
    <w:rsid w:val="005F562E"/>
    <w:rsid w:val="0065144A"/>
    <w:rsid w:val="00652AAF"/>
    <w:rsid w:val="00690442"/>
    <w:rsid w:val="00694640"/>
    <w:rsid w:val="007016BE"/>
    <w:rsid w:val="00764668"/>
    <w:rsid w:val="00787EF3"/>
    <w:rsid w:val="007B1ACC"/>
    <w:rsid w:val="007C7B48"/>
    <w:rsid w:val="008154A4"/>
    <w:rsid w:val="00866102"/>
    <w:rsid w:val="00874F89"/>
    <w:rsid w:val="009450F1"/>
    <w:rsid w:val="00A3220D"/>
    <w:rsid w:val="00A96267"/>
    <w:rsid w:val="00BB3427"/>
    <w:rsid w:val="00BC4CF2"/>
    <w:rsid w:val="00D76892"/>
    <w:rsid w:val="00DF7B80"/>
    <w:rsid w:val="00EA0733"/>
    <w:rsid w:val="00F72805"/>
    <w:rsid w:val="00FF3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6897C"/>
  <w15:chartTrackingRefBased/>
  <w15:docId w15:val="{FC12EAB4-52DF-48E4-B204-DFA327EB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D76892"/>
    <w:pPr>
      <w:keepNext/>
      <w:keepLines/>
      <w:spacing w:after="0" w:line="268" w:lineRule="auto"/>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6BE"/>
    <w:pPr>
      <w:ind w:left="720"/>
      <w:contextualSpacing/>
    </w:pPr>
  </w:style>
  <w:style w:type="character" w:styleId="Hyperlink">
    <w:name w:val="Hyperlink"/>
    <w:basedOn w:val="DefaultParagraphFont"/>
    <w:uiPriority w:val="99"/>
    <w:unhideWhenUsed/>
    <w:rsid w:val="00A96267"/>
    <w:rPr>
      <w:color w:val="0563C1" w:themeColor="hyperlink"/>
      <w:u w:val="single"/>
    </w:rPr>
  </w:style>
  <w:style w:type="paragraph" w:styleId="BalloonText">
    <w:name w:val="Balloon Text"/>
    <w:basedOn w:val="Normal"/>
    <w:link w:val="BalloonTextChar"/>
    <w:uiPriority w:val="99"/>
    <w:semiHidden/>
    <w:unhideWhenUsed/>
    <w:rsid w:val="008661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102"/>
    <w:rPr>
      <w:rFonts w:ascii="Segoe UI" w:hAnsi="Segoe UI" w:cs="Segoe UI"/>
      <w:sz w:val="18"/>
      <w:szCs w:val="18"/>
    </w:rPr>
  </w:style>
  <w:style w:type="character" w:customStyle="1" w:styleId="Heading1Char">
    <w:name w:val="Heading 1 Char"/>
    <w:basedOn w:val="DefaultParagraphFont"/>
    <w:link w:val="Heading1"/>
    <w:uiPriority w:val="9"/>
    <w:rsid w:val="00D76892"/>
    <w:rPr>
      <w:rFonts w:ascii="Times New Roman" w:eastAsia="Times New Roman" w:hAnsi="Times New Roman" w:cs="Times New Roman"/>
      <w:b/>
      <w:color w:val="000000"/>
      <w:sz w:val="24"/>
    </w:rPr>
  </w:style>
  <w:style w:type="table" w:customStyle="1" w:styleId="TableGrid">
    <w:name w:val="TableGrid"/>
    <w:rsid w:val="00D76892"/>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690650">
      <w:bodyDiv w:val="1"/>
      <w:marLeft w:val="0"/>
      <w:marRight w:val="0"/>
      <w:marTop w:val="0"/>
      <w:marBottom w:val="0"/>
      <w:divBdr>
        <w:top w:val="none" w:sz="0" w:space="0" w:color="auto"/>
        <w:left w:val="none" w:sz="0" w:space="0" w:color="auto"/>
        <w:bottom w:val="none" w:sz="0" w:space="0" w:color="auto"/>
        <w:right w:val="none" w:sz="0" w:space="0" w:color="auto"/>
      </w:divBdr>
    </w:div>
    <w:div w:id="186937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orser@skidmore.edu" TargetMode="External"/><Relationship Id="rId13" Type="http://schemas.openxmlformats.org/officeDocument/2006/relationships/hyperlink" Target="https://www.congress.gov/"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gpo.gov/fdsys/pkg/BILLS-115hr4774ih/pdf/BILLS-115hr4774ih.pdf" TargetMode="External"/><Relationship Id="rId7" Type="http://schemas.openxmlformats.org/officeDocument/2006/relationships/hyperlink" Target="mailto:emorser@skidmore.edu" TargetMode="External"/><Relationship Id="rId12" Type="http://schemas.openxmlformats.org/officeDocument/2006/relationships/hyperlink" Target="https://www.congress.gov/" TargetMode="External"/><Relationship Id="rId17" Type="http://schemas.openxmlformats.org/officeDocument/2006/relationships/hyperlink" Target="http://www.ncsl.org/" TargetMode="External"/><Relationship Id="rId2" Type="http://schemas.openxmlformats.org/officeDocument/2006/relationships/styles" Target="styles.xml"/><Relationship Id="rId16" Type="http://schemas.openxmlformats.org/officeDocument/2006/relationships/hyperlink" Target="http://www.ncsl.org/"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jectpericles.org/projectpericles/programs/section/debating_for_democracy_d4d_/" TargetMode="External"/><Relationship Id="rId5" Type="http://schemas.openxmlformats.org/officeDocument/2006/relationships/footnotes" Target="footnotes.xml"/><Relationship Id="rId15" Type="http://schemas.openxmlformats.org/officeDocument/2006/relationships/hyperlink" Target="http://www.c-span.org/" TargetMode="External"/><Relationship Id="rId23" Type="http://schemas.openxmlformats.org/officeDocument/2006/relationships/theme" Target="theme/theme1.xml"/><Relationship Id="rId10" Type="http://schemas.openxmlformats.org/officeDocument/2006/relationships/hyperlink" Target="http://www.projectpericles.org/projectpericles/programs/section/debating_for_democracy_d4d_/"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projectpericles.org/projectpericles/programs/section/debating_for_democracy_d4d_/" TargetMode="External"/><Relationship Id="rId14" Type="http://schemas.openxmlformats.org/officeDocument/2006/relationships/hyperlink" Target="http://www.c-span.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4188</Words>
  <Characters>23875</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Skidmore College</Company>
  <LinksUpToDate>false</LinksUpToDate>
  <CharactersWithSpaces>28007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Melito</dc:creator>
  <cp:keywords/>
  <dc:description/>
  <cp:lastModifiedBy>Marla Melito</cp:lastModifiedBy>
  <cp:revision>2</cp:revision>
  <cp:lastPrinted>2018-10-26T15:26:00Z</cp:lastPrinted>
  <dcterms:created xsi:type="dcterms:W3CDTF">2019-01-28T23:18:00Z</dcterms:created>
  <dcterms:modified xsi:type="dcterms:W3CDTF">2019-01-28T23:18:00Z</dcterms:modified>
</cp:coreProperties>
</file>