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B9A468" w14:textId="77777777" w:rsidR="00177EF1" w:rsidRPr="009909EE" w:rsidRDefault="00177EF1" w:rsidP="00177EF1">
      <w:pPr>
        <w:spacing w:after="0" w:line="240" w:lineRule="auto"/>
        <w:contextualSpacing/>
        <w:jc w:val="center"/>
        <w:rPr>
          <w:rFonts w:asciiTheme="majorHAnsi" w:eastAsiaTheme="majorEastAsia" w:hAnsiTheme="majorHAnsi" w:cstheme="majorBidi"/>
          <w:b/>
          <w:bCs/>
          <w:spacing w:val="-10"/>
          <w:kern w:val="28"/>
          <w:sz w:val="44"/>
          <w:szCs w:val="44"/>
        </w:rPr>
      </w:pPr>
      <w:r w:rsidRPr="009909EE">
        <w:rPr>
          <w:rFonts w:asciiTheme="majorHAnsi" w:eastAsiaTheme="majorEastAsia" w:hAnsiTheme="majorHAnsi" w:cstheme="majorBidi"/>
          <w:b/>
          <w:bCs/>
          <w:spacing w:val="-10"/>
          <w:kern w:val="28"/>
          <w:sz w:val="44"/>
          <w:szCs w:val="44"/>
        </w:rPr>
        <w:t>Faculty Meeting Minutes</w:t>
      </w:r>
    </w:p>
    <w:p w14:paraId="39E4F0E4" w14:textId="082EB758" w:rsidR="00177EF1" w:rsidRPr="009909EE" w:rsidRDefault="00B10B4B" w:rsidP="00177EF1">
      <w:pPr>
        <w:numPr>
          <w:ilvl w:val="1"/>
          <w:numId w:val="0"/>
        </w:numPr>
        <w:spacing w:after="0" w:line="240" w:lineRule="auto"/>
        <w:jc w:val="center"/>
        <w:rPr>
          <w:rFonts w:eastAsiaTheme="minorEastAsia"/>
          <w:color w:val="5A5A5A" w:themeColor="text1" w:themeTint="A5"/>
          <w:spacing w:val="15"/>
          <w:sz w:val="26"/>
          <w:szCs w:val="26"/>
        </w:rPr>
      </w:pPr>
      <w:r>
        <w:rPr>
          <w:rFonts w:eastAsiaTheme="minorEastAsia"/>
          <w:color w:val="5A5A5A" w:themeColor="text1" w:themeTint="A5"/>
          <w:spacing w:val="15"/>
          <w:sz w:val="26"/>
          <w:szCs w:val="26"/>
        </w:rPr>
        <w:t>September 6</w:t>
      </w:r>
      <w:r w:rsidR="00177EF1" w:rsidRPr="009909EE">
        <w:rPr>
          <w:rFonts w:eastAsiaTheme="minorEastAsia"/>
          <w:color w:val="5A5A5A" w:themeColor="text1" w:themeTint="A5"/>
          <w:spacing w:val="15"/>
          <w:sz w:val="26"/>
          <w:szCs w:val="26"/>
        </w:rPr>
        <w:t>, 2024</w:t>
      </w:r>
    </w:p>
    <w:p w14:paraId="1EFA1CC4" w14:textId="1A225CFF" w:rsidR="00177EF1" w:rsidRPr="009909EE" w:rsidRDefault="00AE398F" w:rsidP="00177EF1">
      <w:pPr>
        <w:numPr>
          <w:ilvl w:val="1"/>
          <w:numId w:val="0"/>
        </w:numPr>
        <w:spacing w:after="0" w:line="240" w:lineRule="auto"/>
        <w:jc w:val="center"/>
        <w:rPr>
          <w:rFonts w:eastAsiaTheme="minorEastAsia"/>
          <w:color w:val="5A5A5A" w:themeColor="text1" w:themeTint="A5"/>
          <w:spacing w:val="15"/>
          <w:sz w:val="26"/>
          <w:szCs w:val="26"/>
        </w:rPr>
      </w:pPr>
      <w:r>
        <w:rPr>
          <w:rFonts w:eastAsiaTheme="minorEastAsia"/>
          <w:color w:val="5A5A5A" w:themeColor="text1" w:themeTint="A5"/>
          <w:spacing w:val="15"/>
          <w:sz w:val="26"/>
          <w:szCs w:val="26"/>
        </w:rPr>
        <w:t xml:space="preserve">Gannett Auditorium, </w:t>
      </w:r>
      <w:proofErr w:type="spellStart"/>
      <w:r>
        <w:rPr>
          <w:rFonts w:eastAsiaTheme="minorEastAsia"/>
          <w:color w:val="5A5A5A" w:themeColor="text1" w:themeTint="A5"/>
          <w:spacing w:val="15"/>
          <w:sz w:val="26"/>
          <w:szCs w:val="26"/>
        </w:rPr>
        <w:t>Palamountain</w:t>
      </w:r>
      <w:proofErr w:type="spellEnd"/>
      <w:r>
        <w:rPr>
          <w:rFonts w:eastAsiaTheme="minorEastAsia"/>
          <w:color w:val="5A5A5A" w:themeColor="text1" w:themeTint="A5"/>
          <w:spacing w:val="15"/>
          <w:sz w:val="26"/>
          <w:szCs w:val="26"/>
        </w:rPr>
        <w:t xml:space="preserve"> Hall/Zoom</w:t>
      </w:r>
    </w:p>
    <w:p w14:paraId="7C2E5F0B" w14:textId="77777777" w:rsidR="00177EF1" w:rsidRPr="009909EE" w:rsidRDefault="00177EF1" w:rsidP="00177EF1">
      <w:pPr>
        <w:shd w:val="clear" w:color="auto" w:fill="FFFFFF"/>
        <w:spacing w:after="300" w:line="240" w:lineRule="auto"/>
        <w:rPr>
          <w:rFonts w:asciiTheme="majorHAnsi" w:eastAsia="Times New Roman" w:hAnsiTheme="majorHAnsi" w:cstheme="majorHAnsi"/>
          <w:color w:val="22372B"/>
          <w:spacing w:val="8"/>
        </w:rPr>
      </w:pPr>
    </w:p>
    <w:p w14:paraId="1A013304" w14:textId="431898E9" w:rsidR="00177EF1" w:rsidRPr="009909EE" w:rsidRDefault="00177EF1" w:rsidP="00177EF1">
      <w:pPr>
        <w:shd w:val="clear" w:color="auto" w:fill="FFFFFF"/>
        <w:spacing w:after="300" w:line="240" w:lineRule="auto"/>
        <w:rPr>
          <w:rFonts w:asciiTheme="majorHAnsi" w:eastAsia="Times New Roman" w:hAnsiTheme="majorHAnsi" w:cstheme="majorHAnsi"/>
          <w:color w:val="22372B"/>
          <w:spacing w:val="8"/>
        </w:rPr>
      </w:pPr>
      <w:r w:rsidRPr="009909EE">
        <w:rPr>
          <w:rFonts w:asciiTheme="majorHAnsi" w:eastAsia="Times New Roman" w:hAnsiTheme="majorHAnsi" w:cstheme="majorHAnsi"/>
          <w:color w:val="22372B"/>
          <w:spacing w:val="8"/>
        </w:rPr>
        <w:t xml:space="preserve">Dorothy E. Mosby, Dean of the Faculty and Vice President for Academic Affairs, called the meeting to order at </w:t>
      </w:r>
      <w:r w:rsidR="00B10B4B">
        <w:rPr>
          <w:rFonts w:asciiTheme="majorHAnsi" w:eastAsia="Times New Roman" w:hAnsiTheme="majorHAnsi" w:cstheme="majorHAnsi"/>
          <w:color w:val="22372B"/>
          <w:spacing w:val="8"/>
        </w:rPr>
        <w:t>3:35</w:t>
      </w:r>
      <w:r w:rsidRPr="009909EE">
        <w:rPr>
          <w:rFonts w:asciiTheme="majorHAnsi" w:eastAsia="Times New Roman" w:hAnsiTheme="majorHAnsi" w:cstheme="majorHAnsi"/>
          <w:color w:val="22372B"/>
          <w:spacing w:val="8"/>
        </w:rPr>
        <w:t xml:space="preserve"> </w:t>
      </w:r>
      <w:r w:rsidR="00B10B4B">
        <w:rPr>
          <w:rFonts w:asciiTheme="majorHAnsi" w:eastAsia="Times New Roman" w:hAnsiTheme="majorHAnsi" w:cstheme="majorHAnsi"/>
          <w:color w:val="22372B"/>
          <w:spacing w:val="8"/>
        </w:rPr>
        <w:t>p</w:t>
      </w:r>
      <w:r w:rsidRPr="009909EE">
        <w:rPr>
          <w:rFonts w:asciiTheme="majorHAnsi" w:eastAsia="Times New Roman" w:hAnsiTheme="majorHAnsi" w:cstheme="majorHAnsi"/>
          <w:color w:val="22372B"/>
          <w:spacing w:val="8"/>
        </w:rPr>
        <w:t>.m</w:t>
      </w:r>
      <w:r w:rsidR="00D322FC">
        <w:rPr>
          <w:rFonts w:asciiTheme="majorHAnsi" w:eastAsia="Times New Roman" w:hAnsiTheme="majorHAnsi" w:cstheme="majorHAnsi"/>
          <w:color w:val="22372B"/>
          <w:spacing w:val="8"/>
        </w:rPr>
        <w:t xml:space="preserve">.  </w:t>
      </w:r>
    </w:p>
    <w:p w14:paraId="3B0EEA68" w14:textId="77777777" w:rsidR="00177EF1" w:rsidRPr="009909EE" w:rsidRDefault="00177EF1" w:rsidP="00177EF1">
      <w:pPr>
        <w:shd w:val="clear" w:color="auto" w:fill="FFFFFF"/>
        <w:spacing w:after="300" w:line="240" w:lineRule="auto"/>
        <w:rPr>
          <w:rFonts w:asciiTheme="majorHAnsi" w:eastAsia="Times New Roman" w:hAnsiTheme="majorHAnsi" w:cstheme="majorHAnsi"/>
          <w:color w:val="22372B"/>
          <w:spacing w:val="8"/>
        </w:rPr>
      </w:pPr>
      <w:r w:rsidRPr="009909EE">
        <w:rPr>
          <w:rFonts w:asciiTheme="majorHAnsi" w:eastAsia="Times New Roman" w:hAnsiTheme="majorHAnsi" w:cstheme="majorHAnsi"/>
          <w:b/>
          <w:bCs/>
          <w:color w:val="22372B"/>
          <w:spacing w:val="8"/>
        </w:rPr>
        <w:t>APPROVAL OF MINUTES</w:t>
      </w:r>
    </w:p>
    <w:p w14:paraId="519A8DD2" w14:textId="0DE09A04" w:rsidR="00AE398F" w:rsidRDefault="00AE398F" w:rsidP="00AE398F">
      <w:pPr>
        <w:pStyle w:val="NormalWeb"/>
        <w:shd w:val="clear" w:color="auto" w:fill="FFFFFF"/>
        <w:spacing w:before="0" w:beforeAutospacing="0" w:after="300" w:afterAutospacing="0"/>
        <w:rPr>
          <w:rFonts w:asciiTheme="majorHAnsi" w:hAnsiTheme="majorHAnsi" w:cstheme="majorHAnsi"/>
          <w:color w:val="22372B"/>
          <w:spacing w:val="8"/>
          <w:sz w:val="22"/>
          <w:szCs w:val="22"/>
        </w:rPr>
      </w:pPr>
      <w:r w:rsidRPr="00F96CA9">
        <w:rPr>
          <w:rFonts w:asciiTheme="majorHAnsi" w:hAnsiTheme="majorHAnsi" w:cstheme="majorHAnsi"/>
          <w:color w:val="22372B"/>
          <w:spacing w:val="8"/>
          <w:sz w:val="22"/>
          <w:szCs w:val="22"/>
        </w:rPr>
        <w:t xml:space="preserve">Dean Mosby asked if there were any corrections to, or comments regarding, the minutes of the Faculty Meeting held </w:t>
      </w:r>
      <w:r w:rsidR="00B10B4B">
        <w:rPr>
          <w:rFonts w:asciiTheme="majorHAnsi" w:hAnsiTheme="majorHAnsi" w:cstheme="majorHAnsi"/>
          <w:color w:val="22372B"/>
          <w:spacing w:val="8"/>
          <w:sz w:val="22"/>
          <w:szCs w:val="22"/>
        </w:rPr>
        <w:t>May 15</w:t>
      </w:r>
      <w:r w:rsidRPr="00F96CA9">
        <w:rPr>
          <w:rFonts w:asciiTheme="majorHAnsi" w:hAnsiTheme="majorHAnsi" w:cstheme="majorHAnsi"/>
          <w:color w:val="22372B"/>
          <w:spacing w:val="8"/>
          <w:sz w:val="22"/>
          <w:szCs w:val="22"/>
        </w:rPr>
        <w:t>, 202</w:t>
      </w:r>
      <w:r>
        <w:rPr>
          <w:rFonts w:asciiTheme="majorHAnsi" w:hAnsiTheme="majorHAnsi" w:cstheme="majorHAnsi"/>
          <w:color w:val="22372B"/>
          <w:spacing w:val="8"/>
          <w:sz w:val="22"/>
          <w:szCs w:val="22"/>
        </w:rPr>
        <w:t>4</w:t>
      </w:r>
      <w:r w:rsidRPr="00F96CA9">
        <w:rPr>
          <w:rFonts w:asciiTheme="majorHAnsi" w:hAnsiTheme="majorHAnsi" w:cstheme="majorHAnsi"/>
          <w:color w:val="22372B"/>
          <w:spacing w:val="8"/>
          <w:sz w:val="22"/>
          <w:szCs w:val="22"/>
        </w:rPr>
        <w:t>.  Hearing none, she called for a vote on approving the minute</w:t>
      </w:r>
      <w:r w:rsidR="007673EE">
        <w:rPr>
          <w:rFonts w:asciiTheme="majorHAnsi" w:hAnsiTheme="majorHAnsi" w:cstheme="majorHAnsi"/>
          <w:color w:val="22372B"/>
          <w:spacing w:val="8"/>
          <w:sz w:val="22"/>
          <w:szCs w:val="22"/>
        </w:rPr>
        <w:t xml:space="preserve">s and </w:t>
      </w:r>
      <w:r w:rsidR="00B10B4B">
        <w:rPr>
          <w:rFonts w:asciiTheme="majorHAnsi" w:hAnsiTheme="majorHAnsi" w:cstheme="majorHAnsi"/>
          <w:color w:val="22372B"/>
          <w:spacing w:val="8"/>
          <w:sz w:val="22"/>
          <w:szCs w:val="22"/>
        </w:rPr>
        <w:t>they were</w:t>
      </w:r>
      <w:r w:rsidRPr="00F96CA9">
        <w:rPr>
          <w:rFonts w:asciiTheme="majorHAnsi" w:hAnsiTheme="majorHAnsi" w:cstheme="majorHAnsi"/>
          <w:color w:val="22372B"/>
          <w:spacing w:val="8"/>
          <w:sz w:val="22"/>
          <w:szCs w:val="22"/>
        </w:rPr>
        <w:t xml:space="preserve"> approved unanimously.</w:t>
      </w:r>
    </w:p>
    <w:p w14:paraId="064AAC8D" w14:textId="7195AF6E" w:rsidR="00D322FC" w:rsidRDefault="00B10B4B" w:rsidP="00D322FC">
      <w:pPr>
        <w:shd w:val="clear" w:color="auto" w:fill="FFFFFF"/>
        <w:spacing w:after="300" w:line="240" w:lineRule="auto"/>
        <w:rPr>
          <w:rFonts w:asciiTheme="majorHAnsi" w:eastAsia="Times New Roman" w:hAnsiTheme="majorHAnsi" w:cstheme="majorHAnsi"/>
          <w:b/>
          <w:bCs/>
          <w:color w:val="22372B"/>
          <w:spacing w:val="8"/>
        </w:rPr>
      </w:pPr>
      <w:r>
        <w:rPr>
          <w:rFonts w:asciiTheme="majorHAnsi" w:eastAsia="Times New Roman" w:hAnsiTheme="majorHAnsi" w:cstheme="majorHAnsi"/>
          <w:b/>
          <w:bCs/>
          <w:color w:val="22372B"/>
          <w:spacing w:val="8"/>
        </w:rPr>
        <w:t>WELCOME</w:t>
      </w:r>
    </w:p>
    <w:p w14:paraId="1677FC36" w14:textId="5D99A693" w:rsidR="00B10B4B" w:rsidRPr="00B10B4B" w:rsidRDefault="00B10B4B" w:rsidP="00D322FC">
      <w:pPr>
        <w:shd w:val="clear" w:color="auto" w:fill="FFFFFF"/>
        <w:spacing w:after="300" w:line="240" w:lineRule="auto"/>
        <w:rPr>
          <w:rFonts w:asciiTheme="majorHAnsi" w:eastAsia="Times New Roman" w:hAnsiTheme="majorHAnsi" w:cstheme="majorHAnsi"/>
          <w:color w:val="22372B"/>
          <w:spacing w:val="8"/>
        </w:rPr>
      </w:pPr>
      <w:r>
        <w:rPr>
          <w:rFonts w:asciiTheme="majorHAnsi" w:eastAsia="Times New Roman" w:hAnsiTheme="majorHAnsi" w:cstheme="majorHAnsi"/>
          <w:color w:val="22372B"/>
          <w:spacing w:val="8"/>
        </w:rPr>
        <w:t>Dean Mosby welcomed the faculty to the first faculty meeting of the 2024-25 academic year, and invited President Marc C. Conner to present his report.</w:t>
      </w:r>
    </w:p>
    <w:p w14:paraId="24095446" w14:textId="77777777" w:rsidR="00890D40" w:rsidRPr="002062F3" w:rsidRDefault="00890D40" w:rsidP="00890D40">
      <w:pPr>
        <w:shd w:val="clear" w:color="auto" w:fill="FFFFFF"/>
        <w:spacing w:after="300" w:line="240" w:lineRule="auto"/>
        <w:rPr>
          <w:rFonts w:asciiTheme="majorHAnsi" w:eastAsia="Times New Roman" w:hAnsiTheme="majorHAnsi" w:cstheme="majorHAnsi"/>
          <w:b/>
          <w:bCs/>
          <w:color w:val="22372B"/>
          <w:spacing w:val="8"/>
        </w:rPr>
      </w:pPr>
      <w:r>
        <w:rPr>
          <w:rFonts w:asciiTheme="majorHAnsi" w:eastAsia="Times New Roman" w:hAnsiTheme="majorHAnsi" w:cstheme="majorHAnsi"/>
          <w:b/>
          <w:bCs/>
          <w:color w:val="22372B"/>
          <w:spacing w:val="8"/>
        </w:rPr>
        <w:t>PRESIDENT’S REPORT</w:t>
      </w:r>
    </w:p>
    <w:p w14:paraId="14F2D3B4" w14:textId="77777777" w:rsidR="00890D40" w:rsidRDefault="00890D40" w:rsidP="00890D40">
      <w:pPr>
        <w:shd w:val="clear" w:color="auto" w:fill="FFFFFF"/>
        <w:spacing w:after="300" w:line="240" w:lineRule="auto"/>
        <w:rPr>
          <w:rFonts w:asciiTheme="majorHAnsi" w:eastAsia="Times New Roman" w:hAnsiTheme="majorHAnsi" w:cstheme="majorHAnsi"/>
          <w:color w:val="22372B"/>
          <w:spacing w:val="8"/>
        </w:rPr>
      </w:pPr>
      <w:r>
        <w:rPr>
          <w:rFonts w:asciiTheme="majorHAnsi" w:eastAsia="Times New Roman" w:hAnsiTheme="majorHAnsi" w:cstheme="majorHAnsi"/>
          <w:color w:val="22372B"/>
          <w:spacing w:val="8"/>
        </w:rPr>
        <w:t xml:space="preserve">President Conner welcomed the faculty back to campus, thanking them for their work on convocation, orientation, and the start of the semester.  He invited the faculty to the annual reception at Scribner House to open the year following the meeting.  President Conner outlined that his report would be touching on admissions, strategic planning, and campus climate.  He reminded the faculty that he is available at office hours and via email, and that concerns, comments and questions are always welcome.  </w:t>
      </w:r>
    </w:p>
    <w:p w14:paraId="42B064CD" w14:textId="77777777" w:rsidR="00890D40" w:rsidRDefault="00890D40" w:rsidP="00890D40">
      <w:pPr>
        <w:pStyle w:val="ListParagraph"/>
        <w:numPr>
          <w:ilvl w:val="0"/>
          <w:numId w:val="15"/>
        </w:numPr>
        <w:shd w:val="clear" w:color="auto" w:fill="FFFFFF"/>
        <w:spacing w:after="300" w:line="240" w:lineRule="auto"/>
        <w:rPr>
          <w:rFonts w:asciiTheme="majorHAnsi" w:eastAsia="Times New Roman" w:hAnsiTheme="majorHAnsi" w:cstheme="majorHAnsi"/>
          <w:color w:val="22372B"/>
          <w:spacing w:val="8"/>
        </w:rPr>
      </w:pPr>
      <w:r>
        <w:rPr>
          <w:rFonts w:asciiTheme="majorHAnsi" w:eastAsia="Times New Roman" w:hAnsiTheme="majorHAnsi" w:cstheme="majorHAnsi"/>
          <w:i/>
          <w:iCs/>
          <w:color w:val="22372B"/>
          <w:spacing w:val="8"/>
        </w:rPr>
        <w:t>Admissions</w:t>
      </w:r>
      <w:r>
        <w:rPr>
          <w:rFonts w:asciiTheme="majorHAnsi" w:eastAsia="Times New Roman" w:hAnsiTheme="majorHAnsi" w:cstheme="majorHAnsi"/>
          <w:color w:val="22372B"/>
          <w:spacing w:val="8"/>
        </w:rPr>
        <w:t>: President Conner updated the faculty on admissions and the incoming class.  The incoming class is about 30 students short, which hasn’t happened in a number of years. There was also a decline in full pay students, which hits our net tuition revenue, and is part of a trend affecting all but the most well-resourced schools.  One way that Skidmore is approaching this and other headwinds in admissions is through a basic ethos of high engagement and personal outreach.  VP Jess Ricker and her team are putting into place new collaborations, more and new ways of engaging faculty in admissions, connecting students with alumni, and other strategies.  President Conner said that the incoming class is one of Skidmore’s most selective and most diverse with a full Opportunity Program, 30% domestic students of color, and 15% first generation college students. He expressed his confidence in the admissions, enrollment and financial aid team and the work they are doing.</w:t>
      </w:r>
    </w:p>
    <w:p w14:paraId="0417E019" w14:textId="77777777" w:rsidR="00890D40" w:rsidRPr="00CF3428" w:rsidRDefault="00890D40" w:rsidP="00890D40">
      <w:pPr>
        <w:pStyle w:val="ListParagraph"/>
        <w:shd w:val="clear" w:color="auto" w:fill="FFFFFF"/>
        <w:spacing w:after="300" w:line="240" w:lineRule="auto"/>
        <w:rPr>
          <w:rFonts w:asciiTheme="majorHAnsi" w:eastAsia="Times New Roman" w:hAnsiTheme="majorHAnsi" w:cstheme="majorHAnsi"/>
          <w:color w:val="22372B"/>
          <w:spacing w:val="8"/>
        </w:rPr>
      </w:pPr>
    </w:p>
    <w:p w14:paraId="22FCC778" w14:textId="77777777" w:rsidR="00890D40" w:rsidRDefault="00890D40" w:rsidP="00890D40">
      <w:pPr>
        <w:pStyle w:val="ListParagraph"/>
        <w:numPr>
          <w:ilvl w:val="0"/>
          <w:numId w:val="15"/>
        </w:numPr>
        <w:shd w:val="clear" w:color="auto" w:fill="FFFFFF"/>
        <w:spacing w:after="300" w:line="240" w:lineRule="auto"/>
        <w:rPr>
          <w:rFonts w:asciiTheme="majorHAnsi" w:eastAsia="Times New Roman" w:hAnsiTheme="majorHAnsi" w:cstheme="majorHAnsi"/>
          <w:color w:val="22372B"/>
          <w:spacing w:val="8"/>
        </w:rPr>
      </w:pPr>
      <w:r>
        <w:rPr>
          <w:rFonts w:asciiTheme="majorHAnsi" w:eastAsia="Times New Roman" w:hAnsiTheme="majorHAnsi" w:cstheme="majorHAnsi"/>
          <w:i/>
          <w:iCs/>
          <w:color w:val="22372B"/>
          <w:spacing w:val="8"/>
        </w:rPr>
        <w:t>Strategic Planning</w:t>
      </w:r>
      <w:r>
        <w:rPr>
          <w:rFonts w:asciiTheme="majorHAnsi" w:eastAsia="Times New Roman" w:hAnsiTheme="majorHAnsi" w:cstheme="majorHAnsi"/>
          <w:color w:val="22372B"/>
          <w:spacing w:val="8"/>
        </w:rPr>
        <w:t xml:space="preserve">: President Conner thanked VP of Strategic Planning Joshua Woodfork and Professor Smriti Tiwari for their work on the Strategic Planning Committee.  He explained that the strategic planning process is when the college comes together to agree on top priorities to guide us over the next 5 years and more.  A major theme of this </w:t>
      </w:r>
      <w:r>
        <w:rPr>
          <w:rFonts w:asciiTheme="majorHAnsi" w:eastAsia="Times New Roman" w:hAnsiTheme="majorHAnsi" w:cstheme="majorHAnsi"/>
          <w:color w:val="22372B"/>
          <w:spacing w:val="8"/>
        </w:rPr>
        <w:lastRenderedPageBreak/>
        <w:t xml:space="preserve">strategic plan is </w:t>
      </w:r>
      <w:r w:rsidRPr="007F2B1B">
        <w:rPr>
          <w:rFonts w:asciiTheme="majorHAnsi" w:eastAsia="Times New Roman" w:hAnsiTheme="majorHAnsi" w:cstheme="majorHAnsi"/>
          <w:i/>
          <w:color w:val="22372B"/>
          <w:spacing w:val="8"/>
        </w:rPr>
        <w:t>creativity and academic excellence</w:t>
      </w:r>
      <w:r>
        <w:rPr>
          <w:rFonts w:asciiTheme="majorHAnsi" w:eastAsia="Times New Roman" w:hAnsiTheme="majorHAnsi" w:cstheme="majorHAnsi"/>
          <w:color w:val="22372B"/>
          <w:spacing w:val="8"/>
        </w:rPr>
        <w:t>. The faculty’s input is vital, particularly in thinking about where Skidmore’s signature academic priorities are going to be in the next 5 years and more.  He asked the faculty to expect outreach from VP Woodfork and others, personally inviting them to participate robustly through the fall semester.  He said that a draft of the plan will be presented at the February Board of Trustees meeting, with the final version being submitted for Board approval in May of 2025. President Conner urged the faculty to think about what it means to plan strategically; noting that we will need to balance our top priorities against our resource position, evaluate any gaps and our options to bridge them.  There is a new advancement campaign beginning in the next few years, all about articulating what makes Skidmore special, and strategic planning helps us determine what that is.  The campaign will help us to overcome that gap between what we want to do and what we can afford to do.  President Conner said that he looks forward to working with everyone on this vital project.</w:t>
      </w:r>
    </w:p>
    <w:p w14:paraId="567D1CC3" w14:textId="77777777" w:rsidR="00890D40" w:rsidRPr="00A114C6" w:rsidRDefault="00890D40" w:rsidP="00890D40">
      <w:pPr>
        <w:pStyle w:val="ListParagraph"/>
        <w:shd w:val="clear" w:color="auto" w:fill="FFFFFF"/>
        <w:spacing w:after="300" w:line="240" w:lineRule="auto"/>
        <w:rPr>
          <w:rFonts w:asciiTheme="majorHAnsi" w:eastAsia="Times New Roman" w:hAnsiTheme="majorHAnsi" w:cstheme="majorHAnsi"/>
          <w:color w:val="22372B"/>
          <w:spacing w:val="8"/>
        </w:rPr>
      </w:pPr>
    </w:p>
    <w:p w14:paraId="18C53A56" w14:textId="58DDC5D8" w:rsidR="00890D40" w:rsidRPr="00CF3428" w:rsidRDefault="00890D40" w:rsidP="00890D40">
      <w:pPr>
        <w:pStyle w:val="ListParagraph"/>
        <w:numPr>
          <w:ilvl w:val="0"/>
          <w:numId w:val="15"/>
        </w:numPr>
        <w:shd w:val="clear" w:color="auto" w:fill="FFFFFF"/>
        <w:spacing w:after="300" w:line="240" w:lineRule="auto"/>
        <w:rPr>
          <w:rFonts w:asciiTheme="majorHAnsi" w:eastAsia="Times New Roman" w:hAnsiTheme="majorHAnsi" w:cstheme="majorHAnsi"/>
          <w:color w:val="22372B"/>
          <w:spacing w:val="8"/>
        </w:rPr>
      </w:pPr>
      <w:r>
        <w:rPr>
          <w:rFonts w:asciiTheme="majorHAnsi" w:eastAsia="Times New Roman" w:hAnsiTheme="majorHAnsi" w:cstheme="majorHAnsi"/>
          <w:i/>
          <w:iCs/>
          <w:color w:val="22372B"/>
          <w:spacing w:val="8"/>
        </w:rPr>
        <w:t>Campus Climate</w:t>
      </w:r>
      <w:r>
        <w:rPr>
          <w:rFonts w:asciiTheme="majorHAnsi" w:eastAsia="Times New Roman" w:hAnsiTheme="majorHAnsi" w:cstheme="majorHAnsi"/>
          <w:color w:val="22372B"/>
          <w:spacing w:val="8"/>
        </w:rPr>
        <w:t>:</w:t>
      </w:r>
      <w:r>
        <w:rPr>
          <w:rFonts w:asciiTheme="majorHAnsi" w:eastAsia="Times New Roman" w:hAnsiTheme="majorHAnsi" w:cstheme="majorHAnsi"/>
          <w:i/>
          <w:iCs/>
          <w:color w:val="22372B"/>
          <w:spacing w:val="8"/>
        </w:rPr>
        <w:t xml:space="preserve"> </w:t>
      </w:r>
      <w:r>
        <w:rPr>
          <w:rFonts w:asciiTheme="majorHAnsi" w:eastAsia="Times New Roman" w:hAnsiTheme="majorHAnsi" w:cstheme="majorHAnsi"/>
          <w:color w:val="22372B"/>
          <w:spacing w:val="8"/>
        </w:rPr>
        <w:t xml:space="preserve">President Conner referred to student discourse and political expression on college campuses this past May, saying that he is proud of Skidmore’s students for continuing to engage with one another respectfully around differing viewpoints as this is a key part of what an educational community should foster.  As we continue into this year with the upcoming election, which is also the first election that many students will vote in, the need for providing educational opportunities to our community around the election and the crisis in the Middle East is as profound as ever. President Conner expressed his appreciation to the faculty who have been working on programming around the presidential election; there will be a wide variety of events, and they will be listed on </w:t>
      </w:r>
      <w:hyperlink r:id="rId5" w:history="1">
        <w:r w:rsidRPr="007673EE">
          <w:rPr>
            <w:rStyle w:val="Hyperlink"/>
            <w:rFonts w:asciiTheme="majorHAnsi" w:eastAsia="Times New Roman" w:hAnsiTheme="majorHAnsi" w:cstheme="majorHAnsi"/>
            <w:spacing w:val="8"/>
          </w:rPr>
          <w:t>their own calendar on the college website</w:t>
        </w:r>
      </w:hyperlink>
      <w:r w:rsidRPr="007673EE">
        <w:rPr>
          <w:rFonts w:asciiTheme="majorHAnsi" w:eastAsia="Times New Roman" w:hAnsiTheme="majorHAnsi" w:cstheme="majorHAnsi"/>
          <w:color w:val="22372B"/>
          <w:spacing w:val="8"/>
        </w:rPr>
        <w:t>.</w:t>
      </w:r>
      <w:r>
        <w:rPr>
          <w:rFonts w:asciiTheme="majorHAnsi" w:eastAsia="Times New Roman" w:hAnsiTheme="majorHAnsi" w:cstheme="majorHAnsi"/>
          <w:color w:val="22372B"/>
          <w:spacing w:val="8"/>
        </w:rPr>
        <w:t xml:space="preserve"> </w:t>
      </w:r>
    </w:p>
    <w:p w14:paraId="2605BFF1" w14:textId="15B4F181" w:rsidR="00177EF1" w:rsidRPr="009909EE" w:rsidRDefault="00177EF1" w:rsidP="00177EF1">
      <w:pPr>
        <w:shd w:val="clear" w:color="auto" w:fill="FFFFFF"/>
        <w:spacing w:after="300" w:line="240" w:lineRule="auto"/>
        <w:rPr>
          <w:rFonts w:asciiTheme="majorHAnsi" w:eastAsia="Times New Roman" w:hAnsiTheme="majorHAnsi" w:cstheme="majorHAnsi"/>
          <w:color w:val="22372B"/>
          <w:spacing w:val="8"/>
        </w:rPr>
      </w:pPr>
      <w:r w:rsidRPr="009909EE">
        <w:rPr>
          <w:rFonts w:asciiTheme="majorHAnsi" w:eastAsia="Times New Roman" w:hAnsiTheme="majorHAnsi" w:cstheme="majorHAnsi"/>
          <w:b/>
          <w:bCs/>
          <w:color w:val="22372B"/>
          <w:spacing w:val="8"/>
        </w:rPr>
        <w:t>OLD BUSINESS</w:t>
      </w:r>
    </w:p>
    <w:p w14:paraId="5343CC7A" w14:textId="69F45B78" w:rsidR="00716C5A" w:rsidRDefault="009F1D96" w:rsidP="00177EF1">
      <w:pPr>
        <w:shd w:val="clear" w:color="auto" w:fill="FFFFFF"/>
        <w:spacing w:after="300" w:line="240" w:lineRule="auto"/>
        <w:rPr>
          <w:rFonts w:asciiTheme="majorHAnsi" w:eastAsia="Times New Roman" w:hAnsiTheme="majorHAnsi" w:cstheme="majorHAnsi"/>
          <w:color w:val="22372B"/>
          <w:spacing w:val="8"/>
        </w:rPr>
      </w:pPr>
      <w:r>
        <w:rPr>
          <w:rFonts w:asciiTheme="majorHAnsi" w:eastAsia="Times New Roman" w:hAnsiTheme="majorHAnsi" w:cstheme="majorHAnsi"/>
          <w:color w:val="22372B"/>
          <w:spacing w:val="8"/>
        </w:rPr>
        <w:t xml:space="preserve">Dean Mosby invited </w:t>
      </w:r>
      <w:r w:rsidR="00A13997">
        <w:rPr>
          <w:rFonts w:asciiTheme="majorHAnsi" w:eastAsia="Times New Roman" w:hAnsiTheme="majorHAnsi" w:cstheme="majorHAnsi"/>
          <w:color w:val="22372B"/>
          <w:spacing w:val="8"/>
        </w:rPr>
        <w:t xml:space="preserve">Associate </w:t>
      </w:r>
      <w:r>
        <w:rPr>
          <w:rFonts w:asciiTheme="majorHAnsi" w:eastAsia="Times New Roman" w:hAnsiTheme="majorHAnsi" w:cstheme="majorHAnsi"/>
          <w:color w:val="22372B"/>
          <w:spacing w:val="8"/>
        </w:rPr>
        <w:t xml:space="preserve">Professor Ryan Overbey to the podium, to present the Faculty Advisory Board </w:t>
      </w:r>
      <w:hyperlink r:id="rId6" w:anchor="oucampus/skidmore_college/dev/preview/dof-vpaa/meetings/faculty/2024-2025/documents/FHB-Change-Proposal-2024-09-03.pdf" w:history="1">
        <w:r w:rsidRPr="00182977">
          <w:rPr>
            <w:rStyle w:val="Hyperlink"/>
            <w:rFonts w:asciiTheme="majorHAnsi" w:eastAsia="Times New Roman" w:hAnsiTheme="majorHAnsi" w:cstheme="majorHAnsi"/>
            <w:spacing w:val="8"/>
          </w:rPr>
          <w:t>motion to amend the Faculty Handbook</w:t>
        </w:r>
      </w:hyperlink>
      <w:r>
        <w:rPr>
          <w:rFonts w:asciiTheme="majorHAnsi" w:eastAsia="Times New Roman" w:hAnsiTheme="majorHAnsi" w:cstheme="majorHAnsi"/>
          <w:color w:val="22372B"/>
          <w:spacing w:val="8"/>
        </w:rPr>
        <w:t xml:space="preserve">. Before voting, Professor Overbey solicited questions and concerns from the faculty.  A faculty member asked to clarify what department is considered if someone were to, for example, hold an endowed chair in Asian Studies while being a member of the Economics Department.  Professor Overbey explained that the </w:t>
      </w:r>
      <w:r w:rsidR="007673EE">
        <w:rPr>
          <w:rFonts w:asciiTheme="majorHAnsi" w:eastAsia="Times New Roman" w:hAnsiTheme="majorHAnsi" w:cstheme="majorHAnsi"/>
          <w:color w:val="22372B"/>
          <w:spacing w:val="8"/>
        </w:rPr>
        <w:t>conflict-of-interest</w:t>
      </w:r>
      <w:r>
        <w:rPr>
          <w:rFonts w:asciiTheme="majorHAnsi" w:eastAsia="Times New Roman" w:hAnsiTheme="majorHAnsi" w:cstheme="majorHAnsi"/>
          <w:color w:val="22372B"/>
          <w:spacing w:val="8"/>
        </w:rPr>
        <w:t xml:space="preserve"> rule would preclude a faculty member from serving when the issue at hand is either department of which they are a member.  Due to the rarity of dual appointments, Professor Overbey asserted that this will not have a significant effect on the ability of the FAB to fill committee slots.  </w:t>
      </w:r>
    </w:p>
    <w:p w14:paraId="581D3C27" w14:textId="45B80357" w:rsidR="009F1D96" w:rsidRDefault="009F1D96" w:rsidP="00177EF1">
      <w:pPr>
        <w:shd w:val="clear" w:color="auto" w:fill="FFFFFF"/>
        <w:spacing w:after="300" w:line="240" w:lineRule="auto"/>
        <w:rPr>
          <w:rFonts w:asciiTheme="majorHAnsi" w:eastAsia="Times New Roman" w:hAnsiTheme="majorHAnsi" w:cstheme="majorHAnsi"/>
          <w:color w:val="22372B"/>
          <w:spacing w:val="8"/>
        </w:rPr>
      </w:pPr>
      <w:r>
        <w:rPr>
          <w:rFonts w:asciiTheme="majorHAnsi" w:eastAsia="Times New Roman" w:hAnsiTheme="majorHAnsi" w:cstheme="majorHAnsi"/>
          <w:color w:val="22372B"/>
          <w:spacing w:val="8"/>
        </w:rPr>
        <w:t xml:space="preserve">A faculty member pointed out that the departments are not direct employers, rather, all faculty are employed by Skidmore College.  A friendly amendment was proposed to change the language of the </w:t>
      </w:r>
      <w:r w:rsidR="007673EE">
        <w:rPr>
          <w:rFonts w:asciiTheme="majorHAnsi" w:eastAsia="Times New Roman" w:hAnsiTheme="majorHAnsi" w:cstheme="majorHAnsi"/>
          <w:color w:val="22372B"/>
          <w:spacing w:val="8"/>
        </w:rPr>
        <w:t>conflict-of-interest</w:t>
      </w:r>
      <w:r>
        <w:rPr>
          <w:rFonts w:asciiTheme="majorHAnsi" w:eastAsia="Times New Roman" w:hAnsiTheme="majorHAnsi" w:cstheme="majorHAnsi"/>
          <w:color w:val="22372B"/>
          <w:spacing w:val="8"/>
        </w:rPr>
        <w:t xml:space="preserve"> policy to “appointed to” from “employed by” [a department].  Another faculty member pointed out that this change would also include Non-Tenure Track faculty members more accurately.  The friendly amendment was accepted by Professor Overbey in advance of the vote.  Quorum was confirmed, and the faculty voted to accept the changes to the Faculty Handbook</w:t>
      </w:r>
      <w:r w:rsidR="00D16BCE">
        <w:rPr>
          <w:rFonts w:asciiTheme="majorHAnsi" w:eastAsia="Times New Roman" w:hAnsiTheme="majorHAnsi" w:cstheme="majorHAnsi"/>
          <w:color w:val="22372B"/>
          <w:spacing w:val="8"/>
        </w:rPr>
        <w:t>.</w:t>
      </w:r>
      <w:r>
        <w:rPr>
          <w:rFonts w:asciiTheme="majorHAnsi" w:eastAsia="Times New Roman" w:hAnsiTheme="majorHAnsi" w:cstheme="majorHAnsi"/>
          <w:color w:val="22372B"/>
          <w:spacing w:val="8"/>
        </w:rPr>
        <w:t xml:space="preserve"> </w:t>
      </w:r>
    </w:p>
    <w:p w14:paraId="688022A2" w14:textId="77777777" w:rsidR="009F1D96" w:rsidRPr="00716C5A" w:rsidRDefault="009F1D96" w:rsidP="00177EF1">
      <w:pPr>
        <w:shd w:val="clear" w:color="auto" w:fill="FFFFFF"/>
        <w:spacing w:after="300" w:line="240" w:lineRule="auto"/>
        <w:rPr>
          <w:rFonts w:asciiTheme="majorHAnsi" w:eastAsia="Times New Roman" w:hAnsiTheme="majorHAnsi" w:cstheme="majorHAnsi"/>
          <w:color w:val="22372B"/>
          <w:spacing w:val="8"/>
        </w:rPr>
      </w:pPr>
    </w:p>
    <w:p w14:paraId="57F078B3" w14:textId="59D264AD" w:rsidR="00177EF1" w:rsidRDefault="00177EF1" w:rsidP="00177EF1">
      <w:pPr>
        <w:shd w:val="clear" w:color="auto" w:fill="FFFFFF"/>
        <w:spacing w:after="300" w:line="240" w:lineRule="auto"/>
        <w:rPr>
          <w:rFonts w:asciiTheme="majorHAnsi" w:eastAsia="Times New Roman" w:hAnsiTheme="majorHAnsi" w:cstheme="majorHAnsi"/>
          <w:b/>
          <w:bCs/>
          <w:color w:val="22372B"/>
          <w:spacing w:val="8"/>
        </w:rPr>
      </w:pPr>
      <w:r w:rsidRPr="009909EE">
        <w:rPr>
          <w:rFonts w:asciiTheme="majorHAnsi" w:eastAsia="Times New Roman" w:hAnsiTheme="majorHAnsi" w:cstheme="majorHAnsi"/>
          <w:b/>
          <w:bCs/>
          <w:color w:val="22372B"/>
          <w:spacing w:val="8"/>
        </w:rPr>
        <w:lastRenderedPageBreak/>
        <w:t>NEW BUSINESS</w:t>
      </w:r>
    </w:p>
    <w:p w14:paraId="6A5D5CA4" w14:textId="28368EA1" w:rsidR="00A11ACC" w:rsidRPr="00A11ACC" w:rsidRDefault="00A11ACC" w:rsidP="0050741F">
      <w:pPr>
        <w:shd w:val="clear" w:color="auto" w:fill="FFFFFF"/>
        <w:spacing w:after="300" w:line="240" w:lineRule="auto"/>
        <w:rPr>
          <w:rFonts w:asciiTheme="majorHAnsi" w:eastAsia="Times New Roman" w:hAnsiTheme="majorHAnsi" w:cstheme="majorHAnsi"/>
          <w:i/>
          <w:iCs/>
          <w:color w:val="22372B"/>
          <w:spacing w:val="8"/>
        </w:rPr>
      </w:pPr>
      <w:r>
        <w:rPr>
          <w:rFonts w:asciiTheme="majorHAnsi" w:eastAsia="Times New Roman" w:hAnsiTheme="majorHAnsi" w:cstheme="majorHAnsi"/>
          <w:i/>
          <w:iCs/>
          <w:color w:val="22372B"/>
          <w:spacing w:val="8"/>
        </w:rPr>
        <w:t>Reaffirmation of Skidmore College Diversity and Inclusion Statement</w:t>
      </w:r>
    </w:p>
    <w:p w14:paraId="2779F557" w14:textId="0820B8C7" w:rsidR="00222EE5" w:rsidRDefault="00D16BCE" w:rsidP="0050741F">
      <w:pPr>
        <w:shd w:val="clear" w:color="auto" w:fill="FFFFFF"/>
        <w:spacing w:after="300" w:line="240" w:lineRule="auto"/>
        <w:rPr>
          <w:rFonts w:asciiTheme="majorHAnsi" w:eastAsia="Times New Roman" w:hAnsiTheme="majorHAnsi" w:cstheme="majorHAnsi"/>
          <w:color w:val="22372B"/>
          <w:spacing w:val="8"/>
        </w:rPr>
      </w:pPr>
      <w:r>
        <w:rPr>
          <w:rFonts w:asciiTheme="majorHAnsi" w:eastAsia="Times New Roman" w:hAnsiTheme="majorHAnsi" w:cstheme="majorHAnsi"/>
          <w:color w:val="22372B"/>
          <w:spacing w:val="8"/>
        </w:rPr>
        <w:t xml:space="preserve">Vice President for Strategic Planning and Institutional Diversity Joshua Woodfork was joined by Associate Dean of the Faculty Janet Casey and Mariel Martin, director of the Wyckoff Center at the podium.  </w:t>
      </w:r>
      <w:r w:rsidR="00450A51">
        <w:rPr>
          <w:rFonts w:asciiTheme="majorHAnsi" w:eastAsia="Times New Roman" w:hAnsiTheme="majorHAnsi" w:cstheme="majorHAnsi"/>
          <w:color w:val="22372B"/>
          <w:spacing w:val="8"/>
        </w:rPr>
        <w:t xml:space="preserve">VP Woodfork spoke about the process of developing Skidmore College’s Diversity and Inclusion Statement (see attached), before reading it out with ADOF Casey and Director Martin.  The faculty affirmed the statement verbally.  </w:t>
      </w:r>
    </w:p>
    <w:p w14:paraId="19C0B5CD" w14:textId="2071B5D3" w:rsidR="00222EE5" w:rsidRDefault="00450A51" w:rsidP="0050741F">
      <w:pPr>
        <w:shd w:val="clear" w:color="auto" w:fill="FFFFFF"/>
        <w:spacing w:after="300" w:line="240" w:lineRule="auto"/>
        <w:rPr>
          <w:rFonts w:asciiTheme="majorHAnsi" w:eastAsia="Times New Roman" w:hAnsiTheme="majorHAnsi" w:cstheme="majorHAnsi"/>
          <w:color w:val="22372B"/>
          <w:spacing w:val="8"/>
        </w:rPr>
      </w:pPr>
      <w:r>
        <w:rPr>
          <w:rFonts w:asciiTheme="majorHAnsi" w:eastAsia="Times New Roman" w:hAnsiTheme="majorHAnsi" w:cstheme="majorHAnsi"/>
          <w:color w:val="22372B"/>
          <w:spacing w:val="8"/>
        </w:rPr>
        <w:t xml:space="preserve">VP Woodfork and Director Martin then announced the return of the </w:t>
      </w:r>
      <w:hyperlink r:id="rId7" w:history="1">
        <w:r w:rsidRPr="00182977">
          <w:rPr>
            <w:rStyle w:val="Hyperlink"/>
            <w:rFonts w:asciiTheme="majorHAnsi" w:eastAsia="Times New Roman" w:hAnsiTheme="majorHAnsi" w:cstheme="majorHAnsi"/>
            <w:i/>
            <w:iCs/>
            <w:spacing w:val="8"/>
          </w:rPr>
          <w:t>In It 9</w:t>
        </w:r>
        <w:r w:rsidRPr="00182977">
          <w:rPr>
            <w:rStyle w:val="Hyperlink"/>
            <w:rFonts w:asciiTheme="majorHAnsi" w:eastAsia="Times New Roman" w:hAnsiTheme="majorHAnsi" w:cstheme="majorHAnsi"/>
            <w:spacing w:val="8"/>
          </w:rPr>
          <w:t xml:space="preserve"> series</w:t>
        </w:r>
      </w:hyperlink>
      <w:r>
        <w:rPr>
          <w:rFonts w:asciiTheme="majorHAnsi" w:eastAsia="Times New Roman" w:hAnsiTheme="majorHAnsi" w:cstheme="majorHAnsi"/>
          <w:color w:val="22372B"/>
          <w:spacing w:val="8"/>
        </w:rPr>
        <w:t xml:space="preserve"> and invited the faculty to attend and publicize these events.</w:t>
      </w:r>
      <w:r w:rsidR="00CD1F3B">
        <w:rPr>
          <w:rFonts w:asciiTheme="majorHAnsi" w:eastAsia="Times New Roman" w:hAnsiTheme="majorHAnsi" w:cstheme="majorHAnsi"/>
          <w:color w:val="22372B"/>
          <w:spacing w:val="8"/>
        </w:rPr>
        <w:t xml:space="preserve">  VP Woodfork also notified the faculty of </w:t>
      </w:r>
      <w:hyperlink r:id="rId8" w:history="1">
        <w:r w:rsidR="00CD1F3B" w:rsidRPr="007673EE">
          <w:rPr>
            <w:rStyle w:val="Hyperlink"/>
            <w:rFonts w:asciiTheme="majorHAnsi" w:eastAsia="Times New Roman" w:hAnsiTheme="majorHAnsi" w:cstheme="majorHAnsi"/>
            <w:spacing w:val="8"/>
          </w:rPr>
          <w:t>a new form</w:t>
        </w:r>
      </w:hyperlink>
      <w:r w:rsidR="00CD1F3B">
        <w:rPr>
          <w:rFonts w:asciiTheme="majorHAnsi" w:eastAsia="Times New Roman" w:hAnsiTheme="majorHAnsi" w:cstheme="majorHAnsi"/>
          <w:color w:val="22372B"/>
          <w:spacing w:val="8"/>
        </w:rPr>
        <w:t xml:space="preserve"> to make changing one’s name a simpler process.</w:t>
      </w:r>
    </w:p>
    <w:p w14:paraId="3E3ECFFC" w14:textId="6B47ECA4" w:rsidR="00A11ACC" w:rsidRPr="00A11ACC" w:rsidRDefault="00A11ACC" w:rsidP="0050741F">
      <w:pPr>
        <w:shd w:val="clear" w:color="auto" w:fill="FFFFFF"/>
        <w:spacing w:after="300" w:line="240" w:lineRule="auto"/>
        <w:rPr>
          <w:rFonts w:asciiTheme="majorHAnsi" w:eastAsia="Times New Roman" w:hAnsiTheme="majorHAnsi" w:cstheme="majorHAnsi"/>
          <w:color w:val="22372B"/>
          <w:spacing w:val="8"/>
        </w:rPr>
      </w:pPr>
      <w:r>
        <w:rPr>
          <w:rFonts w:asciiTheme="majorHAnsi" w:eastAsia="Times New Roman" w:hAnsiTheme="majorHAnsi" w:cstheme="majorHAnsi"/>
          <w:i/>
          <w:iCs/>
          <w:color w:val="22372B"/>
          <w:spacing w:val="8"/>
        </w:rPr>
        <w:t>Adoption of the Faculty Handbook</w:t>
      </w:r>
    </w:p>
    <w:p w14:paraId="36C3141C" w14:textId="30F1F43F" w:rsidR="00A11ACC" w:rsidRDefault="00A11ACC" w:rsidP="0050741F">
      <w:pPr>
        <w:shd w:val="clear" w:color="auto" w:fill="FFFFFF"/>
        <w:spacing w:after="300" w:line="240" w:lineRule="auto"/>
        <w:rPr>
          <w:rFonts w:asciiTheme="majorHAnsi" w:eastAsia="Times New Roman" w:hAnsiTheme="majorHAnsi" w:cstheme="majorHAnsi"/>
          <w:color w:val="22372B"/>
          <w:spacing w:val="8"/>
        </w:rPr>
      </w:pPr>
      <w:r>
        <w:rPr>
          <w:rFonts w:asciiTheme="majorHAnsi" w:eastAsia="Times New Roman" w:hAnsiTheme="majorHAnsi" w:cstheme="majorHAnsi"/>
          <w:color w:val="22372B"/>
          <w:spacing w:val="8"/>
        </w:rPr>
        <w:t>Professor Dominique Vuvan, representing the Faculty Executive Committee, introduced a motion to adopt the 2024-2025 Faculty Handbook.</w:t>
      </w:r>
    </w:p>
    <w:p w14:paraId="2DC5A7F6" w14:textId="0823E008" w:rsidR="00A11ACC" w:rsidRDefault="00A11ACC" w:rsidP="00A11ACC">
      <w:pPr>
        <w:shd w:val="clear" w:color="auto" w:fill="FFFFFF"/>
        <w:spacing w:after="300" w:line="240" w:lineRule="auto"/>
        <w:rPr>
          <w:rFonts w:asciiTheme="majorHAnsi" w:eastAsia="Times New Roman" w:hAnsiTheme="majorHAnsi" w:cstheme="majorHAnsi"/>
          <w:color w:val="22372B"/>
          <w:spacing w:val="8"/>
        </w:rPr>
      </w:pPr>
      <w:r>
        <w:rPr>
          <w:rFonts w:asciiTheme="majorHAnsi" w:eastAsia="Times New Roman" w:hAnsiTheme="majorHAnsi" w:cstheme="majorHAnsi"/>
          <w:color w:val="22372B"/>
          <w:spacing w:val="8"/>
        </w:rPr>
        <w:tab/>
      </w:r>
      <w:hyperlink r:id="rId9" w:history="1">
        <w:r w:rsidRPr="007673EE">
          <w:rPr>
            <w:rStyle w:val="Hyperlink"/>
            <w:rFonts w:asciiTheme="majorHAnsi" w:eastAsia="Times New Roman" w:hAnsiTheme="majorHAnsi" w:cstheme="majorHAnsi"/>
            <w:spacing w:val="8"/>
          </w:rPr>
          <w:t>MOTION</w:t>
        </w:r>
      </w:hyperlink>
      <w:r>
        <w:rPr>
          <w:rFonts w:asciiTheme="majorHAnsi" w:eastAsia="Times New Roman" w:hAnsiTheme="majorHAnsi" w:cstheme="majorHAnsi"/>
          <w:color w:val="22372B"/>
          <w:spacing w:val="8"/>
        </w:rPr>
        <w:t xml:space="preserve">: </w:t>
      </w:r>
      <w:r w:rsidRPr="00A11ACC">
        <w:rPr>
          <w:rFonts w:asciiTheme="majorHAnsi" w:eastAsia="Times New Roman" w:hAnsiTheme="majorHAnsi" w:cstheme="majorHAnsi"/>
          <w:color w:val="22372B"/>
          <w:spacing w:val="8"/>
        </w:rPr>
        <w:t xml:space="preserve">The Faculty Executive Committee moves that the 2023-2024 Faculty Handbook </w:t>
      </w:r>
      <w:r>
        <w:rPr>
          <w:rFonts w:asciiTheme="majorHAnsi" w:eastAsia="Times New Roman" w:hAnsiTheme="majorHAnsi" w:cstheme="majorHAnsi"/>
          <w:color w:val="22372B"/>
          <w:spacing w:val="8"/>
        </w:rPr>
        <w:tab/>
      </w:r>
      <w:r>
        <w:rPr>
          <w:rFonts w:asciiTheme="majorHAnsi" w:eastAsia="Times New Roman" w:hAnsiTheme="majorHAnsi" w:cstheme="majorHAnsi"/>
          <w:color w:val="22372B"/>
          <w:spacing w:val="8"/>
        </w:rPr>
        <w:tab/>
      </w:r>
      <w:r>
        <w:rPr>
          <w:rFonts w:asciiTheme="majorHAnsi" w:eastAsia="Times New Roman" w:hAnsiTheme="majorHAnsi" w:cstheme="majorHAnsi"/>
          <w:color w:val="22372B"/>
          <w:spacing w:val="8"/>
        </w:rPr>
        <w:tab/>
      </w:r>
      <w:r w:rsidRPr="00A11ACC">
        <w:rPr>
          <w:rFonts w:asciiTheme="majorHAnsi" w:eastAsia="Times New Roman" w:hAnsiTheme="majorHAnsi" w:cstheme="majorHAnsi"/>
          <w:color w:val="22372B"/>
          <w:spacing w:val="8"/>
        </w:rPr>
        <w:t>be adopted.  The following link</w:t>
      </w:r>
      <w:r w:rsidR="007673EE">
        <w:rPr>
          <w:rFonts w:asciiTheme="majorHAnsi" w:eastAsia="Times New Roman" w:hAnsiTheme="majorHAnsi" w:cstheme="majorHAnsi"/>
          <w:color w:val="22372B"/>
          <w:spacing w:val="8"/>
        </w:rPr>
        <w:t xml:space="preserve"> (</w:t>
      </w:r>
      <w:hyperlink r:id="rId10" w:history="1">
        <w:r w:rsidR="007673EE" w:rsidRPr="007673EE">
          <w:rPr>
            <w:rStyle w:val="Hyperlink"/>
            <w:rFonts w:asciiTheme="majorHAnsi" w:eastAsia="Times New Roman" w:hAnsiTheme="majorHAnsi" w:cstheme="majorHAnsi"/>
            <w:spacing w:val="8"/>
          </w:rPr>
          <w:t>hyperlink here</w:t>
        </w:r>
      </w:hyperlink>
      <w:r w:rsidRPr="007673EE">
        <w:rPr>
          <w:rFonts w:asciiTheme="majorHAnsi" w:eastAsia="Times New Roman" w:hAnsiTheme="majorHAnsi" w:cstheme="majorHAnsi"/>
          <w:color w:val="22372B"/>
          <w:spacing w:val="8"/>
        </w:rPr>
        <w:t>)</w:t>
      </w:r>
      <w:r w:rsidRPr="00A11ACC">
        <w:rPr>
          <w:rFonts w:asciiTheme="majorHAnsi" w:eastAsia="Times New Roman" w:hAnsiTheme="majorHAnsi" w:cstheme="majorHAnsi"/>
          <w:color w:val="22372B"/>
          <w:spacing w:val="8"/>
        </w:rPr>
        <w:t xml:space="preserve"> takes you to the 2023-2024 </w:t>
      </w:r>
      <w:r w:rsidR="007673EE">
        <w:rPr>
          <w:rFonts w:asciiTheme="majorHAnsi" w:eastAsia="Times New Roman" w:hAnsiTheme="majorHAnsi" w:cstheme="majorHAnsi"/>
          <w:color w:val="22372B"/>
          <w:spacing w:val="8"/>
        </w:rPr>
        <w:tab/>
      </w:r>
      <w:r w:rsidR="007673EE">
        <w:rPr>
          <w:rFonts w:asciiTheme="majorHAnsi" w:eastAsia="Times New Roman" w:hAnsiTheme="majorHAnsi" w:cstheme="majorHAnsi"/>
          <w:color w:val="22372B"/>
          <w:spacing w:val="8"/>
        </w:rPr>
        <w:tab/>
      </w:r>
      <w:r w:rsidR="007673EE">
        <w:rPr>
          <w:rFonts w:asciiTheme="majorHAnsi" w:eastAsia="Times New Roman" w:hAnsiTheme="majorHAnsi" w:cstheme="majorHAnsi"/>
          <w:color w:val="22372B"/>
          <w:spacing w:val="8"/>
        </w:rPr>
        <w:tab/>
      </w:r>
      <w:r w:rsidRPr="00A11ACC">
        <w:rPr>
          <w:rFonts w:asciiTheme="majorHAnsi" w:eastAsia="Times New Roman" w:hAnsiTheme="majorHAnsi" w:cstheme="majorHAnsi"/>
          <w:color w:val="22372B"/>
          <w:spacing w:val="8"/>
        </w:rPr>
        <w:t>Faculty</w:t>
      </w:r>
      <w:r>
        <w:rPr>
          <w:rFonts w:asciiTheme="majorHAnsi" w:eastAsia="Times New Roman" w:hAnsiTheme="majorHAnsi" w:cstheme="majorHAnsi"/>
          <w:color w:val="22372B"/>
          <w:spacing w:val="8"/>
        </w:rPr>
        <w:tab/>
      </w:r>
      <w:r w:rsidRPr="00A11ACC">
        <w:rPr>
          <w:rFonts w:asciiTheme="majorHAnsi" w:eastAsia="Times New Roman" w:hAnsiTheme="majorHAnsi" w:cstheme="majorHAnsi"/>
          <w:color w:val="22372B"/>
          <w:spacing w:val="8"/>
        </w:rPr>
        <w:t xml:space="preserve">Handbook (showing tracked changes) as well as handbooks from previous </w:t>
      </w:r>
      <w:r w:rsidR="007673EE">
        <w:rPr>
          <w:rFonts w:asciiTheme="majorHAnsi" w:eastAsia="Times New Roman" w:hAnsiTheme="majorHAnsi" w:cstheme="majorHAnsi"/>
          <w:color w:val="22372B"/>
          <w:spacing w:val="8"/>
        </w:rPr>
        <w:tab/>
      </w:r>
      <w:r w:rsidR="007673EE">
        <w:rPr>
          <w:rFonts w:asciiTheme="majorHAnsi" w:eastAsia="Times New Roman" w:hAnsiTheme="majorHAnsi" w:cstheme="majorHAnsi"/>
          <w:color w:val="22372B"/>
          <w:spacing w:val="8"/>
        </w:rPr>
        <w:tab/>
      </w:r>
      <w:r w:rsidR="007673EE">
        <w:rPr>
          <w:rFonts w:asciiTheme="majorHAnsi" w:eastAsia="Times New Roman" w:hAnsiTheme="majorHAnsi" w:cstheme="majorHAnsi"/>
          <w:color w:val="22372B"/>
          <w:spacing w:val="8"/>
        </w:rPr>
        <w:tab/>
      </w:r>
      <w:r>
        <w:rPr>
          <w:rFonts w:asciiTheme="majorHAnsi" w:eastAsia="Times New Roman" w:hAnsiTheme="majorHAnsi" w:cstheme="majorHAnsi"/>
          <w:color w:val="22372B"/>
          <w:spacing w:val="8"/>
        </w:rPr>
        <w:t xml:space="preserve">years. </w:t>
      </w:r>
    </w:p>
    <w:p w14:paraId="500BFC7B" w14:textId="77777777" w:rsidR="00A11ACC" w:rsidRDefault="00A11ACC" w:rsidP="00A11ACC">
      <w:pPr>
        <w:shd w:val="clear" w:color="auto" w:fill="FFFFFF"/>
        <w:spacing w:after="300" w:line="240" w:lineRule="auto"/>
        <w:rPr>
          <w:rFonts w:asciiTheme="majorHAnsi" w:eastAsia="Times New Roman" w:hAnsiTheme="majorHAnsi" w:cstheme="majorHAnsi"/>
          <w:color w:val="22372B"/>
          <w:spacing w:val="8"/>
        </w:rPr>
      </w:pPr>
      <w:r>
        <w:rPr>
          <w:rFonts w:asciiTheme="majorHAnsi" w:eastAsia="Times New Roman" w:hAnsiTheme="majorHAnsi" w:cstheme="majorHAnsi"/>
          <w:color w:val="22372B"/>
          <w:spacing w:val="8"/>
        </w:rPr>
        <w:t>The motion will lie over until the next faculty meeting.</w:t>
      </w:r>
    </w:p>
    <w:p w14:paraId="308A3E96" w14:textId="77777777" w:rsidR="00A11ACC" w:rsidRDefault="00A11ACC" w:rsidP="00A11ACC">
      <w:pPr>
        <w:shd w:val="clear" w:color="auto" w:fill="FFFFFF"/>
        <w:spacing w:after="300" w:line="240" w:lineRule="auto"/>
        <w:rPr>
          <w:rFonts w:asciiTheme="majorHAnsi" w:eastAsia="Times New Roman" w:hAnsiTheme="majorHAnsi" w:cstheme="majorHAnsi"/>
          <w:b/>
          <w:bCs/>
          <w:color w:val="22372B"/>
          <w:spacing w:val="8"/>
        </w:rPr>
      </w:pPr>
      <w:r>
        <w:rPr>
          <w:rFonts w:asciiTheme="majorHAnsi" w:eastAsia="Times New Roman" w:hAnsiTheme="majorHAnsi" w:cstheme="majorHAnsi"/>
          <w:b/>
          <w:bCs/>
          <w:color w:val="22372B"/>
          <w:spacing w:val="8"/>
        </w:rPr>
        <w:t>OTHER</w:t>
      </w:r>
    </w:p>
    <w:p w14:paraId="42E0E0AB" w14:textId="7D781ED2" w:rsidR="00A11ACC" w:rsidRPr="00A11ACC" w:rsidRDefault="00A11ACC" w:rsidP="00A11ACC">
      <w:pPr>
        <w:shd w:val="clear" w:color="auto" w:fill="FFFFFF"/>
        <w:spacing w:after="300" w:line="240" w:lineRule="auto"/>
        <w:rPr>
          <w:rFonts w:asciiTheme="majorHAnsi" w:eastAsia="Times New Roman" w:hAnsiTheme="majorHAnsi" w:cstheme="majorHAnsi"/>
          <w:i/>
          <w:iCs/>
          <w:color w:val="22372B"/>
          <w:spacing w:val="8"/>
        </w:rPr>
      </w:pPr>
      <w:r>
        <w:rPr>
          <w:rFonts w:asciiTheme="majorHAnsi" w:eastAsia="Times New Roman" w:hAnsiTheme="majorHAnsi" w:cstheme="majorHAnsi"/>
          <w:i/>
          <w:iCs/>
          <w:color w:val="22372B"/>
          <w:spacing w:val="8"/>
        </w:rPr>
        <w:t>Committee of Committees’ Report</w:t>
      </w:r>
    </w:p>
    <w:p w14:paraId="44B04AA9" w14:textId="62432925" w:rsidR="00A11ACC" w:rsidRDefault="00A11ACC" w:rsidP="00A11ACC">
      <w:pPr>
        <w:shd w:val="clear" w:color="auto" w:fill="FFFFFF"/>
        <w:spacing w:after="300" w:line="240" w:lineRule="auto"/>
        <w:rPr>
          <w:rFonts w:asciiTheme="majorHAnsi" w:eastAsia="Times New Roman" w:hAnsiTheme="majorHAnsi" w:cstheme="majorHAnsi"/>
          <w:color w:val="22372B"/>
          <w:spacing w:val="8"/>
        </w:rPr>
      </w:pPr>
      <w:r>
        <w:rPr>
          <w:rFonts w:asciiTheme="majorHAnsi" w:eastAsia="Times New Roman" w:hAnsiTheme="majorHAnsi" w:cstheme="majorHAnsi"/>
          <w:color w:val="22372B"/>
          <w:spacing w:val="8"/>
        </w:rPr>
        <w:t xml:space="preserve">Professor Vuvan returned to present the </w:t>
      </w:r>
      <w:hyperlink r:id="rId11" w:history="1">
        <w:r w:rsidRPr="007673EE">
          <w:rPr>
            <w:rStyle w:val="Hyperlink"/>
            <w:rFonts w:asciiTheme="majorHAnsi" w:eastAsia="Times New Roman" w:hAnsiTheme="majorHAnsi" w:cstheme="majorHAnsi"/>
            <w:spacing w:val="8"/>
          </w:rPr>
          <w:t>Committee of Committees report</w:t>
        </w:r>
      </w:hyperlink>
      <w:r>
        <w:rPr>
          <w:rFonts w:asciiTheme="majorHAnsi" w:eastAsia="Times New Roman" w:hAnsiTheme="majorHAnsi" w:cstheme="majorHAnsi"/>
          <w:color w:val="22372B"/>
          <w:spacing w:val="8"/>
        </w:rPr>
        <w:t xml:space="preserve"> from May on behalf of FEC.  She solicited questions from the faculty, but received none.</w:t>
      </w:r>
    </w:p>
    <w:p w14:paraId="0754A42A" w14:textId="77777777" w:rsidR="00A11ACC" w:rsidRDefault="00A11ACC" w:rsidP="00A11ACC">
      <w:pPr>
        <w:shd w:val="clear" w:color="auto" w:fill="FFFFFF"/>
        <w:spacing w:after="300" w:line="240" w:lineRule="auto"/>
        <w:rPr>
          <w:rFonts w:asciiTheme="majorHAnsi" w:eastAsia="Times New Roman" w:hAnsiTheme="majorHAnsi" w:cstheme="majorHAnsi"/>
          <w:color w:val="22372B"/>
          <w:spacing w:val="8"/>
        </w:rPr>
      </w:pPr>
      <w:r>
        <w:rPr>
          <w:rFonts w:asciiTheme="majorHAnsi" w:eastAsia="Times New Roman" w:hAnsiTheme="majorHAnsi" w:cstheme="majorHAnsi"/>
          <w:i/>
          <w:iCs/>
          <w:color w:val="22372B"/>
          <w:spacing w:val="8"/>
        </w:rPr>
        <w:t>Introduction of New Faculty</w:t>
      </w:r>
    </w:p>
    <w:p w14:paraId="3FFB979B" w14:textId="103CAB33" w:rsidR="00A11ACC" w:rsidRPr="00A11ACC" w:rsidRDefault="00A11ACC" w:rsidP="00A11ACC">
      <w:pPr>
        <w:shd w:val="clear" w:color="auto" w:fill="FFFFFF"/>
        <w:spacing w:after="300" w:line="240" w:lineRule="auto"/>
        <w:rPr>
          <w:rFonts w:asciiTheme="majorHAnsi" w:eastAsia="Times New Roman" w:hAnsiTheme="majorHAnsi" w:cstheme="majorHAnsi"/>
          <w:color w:val="22372B"/>
          <w:spacing w:val="8"/>
        </w:rPr>
      </w:pPr>
      <w:r>
        <w:rPr>
          <w:rFonts w:asciiTheme="majorHAnsi" w:eastAsia="Times New Roman" w:hAnsiTheme="majorHAnsi" w:cstheme="majorHAnsi"/>
          <w:color w:val="22372B"/>
          <w:spacing w:val="8"/>
        </w:rPr>
        <w:t xml:space="preserve">Dean Mosby introduced the new faculty members joining the Skidmore Community.  Please find the </w:t>
      </w:r>
      <w:hyperlink r:id="rId12" w:history="1">
        <w:r w:rsidRPr="007673EE">
          <w:rPr>
            <w:rStyle w:val="Hyperlink"/>
            <w:rFonts w:asciiTheme="majorHAnsi" w:eastAsia="Times New Roman" w:hAnsiTheme="majorHAnsi" w:cstheme="majorHAnsi"/>
            <w:spacing w:val="8"/>
          </w:rPr>
          <w:t>full list at th</w:t>
        </w:r>
        <w:r w:rsidR="007673EE" w:rsidRPr="007673EE">
          <w:rPr>
            <w:rStyle w:val="Hyperlink"/>
            <w:rFonts w:asciiTheme="majorHAnsi" w:eastAsia="Times New Roman" w:hAnsiTheme="majorHAnsi" w:cstheme="majorHAnsi"/>
            <w:spacing w:val="8"/>
          </w:rPr>
          <w:t>is link</w:t>
        </w:r>
      </w:hyperlink>
      <w:r>
        <w:rPr>
          <w:rFonts w:asciiTheme="majorHAnsi" w:eastAsia="Times New Roman" w:hAnsiTheme="majorHAnsi" w:cstheme="majorHAnsi"/>
          <w:color w:val="22372B"/>
          <w:spacing w:val="8"/>
        </w:rPr>
        <w:t>.</w:t>
      </w:r>
      <w:r>
        <w:rPr>
          <w:rFonts w:asciiTheme="majorHAnsi" w:eastAsia="Times New Roman" w:hAnsiTheme="majorHAnsi" w:cstheme="majorHAnsi"/>
          <w:color w:val="22372B"/>
          <w:spacing w:val="8"/>
        </w:rPr>
        <w:tab/>
        <w:t xml:space="preserve"> </w:t>
      </w:r>
    </w:p>
    <w:p w14:paraId="47B31626" w14:textId="0CC5C26E" w:rsidR="0050741F" w:rsidRDefault="00B6727D" w:rsidP="0050741F">
      <w:pPr>
        <w:shd w:val="clear" w:color="auto" w:fill="FFFFFF"/>
        <w:spacing w:after="300" w:line="240" w:lineRule="auto"/>
        <w:rPr>
          <w:rFonts w:asciiTheme="majorHAnsi" w:eastAsia="Times New Roman" w:hAnsiTheme="majorHAnsi" w:cstheme="majorHAnsi"/>
          <w:b/>
          <w:bCs/>
          <w:color w:val="22372B"/>
          <w:spacing w:val="8"/>
        </w:rPr>
      </w:pPr>
      <w:r>
        <w:rPr>
          <w:rFonts w:asciiTheme="majorHAnsi" w:eastAsia="Times New Roman" w:hAnsiTheme="majorHAnsi" w:cstheme="majorHAnsi"/>
          <w:b/>
          <w:bCs/>
          <w:color w:val="22372B"/>
          <w:spacing w:val="8"/>
        </w:rPr>
        <w:t>ANNOUNCEMENTS</w:t>
      </w:r>
    </w:p>
    <w:p w14:paraId="58C57CAA" w14:textId="36C010FE" w:rsidR="008B167C" w:rsidRDefault="00CD1F3B" w:rsidP="00B769C6">
      <w:pPr>
        <w:shd w:val="clear" w:color="auto" w:fill="FFFFFF"/>
        <w:spacing w:after="300" w:line="240" w:lineRule="auto"/>
        <w:rPr>
          <w:rFonts w:asciiTheme="majorHAnsi" w:eastAsia="Times New Roman" w:hAnsiTheme="majorHAnsi" w:cstheme="majorHAnsi"/>
          <w:color w:val="22372B"/>
          <w:spacing w:val="8"/>
        </w:rPr>
      </w:pPr>
      <w:r>
        <w:rPr>
          <w:rFonts w:asciiTheme="majorHAnsi" w:eastAsia="Times New Roman" w:hAnsiTheme="majorHAnsi" w:cstheme="majorHAnsi"/>
          <w:color w:val="22372B"/>
          <w:spacing w:val="8"/>
        </w:rPr>
        <w:t xml:space="preserve">Professor Barbara Black and </w:t>
      </w:r>
      <w:r w:rsidR="00223293">
        <w:rPr>
          <w:rFonts w:asciiTheme="majorHAnsi" w:eastAsia="Times New Roman" w:hAnsiTheme="majorHAnsi" w:cstheme="majorHAnsi"/>
          <w:color w:val="22372B"/>
          <w:spacing w:val="8"/>
        </w:rPr>
        <w:t xml:space="preserve">Associate </w:t>
      </w:r>
      <w:r>
        <w:rPr>
          <w:rFonts w:asciiTheme="majorHAnsi" w:eastAsia="Times New Roman" w:hAnsiTheme="majorHAnsi" w:cstheme="majorHAnsi"/>
          <w:color w:val="22372B"/>
          <w:spacing w:val="8"/>
        </w:rPr>
        <w:t xml:space="preserve">Professor Jason </w:t>
      </w:r>
      <w:proofErr w:type="spellStart"/>
      <w:r>
        <w:rPr>
          <w:rFonts w:asciiTheme="majorHAnsi" w:eastAsia="Times New Roman" w:hAnsiTheme="majorHAnsi" w:cstheme="majorHAnsi"/>
          <w:color w:val="22372B"/>
          <w:spacing w:val="8"/>
        </w:rPr>
        <w:t>Ohlberg</w:t>
      </w:r>
      <w:proofErr w:type="spellEnd"/>
      <w:r>
        <w:rPr>
          <w:rFonts w:asciiTheme="majorHAnsi" w:eastAsia="Times New Roman" w:hAnsiTheme="majorHAnsi" w:cstheme="majorHAnsi"/>
          <w:color w:val="22372B"/>
          <w:spacing w:val="8"/>
        </w:rPr>
        <w:t xml:space="preserve"> </w:t>
      </w:r>
      <w:r w:rsidR="00A11ACC">
        <w:rPr>
          <w:rFonts w:asciiTheme="majorHAnsi" w:eastAsia="Times New Roman" w:hAnsiTheme="majorHAnsi" w:cstheme="majorHAnsi"/>
          <w:color w:val="22372B"/>
          <w:spacing w:val="8"/>
        </w:rPr>
        <w:t>announced the return of the Center for Humanistic Inquiry Symposium, and solicited ideas for themes from the faculty.</w:t>
      </w:r>
    </w:p>
    <w:p w14:paraId="409F2A8F" w14:textId="7465CF64" w:rsidR="00A11ACC" w:rsidRPr="00AC6CDE" w:rsidRDefault="00223293" w:rsidP="00B769C6">
      <w:pPr>
        <w:shd w:val="clear" w:color="auto" w:fill="FFFFFF"/>
        <w:spacing w:after="300" w:line="240" w:lineRule="auto"/>
        <w:rPr>
          <w:rFonts w:asciiTheme="majorHAnsi" w:eastAsia="Times New Roman" w:hAnsiTheme="majorHAnsi" w:cstheme="majorHAnsi"/>
          <w:color w:val="22372B"/>
          <w:spacing w:val="8"/>
        </w:rPr>
      </w:pPr>
      <w:r>
        <w:rPr>
          <w:rFonts w:asciiTheme="majorHAnsi" w:eastAsia="Times New Roman" w:hAnsiTheme="majorHAnsi" w:cstheme="majorHAnsi"/>
          <w:color w:val="22372B"/>
          <w:spacing w:val="8"/>
        </w:rPr>
        <w:t xml:space="preserve">Associate </w:t>
      </w:r>
      <w:r w:rsidR="00A11ACC">
        <w:rPr>
          <w:rFonts w:asciiTheme="majorHAnsi" w:eastAsia="Times New Roman" w:hAnsiTheme="majorHAnsi" w:cstheme="majorHAnsi"/>
          <w:color w:val="22372B"/>
          <w:spacing w:val="8"/>
        </w:rPr>
        <w:t xml:space="preserve">Professor Chris Vecsey announced the annual </w:t>
      </w:r>
      <w:hyperlink r:id="rId13" w:anchor="oucampus/skidmore_college/dev/preview/dof-vpaa/meetings/faculty/2024-2025/documents/Carl-Hart-Poster-F24-all3.pptx" w:history="1">
        <w:r w:rsidR="00A11ACC" w:rsidRPr="00182977">
          <w:rPr>
            <w:rStyle w:val="Hyperlink"/>
            <w:rFonts w:asciiTheme="majorHAnsi" w:eastAsia="Times New Roman" w:hAnsiTheme="majorHAnsi" w:cstheme="majorHAnsi"/>
            <w:spacing w:val="8"/>
          </w:rPr>
          <w:t>Distinguished Speaker in STEM will be Dr. Carl Hart</w:t>
        </w:r>
      </w:hyperlink>
      <w:r w:rsidR="00A11ACC">
        <w:rPr>
          <w:rFonts w:asciiTheme="majorHAnsi" w:eastAsia="Times New Roman" w:hAnsiTheme="majorHAnsi" w:cstheme="majorHAnsi"/>
          <w:color w:val="22372B"/>
          <w:spacing w:val="8"/>
        </w:rPr>
        <w:t>.</w:t>
      </w:r>
    </w:p>
    <w:p w14:paraId="6D64502F" w14:textId="7F56F3DD" w:rsidR="007314B2" w:rsidRPr="009909EE" w:rsidRDefault="007314B2" w:rsidP="007314B2">
      <w:pPr>
        <w:shd w:val="clear" w:color="auto" w:fill="FFFFFF"/>
        <w:spacing w:after="300" w:line="240" w:lineRule="auto"/>
        <w:rPr>
          <w:rFonts w:asciiTheme="majorHAnsi" w:eastAsia="Times New Roman" w:hAnsiTheme="majorHAnsi" w:cstheme="majorHAnsi"/>
          <w:b/>
          <w:bCs/>
          <w:color w:val="22372B"/>
          <w:spacing w:val="8"/>
        </w:rPr>
      </w:pPr>
      <w:r w:rsidRPr="009909EE">
        <w:rPr>
          <w:rFonts w:asciiTheme="majorHAnsi" w:eastAsia="Times New Roman" w:hAnsiTheme="majorHAnsi" w:cstheme="majorHAnsi"/>
          <w:b/>
          <w:bCs/>
          <w:color w:val="22372B"/>
          <w:spacing w:val="8"/>
        </w:rPr>
        <w:lastRenderedPageBreak/>
        <w:t>DEAN OF FACULTY/VICE PRESIDENT FOR ACADEMIC AFFAIRS’ REPORT</w:t>
      </w:r>
    </w:p>
    <w:p w14:paraId="419F6262" w14:textId="77777777" w:rsidR="00481270" w:rsidRDefault="007314B2" w:rsidP="00177EF1">
      <w:pPr>
        <w:shd w:val="clear" w:color="auto" w:fill="FFFFFF"/>
        <w:spacing w:after="300" w:line="240" w:lineRule="auto"/>
        <w:rPr>
          <w:rFonts w:asciiTheme="majorHAnsi" w:eastAsia="Times New Roman" w:hAnsiTheme="majorHAnsi" w:cstheme="majorHAnsi"/>
          <w:color w:val="22372B"/>
          <w:spacing w:val="8"/>
        </w:rPr>
      </w:pPr>
      <w:r>
        <w:rPr>
          <w:rFonts w:asciiTheme="majorHAnsi" w:eastAsia="Times New Roman" w:hAnsiTheme="majorHAnsi" w:cstheme="majorHAnsi"/>
          <w:color w:val="22372B"/>
          <w:spacing w:val="8"/>
        </w:rPr>
        <w:t xml:space="preserve">Dean Mosby opened her remarks </w:t>
      </w:r>
      <w:r w:rsidR="00FC4F39">
        <w:rPr>
          <w:rFonts w:asciiTheme="majorHAnsi" w:eastAsia="Times New Roman" w:hAnsiTheme="majorHAnsi" w:cstheme="majorHAnsi"/>
          <w:color w:val="22372B"/>
          <w:spacing w:val="8"/>
        </w:rPr>
        <w:t xml:space="preserve">by expressing her appreciation for the campus’s energy at the start of the year.  She spoke about attending the Annapolis Group Meeting in June with President Conner, and the themes that emerged of new technologies, shared governance, and college finances.  Dean Mosby then looked ahead to the work of the coming semester, noting that </w:t>
      </w:r>
      <w:r w:rsidR="00481270">
        <w:rPr>
          <w:rFonts w:asciiTheme="majorHAnsi" w:eastAsia="Times New Roman" w:hAnsiTheme="majorHAnsi" w:cstheme="majorHAnsi"/>
          <w:color w:val="22372B"/>
          <w:spacing w:val="8"/>
        </w:rPr>
        <w:t xml:space="preserve">she had recently met with </w:t>
      </w:r>
      <w:r w:rsidR="00FC4F39">
        <w:rPr>
          <w:rFonts w:asciiTheme="majorHAnsi" w:eastAsia="Times New Roman" w:hAnsiTheme="majorHAnsi" w:cstheme="majorHAnsi"/>
          <w:color w:val="22372B"/>
          <w:spacing w:val="8"/>
        </w:rPr>
        <w:t xml:space="preserve">Department Chairs and Program Directors </w:t>
      </w:r>
      <w:r w:rsidR="00481270">
        <w:rPr>
          <w:rFonts w:asciiTheme="majorHAnsi" w:eastAsia="Times New Roman" w:hAnsiTheme="majorHAnsi" w:cstheme="majorHAnsi"/>
          <w:color w:val="22372B"/>
          <w:spacing w:val="8"/>
        </w:rPr>
        <w:t xml:space="preserve">to discuss Strategic Planning and budget planning.  The negotiations on the Collective Bargaining Agreement with Non-Tenure Track faculty continue, as does the work on Skidmore’s reaffirmation of accreditation with Middle States.  If last year was a year of renewal, she said, this will be a year of planning. </w:t>
      </w:r>
    </w:p>
    <w:p w14:paraId="7AD1D3D5" w14:textId="1573FCC1" w:rsidR="00915DC2" w:rsidRDefault="00481270" w:rsidP="00177EF1">
      <w:pPr>
        <w:shd w:val="clear" w:color="auto" w:fill="FFFFFF"/>
        <w:spacing w:after="300" w:line="240" w:lineRule="auto"/>
        <w:rPr>
          <w:rFonts w:asciiTheme="majorHAnsi" w:eastAsia="Times New Roman" w:hAnsiTheme="majorHAnsi" w:cstheme="majorHAnsi"/>
          <w:color w:val="22372B"/>
          <w:spacing w:val="8"/>
        </w:rPr>
      </w:pPr>
      <w:r>
        <w:rPr>
          <w:rFonts w:asciiTheme="majorHAnsi" w:eastAsia="Times New Roman" w:hAnsiTheme="majorHAnsi" w:cstheme="majorHAnsi"/>
          <w:color w:val="22372B"/>
          <w:spacing w:val="8"/>
        </w:rPr>
        <w:t>Dean Mosby expressed her gratitude to the faculty for their dedication and partnership in shaping the future of Skidmore.  She noted that we are approaching the anniversary of October 7</w:t>
      </w:r>
      <w:r w:rsidRPr="00481270">
        <w:rPr>
          <w:rFonts w:asciiTheme="majorHAnsi" w:eastAsia="Times New Roman" w:hAnsiTheme="majorHAnsi" w:cstheme="majorHAnsi"/>
          <w:color w:val="22372B"/>
          <w:spacing w:val="8"/>
          <w:vertAlign w:val="superscript"/>
        </w:rPr>
        <w:t>th</w:t>
      </w:r>
      <w:r>
        <w:rPr>
          <w:rFonts w:asciiTheme="majorHAnsi" w:eastAsia="Times New Roman" w:hAnsiTheme="majorHAnsi" w:cstheme="majorHAnsi"/>
          <w:color w:val="22372B"/>
          <w:spacing w:val="8"/>
        </w:rPr>
        <w:t xml:space="preserve"> and a contentious election, and reminded the faculty that we are a diverse community and that bringing respect and care to difficult conversations will be key as we progress through the fall semester.  </w:t>
      </w:r>
    </w:p>
    <w:p w14:paraId="5EC2E8C7" w14:textId="654DC258" w:rsidR="00A13997" w:rsidRDefault="00481270" w:rsidP="00A13997">
      <w:pPr>
        <w:spacing w:after="300" w:line="240" w:lineRule="auto"/>
        <w:rPr>
          <w:rFonts w:asciiTheme="majorHAnsi" w:eastAsia="Times New Roman" w:hAnsiTheme="majorHAnsi" w:cstheme="majorHAnsi"/>
          <w:color w:val="22372B"/>
          <w:spacing w:val="8"/>
          <w:sz w:val="21"/>
          <w:szCs w:val="21"/>
        </w:rPr>
      </w:pPr>
      <w:r>
        <w:rPr>
          <w:rFonts w:asciiTheme="majorHAnsi" w:eastAsia="Times New Roman" w:hAnsiTheme="majorHAnsi" w:cstheme="majorHAnsi"/>
          <w:color w:val="22372B"/>
          <w:spacing w:val="8"/>
        </w:rPr>
        <w:t xml:space="preserve">She then recognized Professor Evan Mack, who is the American Prize winner for Composition for </w:t>
      </w:r>
      <w:r>
        <w:rPr>
          <w:rFonts w:asciiTheme="majorHAnsi" w:eastAsia="Times New Roman" w:hAnsiTheme="majorHAnsi" w:cstheme="majorHAnsi"/>
          <w:i/>
          <w:iCs/>
          <w:color w:val="22372B"/>
          <w:spacing w:val="8"/>
        </w:rPr>
        <w:t>Dragon’s Breath,</w:t>
      </w:r>
      <w:r>
        <w:rPr>
          <w:rFonts w:asciiTheme="majorHAnsi" w:eastAsia="Times New Roman" w:hAnsiTheme="majorHAnsi" w:cstheme="majorHAnsi"/>
          <w:color w:val="22372B"/>
          <w:spacing w:val="8"/>
        </w:rPr>
        <w:t xml:space="preserve"> and Professor Kate Berheide </w:t>
      </w:r>
      <w:r w:rsidR="00A13997">
        <w:rPr>
          <w:rFonts w:asciiTheme="majorHAnsi" w:eastAsia="Times New Roman" w:hAnsiTheme="majorHAnsi" w:cstheme="majorHAnsi"/>
          <w:color w:val="22372B"/>
          <w:spacing w:val="8"/>
        </w:rPr>
        <w:t>for her recent publication of “</w:t>
      </w:r>
      <w:r w:rsidR="00A13997" w:rsidRPr="00A13997">
        <w:rPr>
          <w:rFonts w:asciiTheme="majorHAnsi" w:eastAsia="Times New Roman" w:hAnsiTheme="majorHAnsi" w:cstheme="majorHAnsi"/>
          <w:color w:val="22372B"/>
          <w:spacing w:val="8"/>
          <w:sz w:val="21"/>
          <w:szCs w:val="21"/>
        </w:rPr>
        <w:t>Sustained Strain: Faculty Work Strain Under COVID-19</w:t>
      </w:r>
      <w:r w:rsidR="00A13997">
        <w:rPr>
          <w:rFonts w:asciiTheme="majorHAnsi" w:eastAsia="Times New Roman" w:hAnsiTheme="majorHAnsi" w:cstheme="majorHAnsi"/>
          <w:color w:val="22372B"/>
          <w:spacing w:val="8"/>
          <w:sz w:val="21"/>
          <w:szCs w:val="21"/>
        </w:rPr>
        <w:t xml:space="preserve">” in </w:t>
      </w:r>
      <w:r w:rsidR="00A13997">
        <w:rPr>
          <w:rFonts w:asciiTheme="majorHAnsi" w:eastAsia="Times New Roman" w:hAnsiTheme="majorHAnsi" w:cstheme="majorHAnsi"/>
          <w:i/>
          <w:iCs/>
          <w:color w:val="22372B"/>
          <w:spacing w:val="8"/>
          <w:sz w:val="21"/>
          <w:szCs w:val="21"/>
        </w:rPr>
        <w:t>Research in Higher Education</w:t>
      </w:r>
      <w:r w:rsidR="00A13997">
        <w:rPr>
          <w:rFonts w:asciiTheme="majorHAnsi" w:eastAsia="Times New Roman" w:hAnsiTheme="majorHAnsi" w:cstheme="majorHAnsi"/>
          <w:color w:val="22372B"/>
          <w:spacing w:val="8"/>
          <w:sz w:val="21"/>
          <w:szCs w:val="21"/>
        </w:rPr>
        <w:t>.  Dean Mosby then recognized the faculty who received tenure or promotion in the 24-25 academic year.  The Board of Trustees approved the granting of tenure and promotion to the rank of associate professor to the following:</w:t>
      </w:r>
    </w:p>
    <w:p w14:paraId="11DDE714" w14:textId="62117173" w:rsidR="00A13997" w:rsidRPr="00A13997" w:rsidRDefault="00A13997" w:rsidP="00A13997">
      <w:pPr>
        <w:pStyle w:val="ListParagraph"/>
        <w:numPr>
          <w:ilvl w:val="0"/>
          <w:numId w:val="16"/>
        </w:numPr>
        <w:spacing w:after="0" w:line="240" w:lineRule="auto"/>
        <w:rPr>
          <w:rFonts w:asciiTheme="majorHAnsi" w:eastAsia="Times New Roman" w:hAnsiTheme="majorHAnsi" w:cstheme="majorHAnsi"/>
          <w:color w:val="22372B"/>
          <w:spacing w:val="8"/>
          <w:sz w:val="21"/>
          <w:szCs w:val="21"/>
        </w:rPr>
      </w:pPr>
      <w:r w:rsidRPr="00A13997">
        <w:rPr>
          <w:rFonts w:asciiTheme="majorHAnsi" w:eastAsia="Times New Roman" w:hAnsiTheme="majorHAnsi" w:cstheme="majorHAnsi"/>
          <w:color w:val="22372B"/>
          <w:spacing w:val="8"/>
          <w:sz w:val="21"/>
          <w:szCs w:val="21"/>
        </w:rPr>
        <w:t>Emmanuel Balogun in Political Science</w:t>
      </w:r>
    </w:p>
    <w:p w14:paraId="20C074FE" w14:textId="325740CA" w:rsidR="00A13997" w:rsidRDefault="00A13997" w:rsidP="00A13997">
      <w:pPr>
        <w:pStyle w:val="ListParagraph"/>
        <w:numPr>
          <w:ilvl w:val="0"/>
          <w:numId w:val="16"/>
        </w:numPr>
        <w:spacing w:after="0" w:line="240" w:lineRule="auto"/>
        <w:rPr>
          <w:rFonts w:asciiTheme="majorHAnsi" w:eastAsia="Times New Roman" w:hAnsiTheme="majorHAnsi" w:cstheme="majorHAnsi"/>
          <w:color w:val="22372B"/>
          <w:spacing w:val="8"/>
          <w:sz w:val="21"/>
          <w:szCs w:val="21"/>
        </w:rPr>
      </w:pPr>
      <w:r w:rsidRPr="00A13997">
        <w:rPr>
          <w:rFonts w:asciiTheme="majorHAnsi" w:eastAsia="Times New Roman" w:hAnsiTheme="majorHAnsi" w:cstheme="majorHAnsi"/>
          <w:color w:val="22372B"/>
          <w:spacing w:val="8"/>
          <w:sz w:val="21"/>
          <w:szCs w:val="21"/>
        </w:rPr>
        <w:t>Mike Dunn in Management and Business</w:t>
      </w:r>
    </w:p>
    <w:p w14:paraId="585D4FDC" w14:textId="63172328" w:rsidR="00A13997" w:rsidRDefault="00A13997" w:rsidP="00A13997">
      <w:pPr>
        <w:pStyle w:val="ListParagraph"/>
        <w:numPr>
          <w:ilvl w:val="0"/>
          <w:numId w:val="16"/>
        </w:numPr>
        <w:spacing w:after="0" w:line="240" w:lineRule="auto"/>
        <w:rPr>
          <w:rFonts w:asciiTheme="majorHAnsi" w:eastAsia="Times New Roman" w:hAnsiTheme="majorHAnsi" w:cstheme="majorHAnsi"/>
          <w:color w:val="22372B"/>
          <w:spacing w:val="8"/>
          <w:sz w:val="21"/>
          <w:szCs w:val="21"/>
        </w:rPr>
      </w:pPr>
      <w:r>
        <w:rPr>
          <w:rFonts w:asciiTheme="majorHAnsi" w:eastAsia="Times New Roman" w:hAnsiTheme="majorHAnsi" w:cstheme="majorHAnsi"/>
          <w:color w:val="22372B"/>
          <w:spacing w:val="8"/>
          <w:sz w:val="21"/>
          <w:szCs w:val="21"/>
        </w:rPr>
        <w:t>Ryan Overbey in Religious Studies</w:t>
      </w:r>
    </w:p>
    <w:p w14:paraId="49A8194C" w14:textId="07C6F51B" w:rsidR="00A13997" w:rsidRDefault="00A13997" w:rsidP="00A13997">
      <w:pPr>
        <w:pStyle w:val="ListParagraph"/>
        <w:numPr>
          <w:ilvl w:val="0"/>
          <w:numId w:val="16"/>
        </w:numPr>
        <w:spacing w:after="0" w:line="240" w:lineRule="auto"/>
        <w:rPr>
          <w:rFonts w:asciiTheme="majorHAnsi" w:eastAsia="Times New Roman" w:hAnsiTheme="majorHAnsi" w:cstheme="majorHAnsi"/>
          <w:color w:val="22372B"/>
          <w:spacing w:val="8"/>
          <w:sz w:val="21"/>
          <w:szCs w:val="21"/>
        </w:rPr>
      </w:pPr>
      <w:r>
        <w:rPr>
          <w:rFonts w:asciiTheme="majorHAnsi" w:eastAsia="Times New Roman" w:hAnsiTheme="majorHAnsi" w:cstheme="majorHAnsi"/>
          <w:color w:val="22372B"/>
          <w:spacing w:val="8"/>
          <w:sz w:val="21"/>
          <w:szCs w:val="21"/>
        </w:rPr>
        <w:t>Rodrigo Schneider in Economics</w:t>
      </w:r>
    </w:p>
    <w:p w14:paraId="76B5D410" w14:textId="7C65D6C2" w:rsidR="00A13997" w:rsidRDefault="00A13997" w:rsidP="00A13997">
      <w:pPr>
        <w:spacing w:after="0" w:line="240" w:lineRule="auto"/>
        <w:rPr>
          <w:rFonts w:asciiTheme="majorHAnsi" w:eastAsia="Times New Roman" w:hAnsiTheme="majorHAnsi" w:cstheme="majorHAnsi"/>
          <w:color w:val="22372B"/>
          <w:spacing w:val="8"/>
          <w:sz w:val="21"/>
          <w:szCs w:val="21"/>
        </w:rPr>
      </w:pPr>
    </w:p>
    <w:p w14:paraId="69ECBDCB" w14:textId="220C68D8" w:rsidR="00A13997" w:rsidRDefault="00A13997" w:rsidP="00A13997">
      <w:pPr>
        <w:spacing w:after="0" w:line="240" w:lineRule="auto"/>
        <w:rPr>
          <w:rFonts w:asciiTheme="majorHAnsi" w:eastAsia="Times New Roman" w:hAnsiTheme="majorHAnsi" w:cstheme="majorHAnsi"/>
          <w:color w:val="22372B"/>
          <w:spacing w:val="8"/>
          <w:sz w:val="21"/>
          <w:szCs w:val="21"/>
        </w:rPr>
      </w:pPr>
      <w:r>
        <w:rPr>
          <w:rFonts w:asciiTheme="majorHAnsi" w:eastAsia="Times New Roman" w:hAnsiTheme="majorHAnsi" w:cstheme="majorHAnsi"/>
          <w:color w:val="22372B"/>
          <w:spacing w:val="8"/>
          <w:sz w:val="21"/>
          <w:szCs w:val="21"/>
        </w:rPr>
        <w:t>The Board of Trustees approved the granting of promotion to the rank of full professor to the following:</w:t>
      </w:r>
    </w:p>
    <w:p w14:paraId="511ED97F" w14:textId="278AAB5D" w:rsidR="00A13997" w:rsidRDefault="00A13997" w:rsidP="00A13997">
      <w:pPr>
        <w:spacing w:after="0" w:line="240" w:lineRule="auto"/>
        <w:rPr>
          <w:rFonts w:asciiTheme="majorHAnsi" w:eastAsia="Times New Roman" w:hAnsiTheme="majorHAnsi" w:cstheme="majorHAnsi"/>
          <w:color w:val="22372B"/>
          <w:spacing w:val="8"/>
          <w:sz w:val="21"/>
          <w:szCs w:val="21"/>
        </w:rPr>
      </w:pPr>
    </w:p>
    <w:p w14:paraId="7612292D" w14:textId="33E29F6E" w:rsidR="005D0CF7" w:rsidRDefault="005D0CF7" w:rsidP="00A13997">
      <w:pPr>
        <w:pStyle w:val="ListParagraph"/>
        <w:numPr>
          <w:ilvl w:val="0"/>
          <w:numId w:val="17"/>
        </w:numPr>
        <w:spacing w:after="0" w:line="240" w:lineRule="auto"/>
        <w:rPr>
          <w:rFonts w:asciiTheme="majorHAnsi" w:eastAsia="Times New Roman" w:hAnsiTheme="majorHAnsi" w:cstheme="majorHAnsi"/>
          <w:color w:val="22372B"/>
          <w:spacing w:val="8"/>
          <w:sz w:val="21"/>
          <w:szCs w:val="21"/>
        </w:rPr>
      </w:pPr>
      <w:r>
        <w:rPr>
          <w:rFonts w:asciiTheme="majorHAnsi" w:eastAsia="Times New Roman" w:hAnsiTheme="majorHAnsi" w:cstheme="majorHAnsi"/>
          <w:color w:val="22372B"/>
          <w:spacing w:val="8"/>
          <w:sz w:val="21"/>
          <w:szCs w:val="21"/>
        </w:rPr>
        <w:t>Jason Breves in Biology</w:t>
      </w:r>
    </w:p>
    <w:p w14:paraId="0DDCDA8B" w14:textId="0B5925F7" w:rsidR="00A13997" w:rsidRDefault="00A13997" w:rsidP="00A13997">
      <w:pPr>
        <w:pStyle w:val="ListParagraph"/>
        <w:numPr>
          <w:ilvl w:val="0"/>
          <w:numId w:val="17"/>
        </w:numPr>
        <w:spacing w:after="0" w:line="240" w:lineRule="auto"/>
        <w:rPr>
          <w:rFonts w:asciiTheme="majorHAnsi" w:eastAsia="Times New Roman" w:hAnsiTheme="majorHAnsi" w:cstheme="majorHAnsi"/>
          <w:color w:val="22372B"/>
          <w:spacing w:val="8"/>
          <w:sz w:val="21"/>
          <w:szCs w:val="21"/>
        </w:rPr>
      </w:pPr>
      <w:r>
        <w:rPr>
          <w:rFonts w:asciiTheme="majorHAnsi" w:eastAsia="Times New Roman" w:hAnsiTheme="majorHAnsi" w:cstheme="majorHAnsi"/>
          <w:color w:val="22372B"/>
          <w:spacing w:val="8"/>
          <w:sz w:val="21"/>
          <w:szCs w:val="21"/>
        </w:rPr>
        <w:t xml:space="preserve">Caroline </w:t>
      </w:r>
      <w:proofErr w:type="spellStart"/>
      <w:r>
        <w:rPr>
          <w:rFonts w:asciiTheme="majorHAnsi" w:eastAsia="Times New Roman" w:hAnsiTheme="majorHAnsi" w:cstheme="majorHAnsi"/>
          <w:color w:val="22372B"/>
          <w:spacing w:val="8"/>
          <w:sz w:val="21"/>
          <w:szCs w:val="21"/>
        </w:rPr>
        <w:t>D’Abate</w:t>
      </w:r>
      <w:proofErr w:type="spellEnd"/>
      <w:r>
        <w:rPr>
          <w:rFonts w:asciiTheme="majorHAnsi" w:eastAsia="Times New Roman" w:hAnsiTheme="majorHAnsi" w:cstheme="majorHAnsi"/>
          <w:color w:val="22372B"/>
          <w:spacing w:val="8"/>
          <w:sz w:val="21"/>
          <w:szCs w:val="21"/>
        </w:rPr>
        <w:t xml:space="preserve"> in Management and Business</w:t>
      </w:r>
    </w:p>
    <w:p w14:paraId="684F6700" w14:textId="1FD8D772" w:rsidR="00A13997" w:rsidRDefault="00A13997" w:rsidP="00A13997">
      <w:pPr>
        <w:pStyle w:val="ListParagraph"/>
        <w:numPr>
          <w:ilvl w:val="0"/>
          <w:numId w:val="17"/>
        </w:numPr>
        <w:spacing w:after="0" w:line="240" w:lineRule="auto"/>
        <w:rPr>
          <w:rFonts w:asciiTheme="majorHAnsi" w:eastAsia="Times New Roman" w:hAnsiTheme="majorHAnsi" w:cstheme="majorHAnsi"/>
          <w:color w:val="22372B"/>
          <w:spacing w:val="8"/>
          <w:sz w:val="21"/>
          <w:szCs w:val="21"/>
        </w:rPr>
      </w:pPr>
      <w:r>
        <w:rPr>
          <w:rFonts w:asciiTheme="majorHAnsi" w:eastAsia="Times New Roman" w:hAnsiTheme="majorHAnsi" w:cstheme="majorHAnsi"/>
          <w:color w:val="22372B"/>
          <w:spacing w:val="8"/>
          <w:sz w:val="21"/>
          <w:szCs w:val="21"/>
        </w:rPr>
        <w:t>Lisa Jackson-Schebetta in Theater</w:t>
      </w:r>
    </w:p>
    <w:p w14:paraId="5CCDEA42" w14:textId="28DB5F13" w:rsidR="00A13997" w:rsidRDefault="00A13997" w:rsidP="00A13997">
      <w:pPr>
        <w:pStyle w:val="ListParagraph"/>
        <w:numPr>
          <w:ilvl w:val="0"/>
          <w:numId w:val="17"/>
        </w:numPr>
        <w:spacing w:after="0" w:line="240" w:lineRule="auto"/>
        <w:rPr>
          <w:rFonts w:asciiTheme="majorHAnsi" w:eastAsia="Times New Roman" w:hAnsiTheme="majorHAnsi" w:cstheme="majorHAnsi"/>
          <w:color w:val="22372B"/>
          <w:spacing w:val="8"/>
          <w:sz w:val="21"/>
          <w:szCs w:val="21"/>
        </w:rPr>
      </w:pPr>
      <w:r>
        <w:rPr>
          <w:rFonts w:asciiTheme="majorHAnsi" w:eastAsia="Times New Roman" w:hAnsiTheme="majorHAnsi" w:cstheme="majorHAnsi"/>
          <w:color w:val="22372B"/>
          <w:spacing w:val="8"/>
          <w:sz w:val="21"/>
          <w:szCs w:val="21"/>
        </w:rPr>
        <w:t xml:space="preserve">Sarita </w:t>
      </w:r>
      <w:proofErr w:type="spellStart"/>
      <w:r>
        <w:rPr>
          <w:rFonts w:asciiTheme="majorHAnsi" w:eastAsia="Times New Roman" w:hAnsiTheme="majorHAnsi" w:cstheme="majorHAnsi"/>
          <w:color w:val="22372B"/>
          <w:spacing w:val="8"/>
          <w:sz w:val="21"/>
          <w:szCs w:val="21"/>
        </w:rPr>
        <w:t>Lagalwar</w:t>
      </w:r>
      <w:proofErr w:type="spellEnd"/>
      <w:r>
        <w:rPr>
          <w:rFonts w:asciiTheme="majorHAnsi" w:eastAsia="Times New Roman" w:hAnsiTheme="majorHAnsi" w:cstheme="majorHAnsi"/>
          <w:color w:val="22372B"/>
          <w:spacing w:val="8"/>
          <w:sz w:val="21"/>
          <w:szCs w:val="21"/>
        </w:rPr>
        <w:t xml:space="preserve"> in Neuroscience</w:t>
      </w:r>
    </w:p>
    <w:p w14:paraId="02DB1740" w14:textId="5BF11DA8" w:rsidR="00A13997" w:rsidRDefault="00A13997" w:rsidP="00A13997">
      <w:pPr>
        <w:pStyle w:val="ListParagraph"/>
        <w:numPr>
          <w:ilvl w:val="0"/>
          <w:numId w:val="17"/>
        </w:numPr>
        <w:spacing w:after="0" w:line="240" w:lineRule="auto"/>
        <w:rPr>
          <w:rFonts w:asciiTheme="majorHAnsi" w:eastAsia="Times New Roman" w:hAnsiTheme="majorHAnsi" w:cstheme="majorHAnsi"/>
          <w:color w:val="22372B"/>
          <w:spacing w:val="8"/>
          <w:sz w:val="21"/>
          <w:szCs w:val="21"/>
        </w:rPr>
      </w:pPr>
      <w:r>
        <w:rPr>
          <w:rFonts w:asciiTheme="majorHAnsi" w:eastAsia="Times New Roman" w:hAnsiTheme="majorHAnsi" w:cstheme="majorHAnsi"/>
          <w:color w:val="22372B"/>
          <w:spacing w:val="8"/>
          <w:sz w:val="21"/>
          <w:szCs w:val="21"/>
        </w:rPr>
        <w:t>Oscar Perez-Hernandez in World Languages and Literatures</w:t>
      </w:r>
    </w:p>
    <w:p w14:paraId="4C0B9AE2" w14:textId="320C59F7" w:rsidR="00A13997" w:rsidRDefault="00A13997" w:rsidP="00A13997">
      <w:pPr>
        <w:pStyle w:val="ListParagraph"/>
        <w:numPr>
          <w:ilvl w:val="0"/>
          <w:numId w:val="17"/>
        </w:numPr>
        <w:spacing w:after="0" w:line="240" w:lineRule="auto"/>
        <w:rPr>
          <w:rFonts w:asciiTheme="majorHAnsi" w:eastAsia="Times New Roman" w:hAnsiTheme="majorHAnsi" w:cstheme="majorHAnsi"/>
          <w:color w:val="22372B"/>
          <w:spacing w:val="8"/>
          <w:sz w:val="21"/>
          <w:szCs w:val="21"/>
        </w:rPr>
      </w:pPr>
      <w:r>
        <w:rPr>
          <w:rFonts w:asciiTheme="majorHAnsi" w:eastAsia="Times New Roman" w:hAnsiTheme="majorHAnsi" w:cstheme="majorHAnsi"/>
          <w:color w:val="22372B"/>
          <w:spacing w:val="8"/>
          <w:sz w:val="21"/>
          <w:szCs w:val="21"/>
        </w:rPr>
        <w:t>Casey Schofield in Psychology</w:t>
      </w:r>
    </w:p>
    <w:p w14:paraId="1EE426A9" w14:textId="47310ECB" w:rsidR="00A13997" w:rsidRDefault="00A13997" w:rsidP="00A13997">
      <w:pPr>
        <w:pStyle w:val="ListParagraph"/>
        <w:numPr>
          <w:ilvl w:val="0"/>
          <w:numId w:val="17"/>
        </w:numPr>
        <w:spacing w:after="0" w:line="240" w:lineRule="auto"/>
        <w:rPr>
          <w:rFonts w:asciiTheme="majorHAnsi" w:eastAsia="Times New Roman" w:hAnsiTheme="majorHAnsi" w:cstheme="majorHAnsi"/>
          <w:color w:val="22372B"/>
          <w:spacing w:val="8"/>
          <w:sz w:val="21"/>
          <w:szCs w:val="21"/>
        </w:rPr>
      </w:pPr>
      <w:r>
        <w:rPr>
          <w:rFonts w:asciiTheme="majorHAnsi" w:eastAsia="Times New Roman" w:hAnsiTheme="majorHAnsi" w:cstheme="majorHAnsi"/>
          <w:color w:val="22372B"/>
          <w:spacing w:val="8"/>
          <w:sz w:val="21"/>
          <w:szCs w:val="21"/>
        </w:rPr>
        <w:t>Kelly Shepard in Chemistry</w:t>
      </w:r>
    </w:p>
    <w:p w14:paraId="401160E8" w14:textId="180AFCC8" w:rsidR="00A13997" w:rsidRDefault="00A13997" w:rsidP="00A13997">
      <w:pPr>
        <w:pStyle w:val="ListParagraph"/>
        <w:numPr>
          <w:ilvl w:val="0"/>
          <w:numId w:val="17"/>
        </w:numPr>
        <w:spacing w:after="0" w:line="240" w:lineRule="auto"/>
        <w:rPr>
          <w:rFonts w:asciiTheme="majorHAnsi" w:eastAsia="Times New Roman" w:hAnsiTheme="majorHAnsi" w:cstheme="majorHAnsi"/>
          <w:color w:val="22372B"/>
          <w:spacing w:val="8"/>
          <w:sz w:val="21"/>
          <w:szCs w:val="21"/>
        </w:rPr>
      </w:pPr>
      <w:r>
        <w:rPr>
          <w:rFonts w:asciiTheme="majorHAnsi" w:eastAsia="Times New Roman" w:hAnsiTheme="majorHAnsi" w:cstheme="majorHAnsi"/>
          <w:color w:val="22372B"/>
          <w:spacing w:val="8"/>
          <w:sz w:val="21"/>
          <w:szCs w:val="21"/>
        </w:rPr>
        <w:t>Marketa Wolfe in Economics</w:t>
      </w:r>
    </w:p>
    <w:p w14:paraId="78903282" w14:textId="58BAAF59" w:rsidR="005D0CF7" w:rsidRDefault="005D0CF7" w:rsidP="005D0CF7">
      <w:pPr>
        <w:spacing w:after="0" w:line="240" w:lineRule="auto"/>
        <w:rPr>
          <w:rFonts w:asciiTheme="majorHAnsi" w:eastAsia="Times New Roman" w:hAnsiTheme="majorHAnsi" w:cstheme="majorHAnsi"/>
          <w:color w:val="22372B"/>
          <w:spacing w:val="8"/>
          <w:sz w:val="21"/>
          <w:szCs w:val="21"/>
        </w:rPr>
      </w:pPr>
    </w:p>
    <w:p w14:paraId="1DB42A78" w14:textId="2427E2F1" w:rsidR="00481270" w:rsidRDefault="005D0CF7" w:rsidP="005D0CF7">
      <w:pPr>
        <w:spacing w:after="0" w:line="240" w:lineRule="auto"/>
        <w:rPr>
          <w:rFonts w:asciiTheme="majorHAnsi" w:eastAsia="Times New Roman" w:hAnsiTheme="majorHAnsi" w:cstheme="majorHAnsi"/>
          <w:color w:val="22372B"/>
          <w:spacing w:val="8"/>
          <w:sz w:val="21"/>
          <w:szCs w:val="21"/>
        </w:rPr>
      </w:pPr>
      <w:r>
        <w:rPr>
          <w:rFonts w:asciiTheme="majorHAnsi" w:eastAsia="Times New Roman" w:hAnsiTheme="majorHAnsi" w:cstheme="majorHAnsi"/>
          <w:color w:val="22372B"/>
          <w:spacing w:val="8"/>
          <w:sz w:val="21"/>
          <w:szCs w:val="21"/>
        </w:rPr>
        <w:t xml:space="preserve">Dean Mosby closed the faculty meeting with an invitation to the faculty to attend the reception at Scribner House immediately following the meeting.  </w:t>
      </w:r>
    </w:p>
    <w:p w14:paraId="293A0268" w14:textId="77777777" w:rsidR="005D0CF7" w:rsidRPr="00481270" w:rsidRDefault="005D0CF7" w:rsidP="005D0CF7">
      <w:pPr>
        <w:spacing w:after="0" w:line="240" w:lineRule="auto"/>
        <w:rPr>
          <w:rFonts w:asciiTheme="majorHAnsi" w:eastAsia="Times New Roman" w:hAnsiTheme="majorHAnsi" w:cstheme="majorHAnsi"/>
          <w:color w:val="22372B"/>
          <w:spacing w:val="8"/>
        </w:rPr>
      </w:pPr>
    </w:p>
    <w:p w14:paraId="792BAFED" w14:textId="52F7395E" w:rsidR="00177EF1" w:rsidRPr="009909EE" w:rsidRDefault="00177EF1" w:rsidP="00177EF1">
      <w:pPr>
        <w:shd w:val="clear" w:color="auto" w:fill="FFFFFF"/>
        <w:spacing w:after="300" w:line="240" w:lineRule="auto"/>
        <w:rPr>
          <w:rFonts w:asciiTheme="majorHAnsi" w:eastAsia="Times New Roman" w:hAnsiTheme="majorHAnsi" w:cstheme="majorHAnsi"/>
          <w:color w:val="22372B"/>
          <w:spacing w:val="8"/>
        </w:rPr>
      </w:pPr>
      <w:r w:rsidRPr="009909EE">
        <w:rPr>
          <w:rFonts w:asciiTheme="majorHAnsi" w:eastAsia="Times New Roman" w:hAnsiTheme="majorHAnsi" w:cstheme="majorHAnsi"/>
          <w:color w:val="22372B"/>
          <w:spacing w:val="8"/>
        </w:rPr>
        <w:t>There being no further business, the meeting was adjourned at</w:t>
      </w:r>
      <w:r w:rsidR="00EF13CF">
        <w:rPr>
          <w:rFonts w:asciiTheme="majorHAnsi" w:eastAsia="Times New Roman" w:hAnsiTheme="majorHAnsi" w:cstheme="majorHAnsi"/>
          <w:color w:val="22372B"/>
          <w:spacing w:val="8"/>
        </w:rPr>
        <w:t xml:space="preserve"> </w:t>
      </w:r>
      <w:r w:rsidR="005D0CF7">
        <w:rPr>
          <w:rFonts w:asciiTheme="majorHAnsi" w:eastAsia="Times New Roman" w:hAnsiTheme="majorHAnsi" w:cstheme="majorHAnsi"/>
          <w:color w:val="22372B"/>
          <w:spacing w:val="8"/>
        </w:rPr>
        <w:t>4</w:t>
      </w:r>
      <w:r w:rsidR="00EF13CF">
        <w:rPr>
          <w:rFonts w:asciiTheme="majorHAnsi" w:eastAsia="Times New Roman" w:hAnsiTheme="majorHAnsi" w:cstheme="majorHAnsi"/>
          <w:color w:val="22372B"/>
          <w:spacing w:val="8"/>
        </w:rPr>
        <w:t>:4</w:t>
      </w:r>
      <w:r w:rsidR="005D0CF7">
        <w:rPr>
          <w:rFonts w:asciiTheme="majorHAnsi" w:eastAsia="Times New Roman" w:hAnsiTheme="majorHAnsi" w:cstheme="majorHAnsi"/>
          <w:color w:val="22372B"/>
          <w:spacing w:val="8"/>
        </w:rPr>
        <w:t>7</w:t>
      </w:r>
      <w:r w:rsidRPr="009909EE">
        <w:rPr>
          <w:rFonts w:asciiTheme="majorHAnsi" w:eastAsia="Times New Roman" w:hAnsiTheme="majorHAnsi" w:cstheme="majorHAnsi"/>
          <w:color w:val="22372B"/>
          <w:spacing w:val="8"/>
        </w:rPr>
        <w:t xml:space="preserve"> p.m.</w:t>
      </w:r>
    </w:p>
    <w:p w14:paraId="1C090FCF" w14:textId="77777777" w:rsidR="00177EF1" w:rsidRPr="009909EE" w:rsidRDefault="00177EF1" w:rsidP="005D0CF7">
      <w:pPr>
        <w:shd w:val="clear" w:color="auto" w:fill="FFFFFF"/>
        <w:spacing w:after="0" w:line="240" w:lineRule="auto"/>
        <w:rPr>
          <w:rFonts w:asciiTheme="majorHAnsi" w:eastAsia="Times New Roman" w:hAnsiTheme="majorHAnsi" w:cstheme="majorHAnsi"/>
          <w:color w:val="22372B"/>
          <w:spacing w:val="8"/>
        </w:rPr>
      </w:pPr>
      <w:r w:rsidRPr="009909EE">
        <w:rPr>
          <w:rFonts w:asciiTheme="majorHAnsi" w:eastAsia="Times New Roman" w:hAnsiTheme="majorHAnsi" w:cstheme="majorHAnsi"/>
          <w:color w:val="22372B"/>
          <w:spacing w:val="8"/>
        </w:rPr>
        <w:t>Respectfully submitted,</w:t>
      </w:r>
    </w:p>
    <w:p w14:paraId="06CA08AE" w14:textId="77777777" w:rsidR="005D0CF7" w:rsidRDefault="00177EF1" w:rsidP="005D0CF7">
      <w:pPr>
        <w:shd w:val="clear" w:color="auto" w:fill="FFFFFF"/>
        <w:spacing w:after="0" w:line="240" w:lineRule="auto"/>
        <w:rPr>
          <w:rFonts w:asciiTheme="majorHAnsi" w:eastAsia="Times New Roman" w:hAnsiTheme="majorHAnsi" w:cstheme="majorHAnsi"/>
          <w:color w:val="22372B"/>
          <w:spacing w:val="8"/>
        </w:rPr>
      </w:pPr>
      <w:r w:rsidRPr="009909EE">
        <w:rPr>
          <w:rFonts w:asciiTheme="majorHAnsi" w:eastAsia="Times New Roman" w:hAnsiTheme="majorHAnsi" w:cstheme="majorHAnsi"/>
          <w:color w:val="22372B"/>
          <w:spacing w:val="8"/>
        </w:rPr>
        <w:t>Nora E. Graubard</w:t>
      </w:r>
    </w:p>
    <w:p w14:paraId="4757CA89" w14:textId="5E660A7F" w:rsidR="00021DCE" w:rsidRDefault="00177EF1" w:rsidP="00182977">
      <w:pPr>
        <w:shd w:val="clear" w:color="auto" w:fill="FFFFFF"/>
        <w:spacing w:after="0" w:line="240" w:lineRule="auto"/>
      </w:pPr>
      <w:r w:rsidRPr="009909EE">
        <w:rPr>
          <w:rFonts w:asciiTheme="majorHAnsi" w:eastAsia="Times New Roman" w:hAnsiTheme="majorHAnsi" w:cstheme="majorHAnsi"/>
          <w:color w:val="22372B"/>
          <w:spacing w:val="8"/>
        </w:rPr>
        <w:t>Senior Administrative Coordinator</w:t>
      </w:r>
    </w:p>
    <w:sectPr w:rsidR="00021DC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Brill">
    <w:altName w:val="Cambria"/>
    <w:panose1 w:val="00000000000000000000"/>
    <w:charset w:val="00"/>
    <w:family w:val="roman"/>
    <w:notTrueType/>
    <w:pitch w:val="default"/>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913477"/>
    <w:multiLevelType w:val="multilevel"/>
    <w:tmpl w:val="109EDE2C"/>
    <w:lvl w:ilvl="0">
      <w:start w:val="6"/>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1F972E65"/>
    <w:multiLevelType w:val="multilevel"/>
    <w:tmpl w:val="0A8AC19E"/>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24FF76E4"/>
    <w:multiLevelType w:val="multilevel"/>
    <w:tmpl w:val="9F5E8110"/>
    <w:lvl w:ilvl="0">
      <w:start w:val="7"/>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26000198"/>
    <w:multiLevelType w:val="hybridMultilevel"/>
    <w:tmpl w:val="C4742B1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A094EAE"/>
    <w:multiLevelType w:val="hybridMultilevel"/>
    <w:tmpl w:val="6A4E9B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D7C18EE"/>
    <w:multiLevelType w:val="hybridMultilevel"/>
    <w:tmpl w:val="BF7811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80B2B95"/>
    <w:multiLevelType w:val="multilevel"/>
    <w:tmpl w:val="698A3B6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15:restartNumberingAfterBreak="0">
    <w:nsid w:val="3BAF6B2B"/>
    <w:multiLevelType w:val="multilevel"/>
    <w:tmpl w:val="3510F064"/>
    <w:lvl w:ilvl="0">
      <w:start w:val="4"/>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15:restartNumberingAfterBreak="0">
    <w:nsid w:val="423D66C7"/>
    <w:multiLevelType w:val="hybridMultilevel"/>
    <w:tmpl w:val="65CA6FD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490E5AAB"/>
    <w:multiLevelType w:val="hybridMultilevel"/>
    <w:tmpl w:val="03D0A74E"/>
    <w:lvl w:ilvl="0" w:tplc="DBBAFD68">
      <w:start w:val="1"/>
      <w:numFmt w:val="decimal"/>
      <w:lvlText w:val="%1."/>
      <w:lvlJc w:val="left"/>
      <w:pPr>
        <w:ind w:left="720" w:hanging="360"/>
      </w:pPr>
      <w:rPr>
        <w:rFonts w:asciiTheme="minorHAnsi" w:eastAsiaTheme="minorHAnsi" w:hAnsiTheme="minorHAnsi" w:cstheme="minorBidi" w:hint="default"/>
        <w:color w:val="auto"/>
        <w:sz w:val="23"/>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E27767B"/>
    <w:multiLevelType w:val="multilevel"/>
    <w:tmpl w:val="1BA036B4"/>
    <w:lvl w:ilvl="0">
      <w:start w:val="5"/>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 w15:restartNumberingAfterBreak="0">
    <w:nsid w:val="53385D30"/>
    <w:multiLevelType w:val="hybridMultilevel"/>
    <w:tmpl w:val="86CA5A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E233FC8"/>
    <w:multiLevelType w:val="hybridMultilevel"/>
    <w:tmpl w:val="9A542DBE"/>
    <w:lvl w:ilvl="0" w:tplc="0C8A8F64">
      <w:start w:val="1"/>
      <w:numFmt w:val="upperLetter"/>
      <w:lvlText w:val="%1."/>
      <w:lvlJc w:val="left"/>
      <w:pPr>
        <w:ind w:left="720" w:hanging="360"/>
      </w:pPr>
      <w:rPr>
        <w:rFonts w:eastAsia="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A8D6266"/>
    <w:multiLevelType w:val="hybridMultilevel"/>
    <w:tmpl w:val="6220F7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CB703AF"/>
    <w:multiLevelType w:val="hybridMultilevel"/>
    <w:tmpl w:val="021EB2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C2610E7"/>
    <w:multiLevelType w:val="hybridMultilevel"/>
    <w:tmpl w:val="3FC49EC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7E611FC1"/>
    <w:multiLevelType w:val="multilevel"/>
    <w:tmpl w:val="D3700EE8"/>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6"/>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7"/>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0"/>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5"/>
  </w:num>
  <w:num w:numId="9">
    <w:abstractNumId w:val="8"/>
  </w:num>
  <w:num w:numId="10">
    <w:abstractNumId w:val="11"/>
  </w:num>
  <w:num w:numId="11">
    <w:abstractNumId w:val="12"/>
  </w:num>
  <w:num w:numId="12">
    <w:abstractNumId w:val="5"/>
  </w:num>
  <w:num w:numId="13">
    <w:abstractNumId w:val="3"/>
  </w:num>
  <w:num w:numId="14">
    <w:abstractNumId w:val="9"/>
  </w:num>
  <w:num w:numId="15">
    <w:abstractNumId w:val="4"/>
  </w:num>
  <w:num w:numId="16">
    <w:abstractNumId w:val="13"/>
  </w:num>
  <w:num w:numId="1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7EF1"/>
    <w:rsid w:val="000172B8"/>
    <w:rsid w:val="00021DCE"/>
    <w:rsid w:val="000447CC"/>
    <w:rsid w:val="00047CD4"/>
    <w:rsid w:val="000773A0"/>
    <w:rsid w:val="000C070D"/>
    <w:rsid w:val="00116616"/>
    <w:rsid w:val="001239CC"/>
    <w:rsid w:val="00123F0B"/>
    <w:rsid w:val="00177EF1"/>
    <w:rsid w:val="00182977"/>
    <w:rsid w:val="0018749C"/>
    <w:rsid w:val="001D6D94"/>
    <w:rsid w:val="001F2775"/>
    <w:rsid w:val="001F7703"/>
    <w:rsid w:val="001F7F3F"/>
    <w:rsid w:val="00222EE5"/>
    <w:rsid w:val="00223293"/>
    <w:rsid w:val="0026041F"/>
    <w:rsid w:val="002638E3"/>
    <w:rsid w:val="002D17E7"/>
    <w:rsid w:val="002F36FA"/>
    <w:rsid w:val="003461E8"/>
    <w:rsid w:val="00346422"/>
    <w:rsid w:val="00356F7E"/>
    <w:rsid w:val="003E187E"/>
    <w:rsid w:val="003F6088"/>
    <w:rsid w:val="00450A51"/>
    <w:rsid w:val="00454EC6"/>
    <w:rsid w:val="00481270"/>
    <w:rsid w:val="00483BC4"/>
    <w:rsid w:val="004D10C6"/>
    <w:rsid w:val="004E737A"/>
    <w:rsid w:val="004F7C97"/>
    <w:rsid w:val="0050741F"/>
    <w:rsid w:val="0051142B"/>
    <w:rsid w:val="005405D1"/>
    <w:rsid w:val="0057725A"/>
    <w:rsid w:val="005A47C9"/>
    <w:rsid w:val="005A5FC2"/>
    <w:rsid w:val="005C4837"/>
    <w:rsid w:val="005D0CF7"/>
    <w:rsid w:val="00610E2E"/>
    <w:rsid w:val="00621C59"/>
    <w:rsid w:val="006447EA"/>
    <w:rsid w:val="00654CA6"/>
    <w:rsid w:val="0066774F"/>
    <w:rsid w:val="006A78D1"/>
    <w:rsid w:val="0070022A"/>
    <w:rsid w:val="0071068F"/>
    <w:rsid w:val="00716C5A"/>
    <w:rsid w:val="007314B2"/>
    <w:rsid w:val="00761815"/>
    <w:rsid w:val="007673EE"/>
    <w:rsid w:val="007777B2"/>
    <w:rsid w:val="007E5C62"/>
    <w:rsid w:val="00863026"/>
    <w:rsid w:val="008825AA"/>
    <w:rsid w:val="00890D40"/>
    <w:rsid w:val="008B167C"/>
    <w:rsid w:val="008C21D6"/>
    <w:rsid w:val="00915DC2"/>
    <w:rsid w:val="00927556"/>
    <w:rsid w:val="009E7E69"/>
    <w:rsid w:val="009F1D96"/>
    <w:rsid w:val="009F4C02"/>
    <w:rsid w:val="00A114C6"/>
    <w:rsid w:val="00A11ACC"/>
    <w:rsid w:val="00A13997"/>
    <w:rsid w:val="00A83315"/>
    <w:rsid w:val="00AC1DF2"/>
    <w:rsid w:val="00AC6CDE"/>
    <w:rsid w:val="00AE398F"/>
    <w:rsid w:val="00B10B4B"/>
    <w:rsid w:val="00B17D89"/>
    <w:rsid w:val="00B2503E"/>
    <w:rsid w:val="00B3361A"/>
    <w:rsid w:val="00B6727D"/>
    <w:rsid w:val="00B769C6"/>
    <w:rsid w:val="00BD0A7E"/>
    <w:rsid w:val="00BE3120"/>
    <w:rsid w:val="00C7726F"/>
    <w:rsid w:val="00C94272"/>
    <w:rsid w:val="00CD1F3B"/>
    <w:rsid w:val="00CF0D60"/>
    <w:rsid w:val="00CF3428"/>
    <w:rsid w:val="00D10681"/>
    <w:rsid w:val="00D16BCE"/>
    <w:rsid w:val="00D322FC"/>
    <w:rsid w:val="00D54417"/>
    <w:rsid w:val="00D72E6E"/>
    <w:rsid w:val="00D741BB"/>
    <w:rsid w:val="00E55C21"/>
    <w:rsid w:val="00EF13CF"/>
    <w:rsid w:val="00EF413E"/>
    <w:rsid w:val="00F33D87"/>
    <w:rsid w:val="00F61595"/>
    <w:rsid w:val="00FA3828"/>
    <w:rsid w:val="00FA4F8C"/>
    <w:rsid w:val="00FC4F39"/>
    <w:rsid w:val="00FF28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4FAE20"/>
  <w15:chartTrackingRefBased/>
  <w15:docId w15:val="{0CDBD3AB-4DD8-4253-A1F9-1330FA0D3A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77EF1"/>
  </w:style>
  <w:style w:type="paragraph" w:styleId="Heading1">
    <w:name w:val="heading 1"/>
    <w:basedOn w:val="Normal"/>
    <w:next w:val="Normal"/>
    <w:link w:val="Heading1Char"/>
    <w:uiPriority w:val="9"/>
    <w:qFormat/>
    <w:rsid w:val="00A13997"/>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716C5A"/>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716C5A"/>
    <w:rPr>
      <w:color w:val="0563C1" w:themeColor="hyperlink"/>
      <w:u w:val="single"/>
    </w:rPr>
  </w:style>
  <w:style w:type="character" w:styleId="UnresolvedMention">
    <w:name w:val="Unresolved Mention"/>
    <w:basedOn w:val="DefaultParagraphFont"/>
    <w:uiPriority w:val="99"/>
    <w:semiHidden/>
    <w:unhideWhenUsed/>
    <w:rsid w:val="00716C5A"/>
    <w:rPr>
      <w:color w:val="605E5C"/>
      <w:shd w:val="clear" w:color="auto" w:fill="E1DFDD"/>
    </w:rPr>
  </w:style>
  <w:style w:type="character" w:styleId="FollowedHyperlink">
    <w:name w:val="FollowedHyperlink"/>
    <w:basedOn w:val="DefaultParagraphFont"/>
    <w:uiPriority w:val="99"/>
    <w:semiHidden/>
    <w:unhideWhenUsed/>
    <w:rsid w:val="00610E2E"/>
    <w:rPr>
      <w:color w:val="954F72" w:themeColor="followedHyperlink"/>
      <w:u w:val="single"/>
    </w:rPr>
  </w:style>
  <w:style w:type="paragraph" w:styleId="ListParagraph">
    <w:name w:val="List Paragraph"/>
    <w:basedOn w:val="Normal"/>
    <w:uiPriority w:val="34"/>
    <w:qFormat/>
    <w:rsid w:val="00123F0B"/>
    <w:pPr>
      <w:ind w:left="720"/>
      <w:contextualSpacing/>
    </w:pPr>
  </w:style>
  <w:style w:type="paragraph" w:customStyle="1" w:styleId="Default">
    <w:name w:val="Default"/>
    <w:rsid w:val="000773A0"/>
    <w:pPr>
      <w:autoSpaceDE w:val="0"/>
      <w:autoSpaceDN w:val="0"/>
      <w:adjustRightInd w:val="0"/>
      <w:spacing w:after="0" w:line="240" w:lineRule="auto"/>
    </w:pPr>
    <w:rPr>
      <w:rFonts w:ascii="Brill" w:hAnsi="Brill" w:cs="Brill"/>
      <w:color w:val="000000"/>
      <w:sz w:val="24"/>
      <w:szCs w:val="24"/>
    </w:rPr>
  </w:style>
  <w:style w:type="paragraph" w:styleId="Revision">
    <w:name w:val="Revision"/>
    <w:hidden/>
    <w:uiPriority w:val="99"/>
    <w:semiHidden/>
    <w:rsid w:val="00E55C21"/>
    <w:pPr>
      <w:spacing w:after="0" w:line="240" w:lineRule="auto"/>
    </w:pPr>
  </w:style>
  <w:style w:type="character" w:customStyle="1" w:styleId="Heading1Char">
    <w:name w:val="Heading 1 Char"/>
    <w:basedOn w:val="DefaultParagraphFont"/>
    <w:link w:val="Heading1"/>
    <w:uiPriority w:val="9"/>
    <w:rsid w:val="00A13997"/>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43029703">
      <w:bodyDiv w:val="1"/>
      <w:marLeft w:val="0"/>
      <w:marRight w:val="0"/>
      <w:marTop w:val="0"/>
      <w:marBottom w:val="0"/>
      <w:divBdr>
        <w:top w:val="none" w:sz="0" w:space="0" w:color="auto"/>
        <w:left w:val="none" w:sz="0" w:space="0" w:color="auto"/>
        <w:bottom w:val="none" w:sz="0" w:space="0" w:color="auto"/>
        <w:right w:val="none" w:sz="0" w:space="0" w:color="auto"/>
      </w:divBdr>
    </w:div>
    <w:div w:id="1021203916">
      <w:bodyDiv w:val="1"/>
      <w:marLeft w:val="0"/>
      <w:marRight w:val="0"/>
      <w:marTop w:val="0"/>
      <w:marBottom w:val="0"/>
      <w:divBdr>
        <w:top w:val="none" w:sz="0" w:space="0" w:color="auto"/>
        <w:left w:val="none" w:sz="0" w:space="0" w:color="auto"/>
        <w:bottom w:val="none" w:sz="0" w:space="0" w:color="auto"/>
        <w:right w:val="none" w:sz="0" w:space="0" w:color="auto"/>
      </w:divBdr>
    </w:div>
    <w:div w:id="1574706346">
      <w:bodyDiv w:val="1"/>
      <w:marLeft w:val="0"/>
      <w:marRight w:val="0"/>
      <w:marTop w:val="0"/>
      <w:marBottom w:val="0"/>
      <w:divBdr>
        <w:top w:val="none" w:sz="0" w:space="0" w:color="auto"/>
        <w:left w:val="none" w:sz="0" w:space="0" w:color="auto"/>
        <w:bottom w:val="none" w:sz="0" w:space="0" w:color="auto"/>
        <w:right w:val="none" w:sz="0" w:space="0" w:color="auto"/>
      </w:divBdr>
    </w:div>
    <w:div w:id="1618246203">
      <w:bodyDiv w:val="1"/>
      <w:marLeft w:val="0"/>
      <w:marRight w:val="0"/>
      <w:marTop w:val="0"/>
      <w:marBottom w:val="0"/>
      <w:divBdr>
        <w:top w:val="none" w:sz="0" w:space="0" w:color="auto"/>
        <w:left w:val="none" w:sz="0" w:space="0" w:color="auto"/>
        <w:bottom w:val="none" w:sz="0" w:space="0" w:color="auto"/>
        <w:right w:val="none" w:sz="0" w:space="0" w:color="auto"/>
      </w:divBdr>
    </w:div>
    <w:div w:id="1746761577">
      <w:bodyDiv w:val="1"/>
      <w:marLeft w:val="0"/>
      <w:marRight w:val="0"/>
      <w:marTop w:val="0"/>
      <w:marBottom w:val="0"/>
      <w:divBdr>
        <w:top w:val="none" w:sz="0" w:space="0" w:color="auto"/>
        <w:left w:val="none" w:sz="0" w:space="0" w:color="auto"/>
        <w:bottom w:val="none" w:sz="0" w:space="0" w:color="auto"/>
        <w:right w:val="none" w:sz="0" w:space="0" w:color="auto"/>
      </w:divBdr>
    </w:div>
    <w:div w:id="1821847034">
      <w:bodyDiv w:val="1"/>
      <w:marLeft w:val="0"/>
      <w:marRight w:val="0"/>
      <w:marTop w:val="0"/>
      <w:marBottom w:val="0"/>
      <w:divBdr>
        <w:top w:val="none" w:sz="0" w:space="0" w:color="auto"/>
        <w:left w:val="none" w:sz="0" w:space="0" w:color="auto"/>
        <w:bottom w:val="none" w:sz="0" w:space="0" w:color="auto"/>
        <w:right w:val="none" w:sz="0" w:space="0" w:color="auto"/>
      </w:divBdr>
    </w:div>
    <w:div w:id="21278442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kidmore.edu/hr/documents/Name-Policy.pdf" TargetMode="External"/><Relationship Id="rId13" Type="http://schemas.openxmlformats.org/officeDocument/2006/relationships/hyperlink" Target="https://a.cms.omniupdate.com/11/" TargetMode="External"/><Relationship Id="rId3" Type="http://schemas.openxmlformats.org/officeDocument/2006/relationships/settings" Target="settings.xml"/><Relationship Id="rId7" Type="http://schemas.openxmlformats.org/officeDocument/2006/relationships/hyperlink" Target="https://www.skidmore.edu/diversity/init9/index.php" TargetMode="External"/><Relationship Id="rId12" Type="http://schemas.openxmlformats.org/officeDocument/2006/relationships/hyperlink" Target="https://www.skidmore.edu/dof-vpaa/meetings/faculty/2024-2025/documents/2024-25-New-Faculty-List.pd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a.cms.omniupdate.com/11/" TargetMode="External"/><Relationship Id="rId11" Type="http://schemas.openxmlformats.org/officeDocument/2006/relationships/hyperlink" Target="https://www.skidmore.edu/dof-vpaa/meetings/faculty/2024-2025/documents/CoC-5-03-2024-Report.pdf" TargetMode="External"/><Relationship Id="rId5" Type="http://schemas.openxmlformats.org/officeDocument/2006/relationships/hyperlink" Target="https://www.skidmore.edu/election/index.php" TargetMode="External"/><Relationship Id="rId15" Type="http://schemas.openxmlformats.org/officeDocument/2006/relationships/theme" Target="theme/theme1.xml"/><Relationship Id="rId10" Type="http://schemas.openxmlformats.org/officeDocument/2006/relationships/hyperlink" Target="https://www.skidmore.edu/dof-vpaa/meetings/faculty/2024-2025/documents/2024-25-Faculty-Handbook.trackchanges.docx" TargetMode="External"/><Relationship Id="rId4" Type="http://schemas.openxmlformats.org/officeDocument/2006/relationships/webSettings" Target="webSettings.xml"/><Relationship Id="rId9" Type="http://schemas.openxmlformats.org/officeDocument/2006/relationships/hyperlink" Target="https://www.skidmore.edu/dof-vpaa/meetings/faculty/2024-2025/documents/FM-9-8-23-FEC-HANDBOOK-MOTION.pdf"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4</Pages>
  <Words>1666</Words>
  <Characters>9501</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11145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Nora Graubard</dc:creator>
  <cp:keywords/>
  <dc:description/>
  <cp:lastModifiedBy>Nora Graubard</cp:lastModifiedBy>
  <cp:revision>2</cp:revision>
  <dcterms:created xsi:type="dcterms:W3CDTF">2024-09-25T18:12:00Z</dcterms:created>
  <dcterms:modified xsi:type="dcterms:W3CDTF">2024-09-25T18:12:00Z</dcterms:modified>
</cp:coreProperties>
</file>