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83F3EF" w14:textId="77777777" w:rsidR="009F7135" w:rsidRDefault="009F7135"/>
    <w:p w14:paraId="3231CB9A" w14:textId="77777777" w:rsidR="002E5FCA" w:rsidRPr="007D2C8D" w:rsidRDefault="002E5FCA" w:rsidP="002E5FCA">
      <w:pPr>
        <w:jc w:val="right"/>
        <w:rPr>
          <w:caps/>
          <w:color w:val="000000"/>
          <w:sz w:val="18"/>
        </w:rPr>
      </w:pPr>
      <w:r w:rsidRPr="007D2C8D">
        <w:rPr>
          <w:color w:val="000000"/>
          <w:sz w:val="18"/>
        </w:rPr>
        <w:t>Fall 201</w:t>
      </w:r>
      <w:r>
        <w:rPr>
          <w:color w:val="000000"/>
          <w:sz w:val="18"/>
        </w:rPr>
        <w:t>4</w:t>
      </w:r>
    </w:p>
    <w:p w14:paraId="3B5C9A21" w14:textId="77777777" w:rsidR="002E5FCA" w:rsidRDefault="002E5FCA" w:rsidP="002E5FCA">
      <w:pPr>
        <w:jc w:val="center"/>
        <w:rPr>
          <w:rFonts w:ascii="Adobe Naskh Medium" w:hAnsi="Adobe Naskh Medium" w:cs="Adobe Naskh Medium"/>
          <w:b/>
          <w:caps/>
          <w:color w:val="000000"/>
          <w:sz w:val="72"/>
          <w:szCs w:val="72"/>
        </w:rPr>
      </w:pPr>
      <w:r w:rsidRPr="00F02A63">
        <w:rPr>
          <w:rFonts w:ascii="Adobe Naskh Medium" w:hAnsi="Adobe Naskh Medium" w:cs="Adobe Naskh Medium"/>
          <w:b/>
          <w:caps/>
          <w:color w:val="000000"/>
          <w:sz w:val="72"/>
          <w:szCs w:val="72"/>
        </w:rPr>
        <w:t>I S L A M</w:t>
      </w:r>
    </w:p>
    <w:p w14:paraId="6A91ACE4" w14:textId="77777777" w:rsidR="002E5FCA" w:rsidRDefault="002E5FCA" w:rsidP="002E5FCA">
      <w:pPr>
        <w:jc w:val="center"/>
        <w:rPr>
          <w:rFonts w:ascii="Afarat ibn Blady" w:hAnsi="Afarat ibn Blady" w:cs="Adobe Naskh Medium"/>
          <w:sz w:val="36"/>
          <w:szCs w:val="36"/>
        </w:rPr>
      </w:pPr>
      <w:proofErr w:type="gramStart"/>
      <w:r w:rsidRPr="00AA63ED">
        <w:rPr>
          <w:rFonts w:ascii="Afarat ibn Blady" w:hAnsi="Afarat ibn Blady" w:cs="Adobe Naskh Medium"/>
          <w:sz w:val="36"/>
          <w:szCs w:val="36"/>
        </w:rPr>
        <w:t>a</w:t>
      </w:r>
      <w:proofErr w:type="gramEnd"/>
      <w:r w:rsidRPr="00AA63ED">
        <w:rPr>
          <w:rFonts w:ascii="Afarat ibn Blady" w:hAnsi="Afarat ibn Blady" w:cs="Adobe Naskh Medium"/>
          <w:sz w:val="36"/>
          <w:szCs w:val="36"/>
        </w:rPr>
        <w:t xml:space="preserve"> global religion</w:t>
      </w:r>
      <w:bookmarkStart w:id="0" w:name="_GoBack"/>
      <w:bookmarkEnd w:id="0"/>
    </w:p>
    <w:p w14:paraId="71A29CEA" w14:textId="77777777" w:rsidR="002E5FCA" w:rsidRDefault="002E5FCA" w:rsidP="002E5FCA">
      <w:pPr>
        <w:jc w:val="center"/>
        <w:rPr>
          <w:rFonts w:ascii="Afarat ibn Blady" w:hAnsi="Afarat ibn Blady" w:cs="Adobe Naskh Medium"/>
          <w:sz w:val="36"/>
          <w:szCs w:val="36"/>
        </w:rPr>
      </w:pPr>
    </w:p>
    <w:p w14:paraId="066AA10A" w14:textId="77777777" w:rsidR="002E5FCA" w:rsidRPr="00B840FB" w:rsidRDefault="002E5FCA" w:rsidP="002E5FCA">
      <w:pPr>
        <w:rPr>
          <w:b/>
          <w:color w:val="000000"/>
        </w:rPr>
      </w:pPr>
      <w:r w:rsidRPr="00B840FB">
        <w:rPr>
          <w:b/>
          <w:color w:val="000000"/>
        </w:rPr>
        <w:t>RE 215 (AB)</w:t>
      </w:r>
      <w:r w:rsidRPr="00B840FB">
        <w:rPr>
          <w:b/>
          <w:color w:val="000000"/>
        </w:rPr>
        <w:tab/>
      </w:r>
      <w:r w:rsidRPr="00B840FB">
        <w:rPr>
          <w:b/>
          <w:color w:val="000000"/>
        </w:rPr>
        <w:tab/>
      </w:r>
      <w:r w:rsidRPr="00B840FB">
        <w:rPr>
          <w:b/>
          <w:color w:val="000000"/>
        </w:rPr>
        <w:tab/>
      </w:r>
      <w:r w:rsidRPr="00B840FB">
        <w:rPr>
          <w:b/>
          <w:color w:val="000000"/>
        </w:rPr>
        <w:tab/>
      </w:r>
      <w:r w:rsidRPr="00B840FB">
        <w:rPr>
          <w:b/>
          <w:color w:val="000000"/>
        </w:rPr>
        <w:tab/>
      </w:r>
      <w:r w:rsidRPr="00B840FB">
        <w:rPr>
          <w:b/>
          <w:color w:val="000000"/>
        </w:rPr>
        <w:tab/>
        <w:t>Prof. G.</w:t>
      </w:r>
      <w:r w:rsidRPr="00B840FB">
        <w:rPr>
          <w:color w:val="000000"/>
        </w:rPr>
        <w:t xml:space="preserve"> </w:t>
      </w:r>
      <w:r w:rsidRPr="00B840FB">
        <w:rPr>
          <w:b/>
          <w:color w:val="000000"/>
        </w:rPr>
        <w:t>Spinner</w:t>
      </w:r>
    </w:p>
    <w:p w14:paraId="43B0C2FE" w14:textId="77777777" w:rsidR="002E5FCA" w:rsidRPr="00B840FB" w:rsidRDefault="002E5FCA" w:rsidP="002E5FCA">
      <w:r w:rsidRPr="00B840FB">
        <w:rPr>
          <w:color w:val="000000"/>
        </w:rPr>
        <w:t xml:space="preserve">Classroom: </w:t>
      </w:r>
      <w:r w:rsidRPr="00B840FB">
        <w:t xml:space="preserve"> Ladd 206</w:t>
      </w:r>
      <w:r w:rsidRPr="00B840FB">
        <w:tab/>
      </w:r>
      <w:r w:rsidRPr="00B840FB">
        <w:tab/>
      </w:r>
      <w:r w:rsidRPr="00B840FB">
        <w:tab/>
      </w:r>
      <w:r w:rsidRPr="00B840FB">
        <w:tab/>
      </w:r>
      <w:r w:rsidRPr="00B840FB">
        <w:tab/>
      </w:r>
      <w:hyperlink r:id="rId5" w:history="1">
        <w:r w:rsidRPr="00B840FB">
          <w:rPr>
            <w:rStyle w:val="Hyperlink"/>
            <w:color w:val="auto"/>
          </w:rPr>
          <w:t>gspinner@skidmore.edu</w:t>
        </w:r>
      </w:hyperlink>
    </w:p>
    <w:p w14:paraId="6F355340" w14:textId="77777777" w:rsidR="002E5FCA" w:rsidRPr="00B840FB" w:rsidRDefault="002E5FCA" w:rsidP="002E5FCA">
      <w:proofErr w:type="gramStart"/>
      <w:r w:rsidRPr="00B840FB">
        <w:rPr>
          <w:color w:val="000000"/>
        </w:rPr>
        <w:t>meets</w:t>
      </w:r>
      <w:proofErr w:type="gramEnd"/>
      <w:r w:rsidRPr="00B840FB">
        <w:rPr>
          <w:color w:val="000000"/>
        </w:rPr>
        <w:t xml:space="preserve">: </w:t>
      </w:r>
      <w:r w:rsidRPr="00B840FB">
        <w:t>Tues &amp; Thurs,</w:t>
      </w:r>
      <w:r w:rsidRPr="00B840FB">
        <w:tab/>
      </w:r>
      <w:r w:rsidRPr="00B840FB">
        <w:tab/>
      </w:r>
      <w:r w:rsidRPr="00B840FB">
        <w:tab/>
      </w:r>
      <w:r w:rsidRPr="00B840FB">
        <w:tab/>
        <w:t xml:space="preserve"> </w:t>
      </w:r>
      <w:r w:rsidRPr="00B840FB">
        <w:tab/>
      </w:r>
      <w:r w:rsidRPr="00B840FB">
        <w:rPr>
          <w:color w:val="000000"/>
        </w:rPr>
        <w:t>office: Ladd 205 A</w:t>
      </w:r>
    </w:p>
    <w:p w14:paraId="6BC7BB4E" w14:textId="77777777" w:rsidR="002E5FCA" w:rsidRPr="00B840FB" w:rsidRDefault="002E5FCA" w:rsidP="002E5FCA">
      <w:pPr>
        <w:rPr>
          <w:color w:val="000000"/>
        </w:rPr>
      </w:pPr>
      <w:r w:rsidRPr="00B840FB">
        <w:t xml:space="preserve">         11:10 am-12</w:t>
      </w:r>
      <w:proofErr w:type="gramStart"/>
      <w:r w:rsidRPr="00B840FB">
        <w:t>:30</w:t>
      </w:r>
      <w:proofErr w:type="gramEnd"/>
      <w:r w:rsidRPr="00B840FB">
        <w:t xml:space="preserve"> pm</w:t>
      </w:r>
      <w:r w:rsidRPr="00B840FB">
        <w:rPr>
          <w:color w:val="000000"/>
        </w:rPr>
        <w:tab/>
      </w:r>
      <w:r w:rsidRPr="00B840FB">
        <w:rPr>
          <w:color w:val="000000"/>
        </w:rPr>
        <w:tab/>
      </w:r>
      <w:r w:rsidRPr="00B840FB">
        <w:rPr>
          <w:color w:val="000000"/>
        </w:rPr>
        <w:tab/>
      </w:r>
      <w:r w:rsidRPr="00B840FB">
        <w:rPr>
          <w:color w:val="000000"/>
        </w:rPr>
        <w:tab/>
      </w:r>
      <w:r w:rsidRPr="00B840FB">
        <w:t>office phone: 580-8406</w:t>
      </w:r>
    </w:p>
    <w:p w14:paraId="68697F51" w14:textId="0D43AC62" w:rsidR="002E5FCA" w:rsidRPr="00B840FB" w:rsidRDefault="002E5FCA" w:rsidP="002E5FCA">
      <w:pPr>
        <w:rPr>
          <w:color w:val="000000"/>
        </w:rPr>
      </w:pPr>
      <w:r w:rsidRPr="00B840FB">
        <w:tab/>
      </w:r>
      <w:r w:rsidRPr="00B840FB">
        <w:tab/>
      </w:r>
      <w:r w:rsidRPr="00B840FB">
        <w:tab/>
      </w:r>
      <w:r w:rsidRPr="00B840FB">
        <w:tab/>
      </w:r>
      <w:r w:rsidRPr="00B840FB">
        <w:tab/>
      </w:r>
      <w:r w:rsidRPr="00B840FB">
        <w:tab/>
      </w:r>
      <w:r w:rsidRPr="00B840FB">
        <w:tab/>
      </w:r>
      <w:proofErr w:type="gramStart"/>
      <w:r w:rsidRPr="00B840FB">
        <w:rPr>
          <w:color w:val="000000"/>
        </w:rPr>
        <w:t>office</w:t>
      </w:r>
      <w:proofErr w:type="gramEnd"/>
      <w:r w:rsidRPr="00B840FB">
        <w:rPr>
          <w:color w:val="000000"/>
        </w:rPr>
        <w:t xml:space="preserve"> hours: Tues &amp; Wed 2:00-3:00</w:t>
      </w:r>
      <w:r w:rsidR="00B840FB">
        <w:rPr>
          <w:color w:val="000000"/>
        </w:rPr>
        <w:t>,</w:t>
      </w:r>
    </w:p>
    <w:p w14:paraId="32463A7E" w14:textId="77777777" w:rsidR="002E5FCA" w:rsidRPr="00B840FB" w:rsidRDefault="002E5FCA" w:rsidP="002E5FCA">
      <w:pPr>
        <w:rPr>
          <w:i/>
        </w:rPr>
      </w:pPr>
      <w:r w:rsidRPr="00B840FB">
        <w:rPr>
          <w:color w:val="000000"/>
        </w:rPr>
        <w:tab/>
      </w:r>
      <w:r w:rsidRPr="00B840FB">
        <w:rPr>
          <w:color w:val="000000"/>
        </w:rPr>
        <w:tab/>
      </w:r>
      <w:r w:rsidRPr="00B840FB">
        <w:rPr>
          <w:color w:val="000000"/>
        </w:rPr>
        <w:tab/>
      </w:r>
      <w:r w:rsidRPr="00B840FB">
        <w:rPr>
          <w:color w:val="000000"/>
        </w:rPr>
        <w:tab/>
      </w:r>
      <w:r w:rsidRPr="00B840FB">
        <w:rPr>
          <w:color w:val="000000"/>
        </w:rPr>
        <w:tab/>
      </w:r>
      <w:r w:rsidRPr="00B840FB">
        <w:rPr>
          <w:color w:val="000000"/>
        </w:rPr>
        <w:tab/>
      </w:r>
      <w:r w:rsidRPr="00B840FB">
        <w:rPr>
          <w:color w:val="000000"/>
        </w:rPr>
        <w:tab/>
      </w:r>
      <w:r w:rsidRPr="00B840FB">
        <w:rPr>
          <w:color w:val="000000"/>
        </w:rPr>
        <w:tab/>
        <w:t xml:space="preserve"> </w:t>
      </w:r>
      <w:proofErr w:type="gramStart"/>
      <w:r w:rsidRPr="00B840FB">
        <w:rPr>
          <w:i/>
        </w:rPr>
        <w:t>or</w:t>
      </w:r>
      <w:proofErr w:type="gramEnd"/>
      <w:r w:rsidRPr="00B840FB">
        <w:rPr>
          <w:i/>
        </w:rPr>
        <w:t xml:space="preserve"> by appointment.</w:t>
      </w:r>
    </w:p>
    <w:p w14:paraId="6DB7E4CD" w14:textId="77777777" w:rsidR="00B840FB" w:rsidRDefault="00B840FB" w:rsidP="00B840FB">
      <w:pPr>
        <w:jc w:val="center"/>
        <w:rPr>
          <w:b/>
          <w:i/>
          <w:color w:val="000000"/>
        </w:rPr>
      </w:pPr>
    </w:p>
    <w:p w14:paraId="7838EFB5" w14:textId="77777777" w:rsidR="00B840FB" w:rsidRDefault="00B840FB" w:rsidP="00B840FB">
      <w:pPr>
        <w:jc w:val="center"/>
        <w:rPr>
          <w:b/>
          <w:i/>
          <w:color w:val="000000"/>
        </w:rPr>
      </w:pPr>
    </w:p>
    <w:p w14:paraId="5E4DBF60" w14:textId="77777777" w:rsidR="00B840FB" w:rsidRDefault="00B840FB" w:rsidP="00B840FB">
      <w:pPr>
        <w:jc w:val="center"/>
        <w:rPr>
          <w:b/>
          <w:i/>
          <w:color w:val="000000"/>
        </w:rPr>
      </w:pPr>
      <w:r w:rsidRPr="00B404B9">
        <w:rPr>
          <w:b/>
          <w:i/>
          <w:color w:val="000000"/>
        </w:rPr>
        <w:t>Course Description</w:t>
      </w:r>
    </w:p>
    <w:p w14:paraId="67B3B7EA" w14:textId="77777777" w:rsidR="00B840FB" w:rsidRPr="00E4210B" w:rsidRDefault="00B840FB" w:rsidP="00B840FB">
      <w:pPr>
        <w:jc w:val="center"/>
        <w:rPr>
          <w:b/>
          <w:i/>
          <w:color w:val="000000"/>
        </w:rPr>
      </w:pPr>
    </w:p>
    <w:p w14:paraId="3E27A93E" w14:textId="5A9466CE" w:rsidR="00B840FB" w:rsidRPr="00F36E3F" w:rsidRDefault="00B840FB" w:rsidP="00B840FB">
      <w:r w:rsidRPr="00B840FB">
        <w:t xml:space="preserve">This course provides a basic introduction to Islamic scripture, law and spirituality. Our approach is historical, undertaking a critical investigation of both texts and contexts, in an attempt to understand and analyze the lived reality of Islam past and present. Roughly one out of every five people on this planet identify as Muslim, and yet Americans know relatively little about a religious tradition having such a profound influence on world history and culture and which continues to impact contemporary events. Whereas media images tend to distort its message and dilute its meanings, we will give Islam far more careful consideration, approaching this religion as the rich and multi-faceted tradition that it is. Taking a global perspective, we will encounter Islam in action, from Indonesia to Arabia to Senegal to Pakistan to Trinidad (and many points in between). Covering some core beliefs and practices shared by most Muslims, we will emphasize the complexity and diversity of Muslim life, as various Muslim cultures interpret and implement Islam in different ways. </w:t>
      </w:r>
    </w:p>
    <w:p w14:paraId="129483AC" w14:textId="77777777" w:rsidR="00B840FB" w:rsidRDefault="00B840FB" w:rsidP="00B840FB"/>
    <w:p w14:paraId="668C1049" w14:textId="77777777" w:rsidR="00B840FB" w:rsidRPr="00B404B9" w:rsidRDefault="00B840FB" w:rsidP="00B840FB">
      <w:pPr>
        <w:jc w:val="center"/>
        <w:rPr>
          <w:b/>
          <w:i/>
          <w:color w:val="000000"/>
        </w:rPr>
      </w:pPr>
      <w:r w:rsidRPr="00B404B9">
        <w:rPr>
          <w:b/>
          <w:i/>
          <w:color w:val="000000"/>
        </w:rPr>
        <w:t>Course Materials</w:t>
      </w:r>
    </w:p>
    <w:p w14:paraId="2659A034" w14:textId="77777777" w:rsidR="00B840FB" w:rsidRPr="002967F6" w:rsidRDefault="00B840FB" w:rsidP="00B840FB">
      <w:pPr>
        <w:rPr>
          <w:sz w:val="22"/>
        </w:rPr>
      </w:pPr>
      <w:r w:rsidRPr="002967F6">
        <w:rPr>
          <w:sz w:val="22"/>
        </w:rPr>
        <w:t>Required books include:</w:t>
      </w:r>
    </w:p>
    <w:p w14:paraId="5763C301" w14:textId="77777777" w:rsidR="00B840FB" w:rsidRPr="002967F6" w:rsidRDefault="00B840FB" w:rsidP="00B840FB">
      <w:pPr>
        <w:rPr>
          <w:sz w:val="22"/>
        </w:rPr>
      </w:pPr>
    </w:p>
    <w:p w14:paraId="293CEE95" w14:textId="77777777" w:rsidR="00B840FB" w:rsidRDefault="00B840FB" w:rsidP="00B840FB">
      <w:pPr>
        <w:rPr>
          <w:sz w:val="22"/>
        </w:rPr>
      </w:pPr>
      <w:r w:rsidRPr="002967F6">
        <w:rPr>
          <w:sz w:val="22"/>
        </w:rPr>
        <w:t xml:space="preserve">Frederick Denny, </w:t>
      </w:r>
      <w:r w:rsidRPr="007D2C8D">
        <w:rPr>
          <w:sz w:val="22"/>
          <w:u w:val="single"/>
        </w:rPr>
        <w:t>An Introduction to Islam</w:t>
      </w:r>
      <w:r w:rsidRPr="002967F6">
        <w:rPr>
          <w:sz w:val="22"/>
        </w:rPr>
        <w:t>, 4</w:t>
      </w:r>
      <w:r w:rsidRPr="007D2C8D">
        <w:rPr>
          <w:sz w:val="22"/>
          <w:vertAlign w:val="superscript"/>
        </w:rPr>
        <w:t>th</w:t>
      </w:r>
      <w:r w:rsidRPr="002967F6">
        <w:rPr>
          <w:sz w:val="22"/>
        </w:rPr>
        <w:t xml:space="preserve"> edition.</w:t>
      </w:r>
    </w:p>
    <w:p w14:paraId="0A38D0B8" w14:textId="77777777" w:rsidR="00F36E3F" w:rsidRPr="002967F6" w:rsidRDefault="00F36E3F" w:rsidP="00B840FB">
      <w:pPr>
        <w:rPr>
          <w:sz w:val="22"/>
        </w:rPr>
      </w:pPr>
    </w:p>
    <w:p w14:paraId="21998F37" w14:textId="77777777" w:rsidR="00B840FB" w:rsidRPr="002967F6" w:rsidRDefault="00B840FB" w:rsidP="00B840FB">
      <w:pPr>
        <w:rPr>
          <w:sz w:val="22"/>
        </w:rPr>
      </w:pPr>
      <w:r w:rsidRPr="002967F6">
        <w:rPr>
          <w:sz w:val="22"/>
        </w:rPr>
        <w:t xml:space="preserve">Michael Sells, </w:t>
      </w:r>
      <w:r w:rsidRPr="007D2C8D">
        <w:rPr>
          <w:sz w:val="22"/>
          <w:u w:val="single"/>
        </w:rPr>
        <w:t>Approaching the Qur’an</w:t>
      </w:r>
      <w:r w:rsidRPr="002967F6">
        <w:rPr>
          <w:sz w:val="22"/>
        </w:rPr>
        <w:t>, 2</w:t>
      </w:r>
      <w:r w:rsidRPr="007D2C8D">
        <w:rPr>
          <w:sz w:val="22"/>
          <w:vertAlign w:val="superscript"/>
        </w:rPr>
        <w:t>nd</w:t>
      </w:r>
      <w:r w:rsidRPr="002967F6">
        <w:rPr>
          <w:sz w:val="22"/>
        </w:rPr>
        <w:t xml:space="preserve"> edition.</w:t>
      </w:r>
    </w:p>
    <w:p w14:paraId="1B17F697" w14:textId="77777777" w:rsidR="00B840FB" w:rsidRPr="002967F6" w:rsidRDefault="00B840FB" w:rsidP="00B840FB">
      <w:pPr>
        <w:rPr>
          <w:sz w:val="22"/>
        </w:rPr>
      </w:pPr>
    </w:p>
    <w:p w14:paraId="3A1C6747" w14:textId="7E0E6503" w:rsidR="00B840FB" w:rsidRPr="002967F6" w:rsidRDefault="00B840FB" w:rsidP="00B840FB">
      <w:pPr>
        <w:rPr>
          <w:sz w:val="22"/>
          <w:szCs w:val="38"/>
        </w:rPr>
      </w:pPr>
      <w:r w:rsidRPr="002967F6">
        <w:rPr>
          <w:sz w:val="22"/>
        </w:rPr>
        <w:t xml:space="preserve">A recommended text is </w:t>
      </w:r>
      <w:r w:rsidRPr="002967F6">
        <w:rPr>
          <w:sz w:val="22"/>
          <w:szCs w:val="38"/>
          <w:u w:val="single"/>
        </w:rPr>
        <w:t>The Qur'an</w:t>
      </w:r>
      <w:r w:rsidRPr="002967F6">
        <w:rPr>
          <w:sz w:val="22"/>
          <w:szCs w:val="38"/>
        </w:rPr>
        <w:t xml:space="preserve">, as translated by </w:t>
      </w:r>
      <w:r w:rsidRPr="002967F6">
        <w:rPr>
          <w:sz w:val="22"/>
          <w:szCs w:val="26"/>
        </w:rPr>
        <w:t xml:space="preserve">M. A. S. Abdel </w:t>
      </w:r>
      <w:proofErr w:type="spellStart"/>
      <w:r w:rsidRPr="002967F6">
        <w:rPr>
          <w:sz w:val="22"/>
          <w:szCs w:val="26"/>
        </w:rPr>
        <w:t>Haleem</w:t>
      </w:r>
      <w:proofErr w:type="spellEnd"/>
      <w:r w:rsidRPr="002967F6">
        <w:rPr>
          <w:sz w:val="22"/>
          <w:szCs w:val="38"/>
        </w:rPr>
        <w:t xml:space="preserve">. There are no assigned readings from this book, but you may want to have a copy of the Qur’an around to occasionally consult. This is simply one </w:t>
      </w:r>
      <w:r>
        <w:rPr>
          <w:sz w:val="22"/>
          <w:szCs w:val="38"/>
        </w:rPr>
        <w:t xml:space="preserve">among several </w:t>
      </w:r>
      <w:r w:rsidRPr="002967F6">
        <w:rPr>
          <w:sz w:val="22"/>
          <w:szCs w:val="38"/>
        </w:rPr>
        <w:t>reliable translation</w:t>
      </w:r>
      <w:r>
        <w:rPr>
          <w:sz w:val="22"/>
          <w:szCs w:val="38"/>
        </w:rPr>
        <w:t xml:space="preserve">s; </w:t>
      </w:r>
      <w:r w:rsidRPr="002967F6">
        <w:rPr>
          <w:sz w:val="22"/>
          <w:szCs w:val="38"/>
        </w:rPr>
        <w:t xml:space="preserve">consult Sells, pp. 231-232, for more information about English renditions of the Qur’an.  </w:t>
      </w:r>
    </w:p>
    <w:p w14:paraId="6EB2EAF4" w14:textId="77777777" w:rsidR="00B840FB" w:rsidRPr="002967F6" w:rsidRDefault="00B840FB" w:rsidP="00B840FB">
      <w:pPr>
        <w:rPr>
          <w:color w:val="000000"/>
          <w:sz w:val="22"/>
        </w:rPr>
      </w:pPr>
    </w:p>
    <w:p w14:paraId="60EC87FA" w14:textId="77777777" w:rsidR="00B840FB" w:rsidRPr="002967F6" w:rsidRDefault="00B840FB" w:rsidP="00B840FB">
      <w:pPr>
        <w:rPr>
          <w:color w:val="000000"/>
          <w:sz w:val="22"/>
        </w:rPr>
      </w:pPr>
      <w:r w:rsidRPr="002967F6">
        <w:rPr>
          <w:color w:val="000000"/>
          <w:sz w:val="22"/>
        </w:rPr>
        <w:t xml:space="preserve">All other required readings will be made available as a Course Reader.  </w:t>
      </w:r>
    </w:p>
    <w:p w14:paraId="6D296D0A" w14:textId="77777777" w:rsidR="00B840FB" w:rsidRDefault="00B840FB" w:rsidP="00B840FB">
      <w:pPr>
        <w:rPr>
          <w:color w:val="000000"/>
        </w:rPr>
      </w:pPr>
    </w:p>
    <w:p w14:paraId="2C294B4E" w14:textId="77777777" w:rsidR="00B840FB" w:rsidRDefault="00B840FB" w:rsidP="00B840FB">
      <w:pPr>
        <w:tabs>
          <w:tab w:val="left" w:pos="0"/>
          <w:tab w:val="left" w:pos="360"/>
          <w:tab w:val="right" w:pos="4590"/>
          <w:tab w:val="right" w:pos="4680"/>
        </w:tabs>
        <w:jc w:val="center"/>
        <w:rPr>
          <w:b/>
          <w:i/>
        </w:rPr>
      </w:pPr>
    </w:p>
    <w:p w14:paraId="19099AFA" w14:textId="77777777" w:rsidR="00B840FB" w:rsidRDefault="00B840FB" w:rsidP="00B840FB">
      <w:pPr>
        <w:tabs>
          <w:tab w:val="left" w:pos="0"/>
          <w:tab w:val="left" w:pos="360"/>
          <w:tab w:val="right" w:pos="4590"/>
          <w:tab w:val="right" w:pos="4680"/>
        </w:tabs>
        <w:jc w:val="center"/>
        <w:rPr>
          <w:b/>
          <w:i/>
        </w:rPr>
      </w:pPr>
    </w:p>
    <w:p w14:paraId="40ABDB31" w14:textId="77777777" w:rsidR="00F36E3F" w:rsidRDefault="00F36E3F" w:rsidP="00B840FB">
      <w:pPr>
        <w:tabs>
          <w:tab w:val="left" w:pos="0"/>
          <w:tab w:val="left" w:pos="360"/>
          <w:tab w:val="right" w:pos="4590"/>
          <w:tab w:val="right" w:pos="4680"/>
        </w:tabs>
        <w:jc w:val="center"/>
        <w:rPr>
          <w:b/>
          <w:i/>
        </w:rPr>
      </w:pPr>
    </w:p>
    <w:p w14:paraId="42D18EFF" w14:textId="77777777" w:rsidR="00B840FB" w:rsidRDefault="00B840FB" w:rsidP="00B840FB">
      <w:pPr>
        <w:tabs>
          <w:tab w:val="left" w:pos="0"/>
          <w:tab w:val="left" w:pos="360"/>
          <w:tab w:val="right" w:pos="4590"/>
          <w:tab w:val="right" w:pos="4680"/>
        </w:tabs>
        <w:jc w:val="center"/>
        <w:rPr>
          <w:b/>
          <w:i/>
        </w:rPr>
      </w:pPr>
      <w:r>
        <w:rPr>
          <w:b/>
          <w:i/>
        </w:rPr>
        <w:t>Learning Goals</w:t>
      </w:r>
    </w:p>
    <w:p w14:paraId="31D74C0F" w14:textId="77777777" w:rsidR="00B840FB" w:rsidRDefault="00B840FB" w:rsidP="00B840FB">
      <w:pPr>
        <w:tabs>
          <w:tab w:val="left" w:pos="0"/>
          <w:tab w:val="left" w:pos="360"/>
          <w:tab w:val="right" w:pos="4590"/>
          <w:tab w:val="right" w:pos="4680"/>
        </w:tabs>
        <w:jc w:val="center"/>
        <w:rPr>
          <w:b/>
          <w:i/>
        </w:rPr>
      </w:pPr>
    </w:p>
    <w:p w14:paraId="610F88B4" w14:textId="77777777" w:rsidR="00B840FB" w:rsidRPr="00B840FB" w:rsidRDefault="00B840FB" w:rsidP="00B840FB">
      <w:pPr>
        <w:rPr>
          <w:sz w:val="22"/>
          <w:szCs w:val="22"/>
        </w:rPr>
      </w:pPr>
      <w:r w:rsidRPr="00B840FB">
        <w:rPr>
          <w:sz w:val="22"/>
          <w:szCs w:val="22"/>
        </w:rPr>
        <w:t>By taking this course, students will be able to:</w:t>
      </w:r>
    </w:p>
    <w:p w14:paraId="2BFC469F" w14:textId="77777777" w:rsidR="00B840FB" w:rsidRPr="00B840FB" w:rsidRDefault="00B840FB" w:rsidP="00B840FB">
      <w:pPr>
        <w:rPr>
          <w:sz w:val="22"/>
          <w:szCs w:val="22"/>
        </w:rPr>
      </w:pPr>
    </w:p>
    <w:p w14:paraId="082E1B74" w14:textId="6A1B2FBF" w:rsidR="00B840FB" w:rsidRPr="00B840FB" w:rsidRDefault="00B840FB" w:rsidP="00B840FB">
      <w:pPr>
        <w:rPr>
          <w:sz w:val="22"/>
          <w:szCs w:val="22"/>
        </w:rPr>
      </w:pPr>
      <w:proofErr w:type="spellStart"/>
      <w:r w:rsidRPr="00B840FB">
        <w:rPr>
          <w:sz w:val="22"/>
          <w:szCs w:val="22"/>
        </w:rPr>
        <w:t>i</w:t>
      </w:r>
      <w:proofErr w:type="spellEnd"/>
      <w:r w:rsidRPr="00B840FB">
        <w:rPr>
          <w:sz w:val="22"/>
          <w:szCs w:val="22"/>
        </w:rPr>
        <w:t xml:space="preserve">.) </w:t>
      </w:r>
      <w:proofErr w:type="gramStart"/>
      <w:r w:rsidRPr="00B840FB">
        <w:rPr>
          <w:sz w:val="22"/>
          <w:szCs w:val="22"/>
        </w:rPr>
        <w:t>identify</w:t>
      </w:r>
      <w:proofErr w:type="gramEnd"/>
      <w:r w:rsidRPr="00B840FB">
        <w:rPr>
          <w:sz w:val="22"/>
          <w:szCs w:val="22"/>
        </w:rPr>
        <w:t xml:space="preserve"> the major tenets and practices of a </w:t>
      </w:r>
      <w:r>
        <w:rPr>
          <w:sz w:val="22"/>
          <w:szCs w:val="22"/>
        </w:rPr>
        <w:t>global r</w:t>
      </w:r>
      <w:r w:rsidRPr="00B840FB">
        <w:rPr>
          <w:sz w:val="22"/>
          <w:szCs w:val="22"/>
        </w:rPr>
        <w:t>eligion;</w:t>
      </w:r>
    </w:p>
    <w:p w14:paraId="6BDFF4E0" w14:textId="77777777" w:rsidR="00B840FB" w:rsidRPr="00B840FB" w:rsidRDefault="00B840FB" w:rsidP="00B840FB">
      <w:pPr>
        <w:rPr>
          <w:sz w:val="22"/>
          <w:szCs w:val="22"/>
        </w:rPr>
      </w:pPr>
      <w:r w:rsidRPr="00B840FB">
        <w:rPr>
          <w:sz w:val="22"/>
          <w:szCs w:val="22"/>
        </w:rPr>
        <w:t xml:space="preserve">ii.) </w:t>
      </w:r>
      <w:proofErr w:type="gramStart"/>
      <w:r w:rsidRPr="00B840FB">
        <w:rPr>
          <w:sz w:val="22"/>
          <w:szCs w:val="22"/>
        </w:rPr>
        <w:t>understand</w:t>
      </w:r>
      <w:proofErr w:type="gramEnd"/>
      <w:r w:rsidRPr="00B840FB">
        <w:rPr>
          <w:sz w:val="22"/>
          <w:szCs w:val="22"/>
        </w:rPr>
        <w:t xml:space="preserve"> the history of this religion and its impact on global culture;</w:t>
      </w:r>
    </w:p>
    <w:p w14:paraId="09C21703" w14:textId="77777777" w:rsidR="00B840FB" w:rsidRPr="00B840FB" w:rsidRDefault="00B840FB" w:rsidP="00B840FB">
      <w:pPr>
        <w:rPr>
          <w:sz w:val="22"/>
          <w:szCs w:val="22"/>
        </w:rPr>
      </w:pPr>
      <w:proofErr w:type="gramStart"/>
      <w:r w:rsidRPr="00B840FB">
        <w:rPr>
          <w:i/>
          <w:sz w:val="22"/>
          <w:szCs w:val="22"/>
        </w:rPr>
        <w:t>and</w:t>
      </w:r>
      <w:proofErr w:type="gramEnd"/>
      <w:r w:rsidRPr="00B840FB">
        <w:rPr>
          <w:sz w:val="22"/>
          <w:szCs w:val="22"/>
        </w:rPr>
        <w:t xml:space="preserve"> iii.) </w:t>
      </w:r>
      <w:proofErr w:type="gramStart"/>
      <w:r w:rsidRPr="00B840FB">
        <w:rPr>
          <w:sz w:val="22"/>
          <w:szCs w:val="22"/>
        </w:rPr>
        <w:t>disambiguate</w:t>
      </w:r>
      <w:proofErr w:type="gramEnd"/>
      <w:r w:rsidRPr="00B840FB">
        <w:rPr>
          <w:sz w:val="22"/>
          <w:szCs w:val="22"/>
        </w:rPr>
        <w:t xml:space="preserve"> some of the more prominent strands of the Muslim tradition, </w:t>
      </w:r>
    </w:p>
    <w:p w14:paraId="75F97546" w14:textId="2523D892" w:rsidR="00B840FB" w:rsidRPr="00B840FB" w:rsidRDefault="00B840FB" w:rsidP="00B840FB">
      <w:pPr>
        <w:rPr>
          <w:sz w:val="22"/>
          <w:szCs w:val="22"/>
        </w:rPr>
      </w:pPr>
      <w:r w:rsidRPr="00B840FB">
        <w:rPr>
          <w:sz w:val="22"/>
          <w:szCs w:val="22"/>
        </w:rPr>
        <w:tab/>
      </w:r>
      <w:r w:rsidR="00F959F7">
        <w:rPr>
          <w:sz w:val="22"/>
          <w:szCs w:val="22"/>
        </w:rPr>
        <w:tab/>
      </w:r>
      <w:proofErr w:type="gramStart"/>
      <w:r w:rsidRPr="00B840FB">
        <w:rPr>
          <w:sz w:val="22"/>
          <w:szCs w:val="22"/>
        </w:rPr>
        <w:t>such</w:t>
      </w:r>
      <w:proofErr w:type="gramEnd"/>
      <w:r w:rsidRPr="00B840FB">
        <w:rPr>
          <w:sz w:val="22"/>
          <w:szCs w:val="22"/>
        </w:rPr>
        <w:t xml:space="preserve"> that </w:t>
      </w:r>
      <w:r w:rsidR="00936607">
        <w:rPr>
          <w:sz w:val="22"/>
          <w:szCs w:val="22"/>
        </w:rPr>
        <w:t>I</w:t>
      </w:r>
      <w:r w:rsidRPr="00B840FB">
        <w:rPr>
          <w:sz w:val="22"/>
          <w:szCs w:val="22"/>
        </w:rPr>
        <w:t>slam</w:t>
      </w:r>
      <w:r w:rsidR="00936607">
        <w:rPr>
          <w:sz w:val="22"/>
          <w:szCs w:val="22"/>
        </w:rPr>
        <w:t xml:space="preserve"> </w:t>
      </w:r>
      <w:r w:rsidRPr="00B840FB">
        <w:rPr>
          <w:sz w:val="22"/>
          <w:szCs w:val="22"/>
        </w:rPr>
        <w:t xml:space="preserve">does not appear monolithic or univocal. </w:t>
      </w:r>
    </w:p>
    <w:p w14:paraId="2B8DAD33" w14:textId="77777777" w:rsidR="00B840FB" w:rsidRDefault="00B840FB" w:rsidP="00B840FB">
      <w:pPr>
        <w:tabs>
          <w:tab w:val="left" w:pos="0"/>
          <w:tab w:val="left" w:pos="360"/>
          <w:tab w:val="right" w:pos="4590"/>
          <w:tab w:val="right" w:pos="4680"/>
        </w:tabs>
      </w:pPr>
    </w:p>
    <w:p w14:paraId="208B371F" w14:textId="77777777" w:rsidR="00B840FB" w:rsidRDefault="00B840FB" w:rsidP="00B840FB">
      <w:pPr>
        <w:tabs>
          <w:tab w:val="left" w:pos="0"/>
          <w:tab w:val="left" w:pos="360"/>
          <w:tab w:val="right" w:pos="4590"/>
          <w:tab w:val="right" w:pos="4680"/>
        </w:tabs>
      </w:pPr>
    </w:p>
    <w:p w14:paraId="17CE72FC" w14:textId="77777777" w:rsidR="00B840FB" w:rsidRPr="00B840FB" w:rsidRDefault="00B840FB" w:rsidP="00B840FB">
      <w:pPr>
        <w:tabs>
          <w:tab w:val="left" w:pos="0"/>
          <w:tab w:val="left" w:pos="360"/>
          <w:tab w:val="right" w:pos="4590"/>
          <w:tab w:val="right" w:pos="4680"/>
        </w:tabs>
      </w:pPr>
    </w:p>
    <w:p w14:paraId="33E0405A" w14:textId="7C67B6A8" w:rsidR="00B840FB" w:rsidRPr="00B313ED" w:rsidRDefault="00B840FB" w:rsidP="00B840FB">
      <w:pPr>
        <w:tabs>
          <w:tab w:val="left" w:pos="0"/>
          <w:tab w:val="left" w:pos="360"/>
          <w:tab w:val="right" w:pos="4590"/>
          <w:tab w:val="right" w:pos="4680"/>
        </w:tabs>
        <w:jc w:val="center"/>
        <w:rPr>
          <w:b/>
          <w:i/>
        </w:rPr>
      </w:pPr>
      <w:r w:rsidRPr="00B313ED">
        <w:rPr>
          <w:b/>
          <w:i/>
        </w:rPr>
        <w:t>Studying Religion</w:t>
      </w:r>
    </w:p>
    <w:p w14:paraId="3D117CAF" w14:textId="77777777" w:rsidR="00B840FB" w:rsidRPr="00B313ED" w:rsidRDefault="00B840FB" w:rsidP="00B840FB">
      <w:pPr>
        <w:tabs>
          <w:tab w:val="left" w:pos="0"/>
          <w:tab w:val="left" w:pos="360"/>
          <w:tab w:val="right" w:pos="4590"/>
          <w:tab w:val="right" w:pos="4680"/>
        </w:tabs>
      </w:pPr>
    </w:p>
    <w:p w14:paraId="62E9240F" w14:textId="5AF39024" w:rsidR="00B840FB" w:rsidRDefault="00B840FB" w:rsidP="00B840FB">
      <w:pPr>
        <w:rPr>
          <w:sz w:val="22"/>
        </w:rPr>
      </w:pPr>
      <w:r w:rsidRPr="00180FF1">
        <w:rPr>
          <w:sz w:val="22"/>
        </w:rPr>
        <w:t xml:space="preserve">In studying Islam as a global “religion,” we are selecting certain beliefs, practices and institutions and situating them within </w:t>
      </w:r>
      <w:r w:rsidR="0008773D">
        <w:rPr>
          <w:sz w:val="22"/>
        </w:rPr>
        <w:t>a scholarly</w:t>
      </w:r>
      <w:r w:rsidR="00936607">
        <w:rPr>
          <w:sz w:val="22"/>
        </w:rPr>
        <w:t xml:space="preserve"> rubric, namely that of </w:t>
      </w:r>
      <w:r w:rsidRPr="00180FF1">
        <w:rPr>
          <w:sz w:val="22"/>
        </w:rPr>
        <w:t xml:space="preserve">Religious Studies. So a few underlying premises of the </w:t>
      </w:r>
      <w:r w:rsidR="0008773D">
        <w:rPr>
          <w:sz w:val="22"/>
        </w:rPr>
        <w:t xml:space="preserve">academic </w:t>
      </w:r>
      <w:r w:rsidRPr="00180FF1">
        <w:rPr>
          <w:sz w:val="22"/>
        </w:rPr>
        <w:t xml:space="preserve">discipline should be stated </w:t>
      </w:r>
      <w:r w:rsidR="00936607">
        <w:rPr>
          <w:sz w:val="22"/>
        </w:rPr>
        <w:t xml:space="preserve">here, </w:t>
      </w:r>
      <w:r w:rsidRPr="00180FF1">
        <w:rPr>
          <w:sz w:val="22"/>
        </w:rPr>
        <w:t xml:space="preserve">at the outset.  </w:t>
      </w:r>
    </w:p>
    <w:p w14:paraId="753A3785" w14:textId="77777777" w:rsidR="00B840FB" w:rsidRDefault="00B840FB" w:rsidP="00B840FB">
      <w:pPr>
        <w:rPr>
          <w:sz w:val="22"/>
        </w:rPr>
      </w:pPr>
    </w:p>
    <w:p w14:paraId="25192F2A" w14:textId="77777777" w:rsidR="00B840FB" w:rsidRDefault="00B840FB" w:rsidP="00B840FB">
      <w:pPr>
        <w:rPr>
          <w:color w:val="000000"/>
          <w:sz w:val="22"/>
        </w:rPr>
      </w:pPr>
      <w:r w:rsidRPr="00180FF1">
        <w:rPr>
          <w:sz w:val="22"/>
        </w:rPr>
        <w:t xml:space="preserve">First, it must be made clear that any course in Religious Studies </w:t>
      </w:r>
      <w:r w:rsidRPr="00180FF1">
        <w:rPr>
          <w:color w:val="000000"/>
          <w:sz w:val="22"/>
        </w:rPr>
        <w:t xml:space="preserve">intends neither to promote nor demote any type of religious beliefs or activities.  Rather, one can distinguish being educated </w:t>
      </w:r>
      <w:r w:rsidRPr="00180FF1">
        <w:rPr>
          <w:i/>
          <w:color w:val="000000"/>
          <w:sz w:val="22"/>
        </w:rPr>
        <w:t>about</w:t>
      </w:r>
      <w:r w:rsidRPr="00180FF1">
        <w:rPr>
          <w:color w:val="000000"/>
          <w:sz w:val="22"/>
        </w:rPr>
        <w:t xml:space="preserve"> religion from being indoctrinated </w:t>
      </w:r>
      <w:r w:rsidRPr="00180FF1">
        <w:rPr>
          <w:i/>
          <w:color w:val="000000"/>
          <w:sz w:val="22"/>
        </w:rPr>
        <w:t>for</w:t>
      </w:r>
      <w:r w:rsidRPr="00180FF1">
        <w:rPr>
          <w:color w:val="000000"/>
          <w:sz w:val="22"/>
        </w:rPr>
        <w:t xml:space="preserve"> or</w:t>
      </w:r>
      <w:r w:rsidRPr="00180FF1">
        <w:rPr>
          <w:i/>
          <w:color w:val="000000"/>
          <w:sz w:val="22"/>
        </w:rPr>
        <w:t xml:space="preserve"> against</w:t>
      </w:r>
      <w:r w:rsidRPr="00180FF1">
        <w:rPr>
          <w:color w:val="000000"/>
          <w:sz w:val="22"/>
        </w:rPr>
        <w:t xml:space="preserve"> religion.  </w:t>
      </w:r>
    </w:p>
    <w:p w14:paraId="52331E52" w14:textId="77777777" w:rsidR="00B840FB" w:rsidRDefault="00B840FB" w:rsidP="00B840FB">
      <w:pPr>
        <w:rPr>
          <w:color w:val="000000"/>
          <w:sz w:val="22"/>
        </w:rPr>
      </w:pPr>
    </w:p>
    <w:p w14:paraId="0E1F153F" w14:textId="77777777" w:rsidR="00B840FB" w:rsidRDefault="00B840FB" w:rsidP="00B840FB">
      <w:pPr>
        <w:rPr>
          <w:color w:val="000000"/>
          <w:sz w:val="22"/>
        </w:rPr>
      </w:pPr>
      <w:r w:rsidRPr="00180FF1">
        <w:rPr>
          <w:color w:val="000000"/>
          <w:sz w:val="22"/>
        </w:rPr>
        <w:t xml:space="preserve">Second, one begins studying any tradition by seeking to understand that tradition as it understands itself, and recognizing that any tradition speaks with a plurality of voices.  </w:t>
      </w:r>
    </w:p>
    <w:p w14:paraId="597EC31D" w14:textId="77777777" w:rsidR="00B840FB" w:rsidRDefault="00B840FB" w:rsidP="00B840FB">
      <w:pPr>
        <w:rPr>
          <w:color w:val="000000"/>
          <w:sz w:val="22"/>
        </w:rPr>
      </w:pPr>
    </w:p>
    <w:p w14:paraId="6F101656" w14:textId="77777777" w:rsidR="00B840FB" w:rsidRDefault="00B840FB" w:rsidP="00B840FB">
      <w:pPr>
        <w:rPr>
          <w:sz w:val="22"/>
        </w:rPr>
      </w:pPr>
      <w:r w:rsidRPr="00180FF1">
        <w:rPr>
          <w:color w:val="000000"/>
          <w:sz w:val="22"/>
        </w:rPr>
        <w:t>Third, we are not compelled to agree with the voices encountered in our</w:t>
      </w:r>
      <w:r>
        <w:rPr>
          <w:color w:val="000000"/>
          <w:sz w:val="22"/>
        </w:rPr>
        <w:t xml:space="preserve"> </w:t>
      </w:r>
      <w:r w:rsidRPr="00180FF1">
        <w:rPr>
          <w:color w:val="000000"/>
          <w:sz w:val="22"/>
        </w:rPr>
        <w:t xml:space="preserve">study, although it is hoped that some may command our respect.  Our primary intention in Religious Studies is to </w:t>
      </w:r>
      <w:r w:rsidRPr="00180FF1">
        <w:rPr>
          <w:sz w:val="22"/>
        </w:rPr>
        <w:t xml:space="preserve">think about religion critically, although not unsympathetically. </w:t>
      </w:r>
      <w:r w:rsidRPr="004A0B42">
        <w:rPr>
          <w:color w:val="000000"/>
          <w:sz w:val="22"/>
        </w:rPr>
        <w:t xml:space="preserve">This </w:t>
      </w:r>
      <w:r w:rsidRPr="004A0B42">
        <w:rPr>
          <w:i/>
          <w:color w:val="000000"/>
          <w:sz w:val="22"/>
        </w:rPr>
        <w:t>critical</w:t>
      </w:r>
      <w:r w:rsidRPr="004A0B42">
        <w:rPr>
          <w:color w:val="000000"/>
          <w:sz w:val="22"/>
        </w:rPr>
        <w:t xml:space="preserve"> approach means being analytical, rather than simply being judgmental; we are not </w:t>
      </w:r>
      <w:r w:rsidRPr="004A0B42">
        <w:rPr>
          <w:sz w:val="22"/>
        </w:rPr>
        <w:t xml:space="preserve">looking to gut-level reactions, but asking instead for measured reflections.  </w:t>
      </w:r>
      <w:r w:rsidRPr="00180FF1">
        <w:rPr>
          <w:sz w:val="22"/>
        </w:rPr>
        <w:t xml:space="preserve"> </w:t>
      </w:r>
    </w:p>
    <w:p w14:paraId="5735C32C" w14:textId="77777777" w:rsidR="00B840FB" w:rsidRDefault="00B840FB" w:rsidP="00B840FB">
      <w:pPr>
        <w:rPr>
          <w:sz w:val="22"/>
        </w:rPr>
      </w:pPr>
    </w:p>
    <w:p w14:paraId="448D5869" w14:textId="3CE92E60" w:rsidR="00B840FB" w:rsidRDefault="00B840FB" w:rsidP="00B840FB">
      <w:pPr>
        <w:rPr>
          <w:sz w:val="22"/>
        </w:rPr>
      </w:pPr>
      <w:r w:rsidRPr="00180FF1">
        <w:rPr>
          <w:sz w:val="22"/>
        </w:rPr>
        <w:t>Fourth, the study of religion is ideally suited to further our understanding of history, culture</w:t>
      </w:r>
      <w:r w:rsidR="0008773D">
        <w:rPr>
          <w:sz w:val="22"/>
        </w:rPr>
        <w:t>,</w:t>
      </w:r>
      <w:r w:rsidRPr="00180FF1">
        <w:rPr>
          <w:sz w:val="22"/>
        </w:rPr>
        <w:t xml:space="preserve"> and human identity.  </w:t>
      </w:r>
      <w:r w:rsidRPr="00180FF1">
        <w:rPr>
          <w:color w:val="000000"/>
          <w:sz w:val="22"/>
        </w:rPr>
        <w:t xml:space="preserve">In learning about religion, we see how </w:t>
      </w:r>
      <w:r w:rsidRPr="00180FF1">
        <w:rPr>
          <w:sz w:val="22"/>
        </w:rPr>
        <w:t>religions orient their practitioners in space and time, providing personal meanings and structuring societies. We observe how religions exercise authority over people</w:t>
      </w:r>
      <w:r>
        <w:rPr>
          <w:sz w:val="22"/>
        </w:rPr>
        <w:t>,</w:t>
      </w:r>
      <w:r w:rsidRPr="00180FF1">
        <w:rPr>
          <w:sz w:val="22"/>
        </w:rPr>
        <w:t xml:space="preserve"> even as they empower people to deal with everyday dilemmas or to act under extraordinary circumstances. We discover that religions are not timeless and unchanging, but develop in history, whether viewed in its epic sweep or in its quotidian specificity. We </w:t>
      </w:r>
      <w:r>
        <w:rPr>
          <w:sz w:val="22"/>
        </w:rPr>
        <w:t xml:space="preserve">thus </w:t>
      </w:r>
      <w:r w:rsidRPr="00180FF1">
        <w:rPr>
          <w:sz w:val="22"/>
        </w:rPr>
        <w:t xml:space="preserve">find that religions are </w:t>
      </w:r>
      <w:r w:rsidRPr="00180FF1">
        <w:rPr>
          <w:i/>
          <w:sz w:val="22"/>
        </w:rPr>
        <w:t>embedded</w:t>
      </w:r>
      <w:r w:rsidRPr="00180FF1">
        <w:rPr>
          <w:sz w:val="22"/>
        </w:rPr>
        <w:t xml:space="preserve"> in particular cultures, just as </w:t>
      </w:r>
      <w:proofErr w:type="gramStart"/>
      <w:r w:rsidR="0008773D">
        <w:rPr>
          <w:sz w:val="22"/>
        </w:rPr>
        <w:t xml:space="preserve">religions </w:t>
      </w:r>
      <w:r w:rsidRPr="00180FF1">
        <w:rPr>
          <w:sz w:val="22"/>
        </w:rPr>
        <w:t xml:space="preserve">are </w:t>
      </w:r>
      <w:r w:rsidRPr="00180FF1">
        <w:rPr>
          <w:i/>
          <w:sz w:val="22"/>
        </w:rPr>
        <w:t>embodied</w:t>
      </w:r>
      <w:r w:rsidRPr="00180FF1">
        <w:rPr>
          <w:sz w:val="22"/>
        </w:rPr>
        <w:t xml:space="preserve"> by those practic</w:t>
      </w:r>
      <w:r>
        <w:rPr>
          <w:sz w:val="22"/>
        </w:rPr>
        <w:t>ing</w:t>
      </w:r>
      <w:r w:rsidRPr="00180FF1">
        <w:rPr>
          <w:sz w:val="22"/>
        </w:rPr>
        <w:t xml:space="preserve"> them</w:t>
      </w:r>
      <w:proofErr w:type="gramEnd"/>
      <w:r w:rsidRPr="00180FF1">
        <w:rPr>
          <w:sz w:val="22"/>
        </w:rPr>
        <w:t xml:space="preserve">. </w:t>
      </w:r>
    </w:p>
    <w:p w14:paraId="7D857D6C" w14:textId="77777777" w:rsidR="00B840FB" w:rsidRDefault="00B840FB" w:rsidP="00B840FB">
      <w:pPr>
        <w:rPr>
          <w:sz w:val="22"/>
        </w:rPr>
      </w:pPr>
    </w:p>
    <w:p w14:paraId="25BEA9F9" w14:textId="3003B37D" w:rsidR="00B840FB" w:rsidRPr="00B840FB" w:rsidRDefault="00B840FB" w:rsidP="00B840FB">
      <w:pPr>
        <w:rPr>
          <w:color w:val="000000"/>
          <w:sz w:val="22"/>
        </w:rPr>
      </w:pPr>
      <w:r w:rsidRPr="00180FF1">
        <w:rPr>
          <w:sz w:val="22"/>
        </w:rPr>
        <w:t xml:space="preserve">In </w:t>
      </w:r>
      <w:r>
        <w:rPr>
          <w:sz w:val="22"/>
        </w:rPr>
        <w:t>sum</w:t>
      </w:r>
      <w:r w:rsidRPr="00180FF1">
        <w:rPr>
          <w:sz w:val="22"/>
        </w:rPr>
        <w:t xml:space="preserve">, we seek </w:t>
      </w:r>
      <w:r>
        <w:rPr>
          <w:sz w:val="22"/>
        </w:rPr>
        <w:t xml:space="preserve">in Religious Studies </w:t>
      </w:r>
      <w:r w:rsidRPr="00180FF1">
        <w:rPr>
          <w:sz w:val="22"/>
        </w:rPr>
        <w:t>to uncover important dimensions of the human experience and to subject them to critical inquiry, divested of preconceptions and prejudices.</w:t>
      </w:r>
    </w:p>
    <w:p w14:paraId="61BFEBB6" w14:textId="77777777" w:rsidR="00B840FB" w:rsidRDefault="00B840FB" w:rsidP="00B840FB">
      <w:pPr>
        <w:pStyle w:val="Heading4"/>
        <w:jc w:val="center"/>
        <w:rPr>
          <w:rFonts w:ascii="Times New Roman" w:hAnsi="Times New Roman" w:cs="Times New Roman"/>
          <w:color w:val="auto"/>
        </w:rPr>
      </w:pPr>
    </w:p>
    <w:p w14:paraId="1AC2A1E0" w14:textId="77777777" w:rsidR="00B840FB" w:rsidRDefault="00B840FB" w:rsidP="00B840FB"/>
    <w:p w14:paraId="37C8D269" w14:textId="77777777" w:rsidR="00B840FB" w:rsidRDefault="00B840FB" w:rsidP="00B840FB"/>
    <w:p w14:paraId="2E3CDD4A" w14:textId="77777777" w:rsidR="00B840FB" w:rsidRDefault="00B840FB" w:rsidP="00B840FB"/>
    <w:p w14:paraId="70021CDF" w14:textId="77777777" w:rsidR="00B840FB" w:rsidRPr="00B840FB" w:rsidRDefault="00B840FB" w:rsidP="00B840FB"/>
    <w:p w14:paraId="1E8B8495" w14:textId="77777777" w:rsidR="00B840FB" w:rsidRPr="001F662F" w:rsidRDefault="00B840FB" w:rsidP="00B840FB">
      <w:pPr>
        <w:pStyle w:val="Heading4"/>
        <w:jc w:val="center"/>
        <w:rPr>
          <w:rFonts w:ascii="Times New Roman" w:hAnsi="Times New Roman" w:cs="Times New Roman"/>
          <w:color w:val="auto"/>
        </w:rPr>
      </w:pPr>
      <w:r w:rsidRPr="001F662F">
        <w:rPr>
          <w:rFonts w:ascii="Times New Roman" w:hAnsi="Times New Roman" w:cs="Times New Roman"/>
          <w:color w:val="auto"/>
        </w:rPr>
        <w:t>Course Requirements</w:t>
      </w:r>
    </w:p>
    <w:p w14:paraId="696A1AC6" w14:textId="77777777" w:rsidR="00B840FB" w:rsidRDefault="00B840FB" w:rsidP="00B840FB"/>
    <w:p w14:paraId="2692052F" w14:textId="77777777" w:rsidR="00B840FB" w:rsidRPr="004A3104" w:rsidRDefault="00B840FB" w:rsidP="00B840FB">
      <w:pPr>
        <w:pStyle w:val="BodyText2"/>
        <w:tabs>
          <w:tab w:val="clear" w:pos="-90"/>
        </w:tabs>
      </w:pPr>
      <w:r w:rsidRPr="004A3104">
        <w:t>Your grade consists of the following components:</w:t>
      </w:r>
    </w:p>
    <w:p w14:paraId="4ADD9B17" w14:textId="77777777" w:rsidR="00B840FB" w:rsidRPr="00B404B9" w:rsidRDefault="00B840FB" w:rsidP="00B840FB"/>
    <w:p w14:paraId="329391FB" w14:textId="77777777" w:rsidR="00B840FB" w:rsidRPr="00B404B9" w:rsidRDefault="00B840FB" w:rsidP="00B840FB">
      <w:pPr>
        <w:ind w:left="1440"/>
        <w:rPr>
          <w:b/>
          <w:color w:val="000000"/>
        </w:rPr>
      </w:pPr>
      <w:r w:rsidRPr="00B404B9">
        <w:rPr>
          <w:b/>
          <w:color w:val="000000"/>
        </w:rPr>
        <w:t xml:space="preserve">Participation </w:t>
      </w:r>
      <w:r w:rsidRPr="00B404B9">
        <w:rPr>
          <w:b/>
          <w:color w:val="000000"/>
        </w:rPr>
        <w:tab/>
      </w:r>
      <w:r w:rsidRPr="00B404B9">
        <w:rPr>
          <w:b/>
          <w:color w:val="000000"/>
        </w:rPr>
        <w:tab/>
      </w:r>
      <w:r w:rsidRPr="00B404B9">
        <w:rPr>
          <w:b/>
          <w:color w:val="000000"/>
        </w:rPr>
        <w:tab/>
      </w:r>
      <w:r w:rsidRPr="00B404B9">
        <w:rPr>
          <w:b/>
          <w:color w:val="000000"/>
        </w:rPr>
        <w:tab/>
        <w:t>10 %</w:t>
      </w:r>
    </w:p>
    <w:p w14:paraId="62540EBE" w14:textId="77777777" w:rsidR="00B840FB" w:rsidRPr="00B404B9" w:rsidRDefault="00B840FB" w:rsidP="00B840FB">
      <w:pPr>
        <w:ind w:left="1440"/>
        <w:rPr>
          <w:b/>
          <w:color w:val="000000"/>
        </w:rPr>
      </w:pPr>
      <w:r w:rsidRPr="00B404B9">
        <w:rPr>
          <w:b/>
          <w:color w:val="000000"/>
        </w:rPr>
        <w:t xml:space="preserve">Reflection Papers </w:t>
      </w:r>
      <w:r w:rsidRPr="00B404B9">
        <w:rPr>
          <w:b/>
          <w:color w:val="000000"/>
        </w:rPr>
        <w:tab/>
      </w:r>
      <w:r w:rsidRPr="00B404B9">
        <w:rPr>
          <w:b/>
          <w:color w:val="000000"/>
        </w:rPr>
        <w:tab/>
      </w:r>
      <w:r w:rsidRPr="00B404B9">
        <w:rPr>
          <w:b/>
          <w:color w:val="000000"/>
        </w:rPr>
        <w:tab/>
        <w:t>40 %</w:t>
      </w:r>
    </w:p>
    <w:p w14:paraId="4DC67094" w14:textId="77777777" w:rsidR="00B840FB" w:rsidRPr="00B404B9" w:rsidRDefault="00B840FB" w:rsidP="00B840FB">
      <w:pPr>
        <w:ind w:left="1440"/>
        <w:rPr>
          <w:b/>
          <w:color w:val="000000"/>
        </w:rPr>
      </w:pPr>
      <w:r w:rsidRPr="00B404B9">
        <w:rPr>
          <w:b/>
          <w:color w:val="000000"/>
        </w:rPr>
        <w:t xml:space="preserve">First Exam </w:t>
      </w:r>
      <w:r w:rsidRPr="00B404B9">
        <w:rPr>
          <w:b/>
          <w:color w:val="000000"/>
        </w:rPr>
        <w:tab/>
      </w:r>
      <w:r w:rsidRPr="00B404B9">
        <w:rPr>
          <w:b/>
          <w:color w:val="000000"/>
        </w:rPr>
        <w:tab/>
      </w:r>
      <w:r w:rsidRPr="00B404B9">
        <w:rPr>
          <w:b/>
          <w:color w:val="000000"/>
        </w:rPr>
        <w:tab/>
      </w:r>
      <w:r w:rsidRPr="00B404B9">
        <w:rPr>
          <w:b/>
          <w:color w:val="000000"/>
        </w:rPr>
        <w:tab/>
        <w:t>25 %</w:t>
      </w:r>
    </w:p>
    <w:p w14:paraId="50D9CAA3" w14:textId="77777777" w:rsidR="00B840FB" w:rsidRPr="00A66C4E" w:rsidRDefault="00B840FB" w:rsidP="00B840FB">
      <w:pPr>
        <w:ind w:left="1440"/>
        <w:rPr>
          <w:b/>
        </w:rPr>
      </w:pPr>
      <w:r w:rsidRPr="00A66C4E">
        <w:rPr>
          <w:b/>
          <w:color w:val="000000"/>
        </w:rPr>
        <w:t>Final Exam</w:t>
      </w:r>
      <w:r w:rsidRPr="00A66C4E">
        <w:rPr>
          <w:b/>
          <w:color w:val="000000"/>
        </w:rPr>
        <w:tab/>
      </w:r>
      <w:r w:rsidRPr="00A66C4E">
        <w:rPr>
          <w:b/>
          <w:color w:val="000000"/>
        </w:rPr>
        <w:tab/>
      </w:r>
      <w:r w:rsidRPr="00A66C4E">
        <w:rPr>
          <w:b/>
          <w:color w:val="000000"/>
        </w:rPr>
        <w:tab/>
      </w:r>
      <w:r w:rsidRPr="00A66C4E">
        <w:rPr>
          <w:b/>
          <w:color w:val="000000"/>
        </w:rPr>
        <w:tab/>
        <w:t>25 %</w:t>
      </w:r>
    </w:p>
    <w:p w14:paraId="4E3FA622" w14:textId="77777777" w:rsidR="00B840FB" w:rsidRPr="00B404B9" w:rsidRDefault="00B840FB" w:rsidP="00B840FB">
      <w:pPr>
        <w:ind w:left="720" w:firstLine="720"/>
        <w:rPr>
          <w:b/>
        </w:rPr>
      </w:pPr>
      <w:r w:rsidRPr="00B404B9">
        <w:rPr>
          <w:b/>
        </w:rPr>
        <w:t>_________________________________</w:t>
      </w:r>
    </w:p>
    <w:p w14:paraId="7AD534CC" w14:textId="77777777" w:rsidR="00B840FB" w:rsidRPr="00B404B9" w:rsidRDefault="00B840FB" w:rsidP="00B840FB">
      <w:pPr>
        <w:rPr>
          <w:b/>
          <w:u w:val="single"/>
        </w:rPr>
      </w:pPr>
    </w:p>
    <w:p w14:paraId="60577D21" w14:textId="77777777" w:rsidR="00B840FB" w:rsidRPr="00B404B9" w:rsidRDefault="00B840FB" w:rsidP="00B840FB">
      <w:pPr>
        <w:ind w:left="720" w:firstLine="720"/>
      </w:pPr>
      <w:r w:rsidRPr="00B404B9">
        <w:rPr>
          <w:b/>
        </w:rPr>
        <w:t>Total</w:t>
      </w:r>
      <w:r w:rsidRPr="00B404B9">
        <w:rPr>
          <w:b/>
        </w:rPr>
        <w:tab/>
      </w:r>
      <w:r w:rsidRPr="00B404B9">
        <w:rPr>
          <w:b/>
        </w:rPr>
        <w:tab/>
        <w:t xml:space="preserve">           </w:t>
      </w:r>
      <w:r w:rsidRPr="00B404B9">
        <w:rPr>
          <w:b/>
        </w:rPr>
        <w:tab/>
      </w:r>
      <w:r w:rsidRPr="00B404B9">
        <w:rPr>
          <w:b/>
        </w:rPr>
        <w:tab/>
        <w:t xml:space="preserve"> </w:t>
      </w:r>
      <w:r w:rsidRPr="00B404B9">
        <w:rPr>
          <w:b/>
        </w:rPr>
        <w:tab/>
        <w:t>100 %</w:t>
      </w:r>
    </w:p>
    <w:p w14:paraId="1768411E" w14:textId="77777777" w:rsidR="00B840FB" w:rsidRDefault="00B840FB" w:rsidP="00B840FB">
      <w:pPr>
        <w:rPr>
          <w:color w:val="000000"/>
        </w:rPr>
      </w:pPr>
    </w:p>
    <w:p w14:paraId="1596E57B" w14:textId="77777777" w:rsidR="00B840FB" w:rsidRDefault="00B840FB" w:rsidP="00B840FB">
      <w:pPr>
        <w:rPr>
          <w:color w:val="000000"/>
        </w:rPr>
      </w:pPr>
      <w:r>
        <w:rPr>
          <w:color w:val="000000"/>
        </w:rPr>
        <w:t xml:space="preserve"> </w:t>
      </w:r>
    </w:p>
    <w:p w14:paraId="58EE6165" w14:textId="77777777" w:rsidR="00B840FB" w:rsidRDefault="00B840FB" w:rsidP="00B840FB">
      <w:pPr>
        <w:rPr>
          <w:color w:val="000000"/>
          <w:sz w:val="22"/>
        </w:rPr>
      </w:pPr>
      <w:r w:rsidRPr="007D2C8D">
        <w:rPr>
          <w:sz w:val="22"/>
        </w:rPr>
        <w:t xml:space="preserve">While the course will begin with </w:t>
      </w:r>
      <w:r>
        <w:rPr>
          <w:sz w:val="22"/>
        </w:rPr>
        <w:t xml:space="preserve">a trio of </w:t>
      </w:r>
      <w:r w:rsidRPr="007D2C8D">
        <w:rPr>
          <w:sz w:val="22"/>
        </w:rPr>
        <w:t xml:space="preserve">lectures, we’ll quickly move </w:t>
      </w:r>
      <w:r>
        <w:rPr>
          <w:sz w:val="22"/>
        </w:rPr>
        <w:t>towards</w:t>
      </w:r>
      <w:r w:rsidRPr="007D2C8D">
        <w:rPr>
          <w:sz w:val="22"/>
        </w:rPr>
        <w:t xml:space="preserve"> a discussion format, where your </w:t>
      </w:r>
      <w:r w:rsidRPr="007D2C8D">
        <w:rPr>
          <w:b/>
          <w:sz w:val="22"/>
        </w:rPr>
        <w:t>participation</w:t>
      </w:r>
      <w:r w:rsidRPr="007D2C8D">
        <w:rPr>
          <w:sz w:val="22"/>
        </w:rPr>
        <w:t xml:space="preserve"> is imperative, and for which you will be duly evaluated.  So </w:t>
      </w:r>
      <w:r w:rsidRPr="007D2C8D">
        <w:rPr>
          <w:color w:val="000000"/>
          <w:sz w:val="22"/>
        </w:rPr>
        <w:t>participation is not a “</w:t>
      </w:r>
      <w:proofErr w:type="spellStart"/>
      <w:r w:rsidRPr="007D2C8D">
        <w:rPr>
          <w:color w:val="000000"/>
          <w:sz w:val="22"/>
        </w:rPr>
        <w:t>gimme</w:t>
      </w:r>
      <w:proofErr w:type="spellEnd"/>
      <w:r w:rsidRPr="007D2C8D">
        <w:rPr>
          <w:color w:val="000000"/>
          <w:sz w:val="22"/>
        </w:rPr>
        <w:t xml:space="preserve">,” as it requires a strong and continual effort throughout the semester.   Our goal is have a sustained and thoughtful conversation about this topic, and this will not be achieved through half-hearted attempts. </w:t>
      </w:r>
    </w:p>
    <w:p w14:paraId="4C1B44FE" w14:textId="77777777" w:rsidR="00B840FB" w:rsidRDefault="00B840FB" w:rsidP="00B840FB">
      <w:pPr>
        <w:rPr>
          <w:color w:val="000000"/>
          <w:sz w:val="22"/>
        </w:rPr>
      </w:pPr>
    </w:p>
    <w:p w14:paraId="4D32B44A" w14:textId="77777777" w:rsidR="00B840FB" w:rsidRPr="007D2C8D" w:rsidRDefault="00B840FB" w:rsidP="00B840FB">
      <w:pPr>
        <w:rPr>
          <w:color w:val="000000"/>
          <w:sz w:val="22"/>
        </w:rPr>
      </w:pPr>
      <w:r w:rsidRPr="007D2C8D">
        <w:rPr>
          <w:color w:val="000000"/>
          <w:sz w:val="22"/>
        </w:rPr>
        <w:t xml:space="preserve">So understand that </w:t>
      </w:r>
      <w:r w:rsidRPr="007D2C8D">
        <w:rPr>
          <w:b/>
          <w:i/>
          <w:color w:val="000000"/>
          <w:sz w:val="22"/>
        </w:rPr>
        <w:t>attendance is mandatory</w:t>
      </w:r>
      <w:r w:rsidRPr="007D2C8D">
        <w:rPr>
          <w:b/>
          <w:color w:val="000000"/>
          <w:sz w:val="22"/>
        </w:rPr>
        <w:t>.</w:t>
      </w:r>
      <w:r w:rsidRPr="007D2C8D">
        <w:rPr>
          <w:color w:val="000000"/>
          <w:sz w:val="22"/>
        </w:rPr>
        <w:t xml:space="preserve"> </w:t>
      </w:r>
      <w:r w:rsidRPr="007D2C8D">
        <w:rPr>
          <w:sz w:val="22"/>
        </w:rPr>
        <w:t xml:space="preserve"> You should make every effort to always be at class (and to be on time, and not leave prematurely).  </w:t>
      </w:r>
      <w:r w:rsidRPr="007D2C8D">
        <w:rPr>
          <w:color w:val="000000"/>
          <w:sz w:val="22"/>
        </w:rPr>
        <w:t xml:space="preserve">Of course, participation is far more than showing up.  It is an active engagement: you must </w:t>
      </w:r>
      <w:r w:rsidRPr="007D2C8D">
        <w:rPr>
          <w:sz w:val="22"/>
        </w:rPr>
        <w:t>have done the reading and be prepared to discuss it.  It is</w:t>
      </w:r>
      <w:r w:rsidRPr="007D2C8D">
        <w:rPr>
          <w:color w:val="000000"/>
          <w:sz w:val="22"/>
        </w:rPr>
        <w:t xml:space="preserve"> talking with and listening to others:  you will be an integral part of that conversation. You should have questions; you should have comments; above</w:t>
      </w:r>
      <w:r>
        <w:rPr>
          <w:color w:val="000000"/>
          <w:sz w:val="22"/>
        </w:rPr>
        <w:t xml:space="preserve"> all, you should have curiosity</w:t>
      </w:r>
      <w:r>
        <w:rPr>
          <w:sz w:val="22"/>
        </w:rPr>
        <w:t>.</w:t>
      </w:r>
      <w:r w:rsidRPr="007D2C8D">
        <w:rPr>
          <w:sz w:val="22"/>
        </w:rPr>
        <w:t xml:space="preserve"> </w:t>
      </w:r>
    </w:p>
    <w:p w14:paraId="2D3B69EE" w14:textId="77777777" w:rsidR="00B840FB" w:rsidRPr="004A3104" w:rsidRDefault="00B840FB" w:rsidP="00B840FB">
      <w:pPr>
        <w:rPr>
          <w:color w:val="000000"/>
          <w:sz w:val="22"/>
        </w:rPr>
      </w:pPr>
      <w:r w:rsidRPr="00180FF1">
        <w:rPr>
          <w:color w:val="000000"/>
          <w:sz w:val="22"/>
        </w:rPr>
        <w:t xml:space="preserve"> </w:t>
      </w:r>
    </w:p>
    <w:p w14:paraId="5B5B8A47" w14:textId="77777777" w:rsidR="00B840FB" w:rsidRDefault="00B840FB" w:rsidP="00B840FB">
      <w:pPr>
        <w:rPr>
          <w:sz w:val="22"/>
        </w:rPr>
      </w:pPr>
      <w:r w:rsidRPr="007D2C8D">
        <w:rPr>
          <w:b/>
          <w:sz w:val="22"/>
        </w:rPr>
        <w:t>Reflection Papers</w:t>
      </w:r>
      <w:r w:rsidRPr="007D2C8D">
        <w:rPr>
          <w:sz w:val="22"/>
        </w:rPr>
        <w:t xml:space="preserve"> are short pieces of writing (3-5 paragraphs, at least 2 pages) in which you respond to questions that I distribute ahead of time. You will be writing several reflection papers throughout the semester.  We will use these papers as jumping off points for discussion, but you will also turn them in, and they will be graded. </w:t>
      </w:r>
      <w:r>
        <w:rPr>
          <w:sz w:val="22"/>
        </w:rPr>
        <w:t xml:space="preserve"> </w:t>
      </w:r>
    </w:p>
    <w:p w14:paraId="61D4B62F" w14:textId="77777777" w:rsidR="00B840FB" w:rsidRDefault="00B840FB" w:rsidP="00B840FB">
      <w:pPr>
        <w:rPr>
          <w:sz w:val="22"/>
        </w:rPr>
      </w:pPr>
    </w:p>
    <w:p w14:paraId="385E1499" w14:textId="77777777" w:rsidR="00B840FB" w:rsidRDefault="00B840FB" w:rsidP="00B840FB">
      <w:pPr>
        <w:rPr>
          <w:sz w:val="22"/>
        </w:rPr>
      </w:pPr>
      <w:r w:rsidRPr="007D2C8D">
        <w:rPr>
          <w:b/>
          <w:color w:val="000000"/>
          <w:sz w:val="22"/>
        </w:rPr>
        <w:t>Exams</w:t>
      </w:r>
      <w:r w:rsidRPr="004A3104">
        <w:rPr>
          <w:color w:val="000000"/>
          <w:sz w:val="22"/>
        </w:rPr>
        <w:t xml:space="preserve"> are </w:t>
      </w:r>
      <w:r>
        <w:rPr>
          <w:color w:val="000000"/>
          <w:sz w:val="22"/>
        </w:rPr>
        <w:t xml:space="preserve">take-home </w:t>
      </w:r>
      <w:r w:rsidRPr="006117D6">
        <w:rPr>
          <w:sz w:val="22"/>
        </w:rPr>
        <w:t xml:space="preserve">essays of moderate length. I will say more about effective essay writing and developing your ideas once the semester is under way. </w:t>
      </w:r>
    </w:p>
    <w:p w14:paraId="0C48FE2A" w14:textId="77777777" w:rsidR="00B840FB" w:rsidRDefault="00B840FB" w:rsidP="00B840FB">
      <w:pPr>
        <w:rPr>
          <w:sz w:val="22"/>
        </w:rPr>
      </w:pPr>
    </w:p>
    <w:p w14:paraId="674B36CB" w14:textId="77777777" w:rsidR="00B840FB" w:rsidRDefault="00B840FB" w:rsidP="00B840FB">
      <w:pPr>
        <w:rPr>
          <w:color w:val="000000"/>
          <w:sz w:val="22"/>
        </w:rPr>
      </w:pPr>
      <w:r w:rsidRPr="004A3104">
        <w:rPr>
          <w:color w:val="000000"/>
          <w:sz w:val="22"/>
        </w:rPr>
        <w:t xml:space="preserve">If you think you have a reasonable need for an extension, then it behooves you to make the case for one </w:t>
      </w:r>
      <w:r w:rsidRPr="007D2C8D">
        <w:rPr>
          <w:i/>
          <w:color w:val="000000"/>
          <w:sz w:val="22"/>
        </w:rPr>
        <w:t>before</w:t>
      </w:r>
      <w:r w:rsidRPr="004A3104">
        <w:rPr>
          <w:color w:val="000000"/>
          <w:sz w:val="22"/>
        </w:rPr>
        <w:t xml:space="preserve"> the assignment is due.  Otherwise, late work will be marked down.  I will deduct half a letter grade for each day an assignment is late. All papers and exams must be submitted in hard-copy form, unless prior arrangements are made with the instructor.  </w:t>
      </w:r>
    </w:p>
    <w:p w14:paraId="4B820A06" w14:textId="77777777" w:rsidR="00B840FB" w:rsidRDefault="00B840FB" w:rsidP="00B840FB">
      <w:pPr>
        <w:rPr>
          <w:color w:val="000000"/>
          <w:sz w:val="22"/>
        </w:rPr>
      </w:pPr>
    </w:p>
    <w:p w14:paraId="56C760D2" w14:textId="77777777" w:rsidR="00B840FB" w:rsidRDefault="00B840FB" w:rsidP="00B840FB">
      <w:pPr>
        <w:rPr>
          <w:color w:val="000000"/>
          <w:sz w:val="22"/>
        </w:rPr>
      </w:pPr>
      <w:r>
        <w:rPr>
          <w:color w:val="000000"/>
          <w:sz w:val="22"/>
        </w:rPr>
        <w:t>To sum up these requirements: c</w:t>
      </w:r>
      <w:r w:rsidRPr="004A3104">
        <w:rPr>
          <w:color w:val="000000"/>
          <w:sz w:val="22"/>
        </w:rPr>
        <w:t>learly</w:t>
      </w:r>
      <w:r>
        <w:rPr>
          <w:color w:val="000000"/>
          <w:sz w:val="22"/>
        </w:rPr>
        <w:t>,</w:t>
      </w:r>
      <w:r w:rsidRPr="004A3104">
        <w:rPr>
          <w:color w:val="000000"/>
          <w:sz w:val="22"/>
        </w:rPr>
        <w:t xml:space="preserve"> I expect you to work</w:t>
      </w:r>
      <w:r>
        <w:rPr>
          <w:color w:val="000000"/>
          <w:sz w:val="22"/>
        </w:rPr>
        <w:t>.</w:t>
      </w:r>
      <w:r w:rsidRPr="004A3104">
        <w:rPr>
          <w:color w:val="000000"/>
          <w:sz w:val="22"/>
        </w:rPr>
        <w:t xml:space="preserve"> </w:t>
      </w:r>
      <w:r>
        <w:rPr>
          <w:color w:val="000000"/>
          <w:sz w:val="22"/>
        </w:rPr>
        <w:t xml:space="preserve"> B</w:t>
      </w:r>
      <w:r w:rsidRPr="004A3104">
        <w:rPr>
          <w:color w:val="000000"/>
          <w:sz w:val="22"/>
        </w:rPr>
        <w:t xml:space="preserve">ut </w:t>
      </w:r>
      <w:r>
        <w:rPr>
          <w:color w:val="000000"/>
          <w:sz w:val="22"/>
        </w:rPr>
        <w:t>I think the workload is appropriate, and I trust</w:t>
      </w:r>
      <w:r w:rsidRPr="004A3104">
        <w:rPr>
          <w:color w:val="000000"/>
          <w:sz w:val="22"/>
        </w:rPr>
        <w:t xml:space="preserve"> that we </w:t>
      </w:r>
      <w:r>
        <w:rPr>
          <w:color w:val="000000"/>
          <w:sz w:val="22"/>
        </w:rPr>
        <w:t xml:space="preserve">can </w:t>
      </w:r>
      <w:r w:rsidRPr="004A3104">
        <w:rPr>
          <w:color w:val="000000"/>
          <w:sz w:val="22"/>
        </w:rPr>
        <w:t xml:space="preserve">have </w:t>
      </w:r>
      <w:r>
        <w:rPr>
          <w:color w:val="000000"/>
          <w:sz w:val="22"/>
        </w:rPr>
        <w:t xml:space="preserve">some </w:t>
      </w:r>
      <w:r w:rsidRPr="004A3104">
        <w:rPr>
          <w:color w:val="000000"/>
          <w:sz w:val="22"/>
        </w:rPr>
        <w:t xml:space="preserve">fun </w:t>
      </w:r>
      <w:r>
        <w:rPr>
          <w:color w:val="000000"/>
          <w:sz w:val="22"/>
        </w:rPr>
        <w:t>working through it together.</w:t>
      </w:r>
    </w:p>
    <w:p w14:paraId="39DA2D8F" w14:textId="77777777" w:rsidR="00B840FB" w:rsidRPr="00C1245A" w:rsidRDefault="00B840FB" w:rsidP="00B840FB">
      <w:pPr>
        <w:rPr>
          <w:color w:val="000000"/>
          <w:sz w:val="22"/>
        </w:rPr>
      </w:pPr>
    </w:p>
    <w:p w14:paraId="0212958E" w14:textId="77777777" w:rsidR="00B840FB" w:rsidRDefault="00B840FB" w:rsidP="00B840FB">
      <w:pPr>
        <w:jc w:val="right"/>
        <w:rPr>
          <w:color w:val="000000"/>
          <w:sz w:val="22"/>
        </w:rPr>
      </w:pPr>
    </w:p>
    <w:p w14:paraId="1E000A75" w14:textId="77777777" w:rsidR="00B840FB" w:rsidRPr="001D7204" w:rsidRDefault="00B840FB" w:rsidP="00B840FB">
      <w:pPr>
        <w:jc w:val="center"/>
        <w:rPr>
          <w:sz w:val="22"/>
        </w:rPr>
      </w:pPr>
      <w:r w:rsidRPr="00B313ED">
        <w:rPr>
          <w:b/>
          <w:i/>
        </w:rPr>
        <w:t>Classroom Civility</w:t>
      </w:r>
    </w:p>
    <w:p w14:paraId="029DE1E2" w14:textId="77777777" w:rsidR="00B840FB" w:rsidRPr="00B313ED" w:rsidRDefault="00B840FB" w:rsidP="00B840FB">
      <w:pPr>
        <w:tabs>
          <w:tab w:val="left" w:pos="0"/>
          <w:tab w:val="left" w:pos="360"/>
          <w:tab w:val="right" w:pos="4590"/>
          <w:tab w:val="right" w:pos="4680"/>
        </w:tabs>
        <w:jc w:val="center"/>
        <w:rPr>
          <w:b/>
          <w:i/>
        </w:rPr>
      </w:pPr>
    </w:p>
    <w:p w14:paraId="7DEF4821" w14:textId="77777777" w:rsidR="00B840FB" w:rsidRPr="002671BB" w:rsidRDefault="00B840FB" w:rsidP="00B840FB">
      <w:pPr>
        <w:widowControl w:val="0"/>
        <w:autoSpaceDE w:val="0"/>
        <w:autoSpaceDN w:val="0"/>
        <w:adjustRightInd w:val="0"/>
        <w:rPr>
          <w:sz w:val="22"/>
        </w:rPr>
      </w:pPr>
      <w:r w:rsidRPr="002671BB">
        <w:rPr>
          <w:sz w:val="22"/>
        </w:rPr>
        <w:t>Do</w:t>
      </w:r>
      <w:r>
        <w:rPr>
          <w:sz w:val="22"/>
        </w:rPr>
        <w:t xml:space="preserve"> not </w:t>
      </w:r>
      <w:r w:rsidRPr="002671BB">
        <w:rPr>
          <w:sz w:val="22"/>
        </w:rPr>
        <w:t>be late, and do</w:t>
      </w:r>
      <w:r>
        <w:rPr>
          <w:sz w:val="22"/>
        </w:rPr>
        <w:t xml:space="preserve"> </w:t>
      </w:r>
      <w:r w:rsidRPr="002671BB">
        <w:rPr>
          <w:sz w:val="22"/>
        </w:rPr>
        <w:t>n</w:t>
      </w:r>
      <w:r>
        <w:rPr>
          <w:sz w:val="22"/>
        </w:rPr>
        <w:t>ot</w:t>
      </w:r>
      <w:r w:rsidRPr="002671BB">
        <w:rPr>
          <w:sz w:val="22"/>
        </w:rPr>
        <w:t xml:space="preserve"> be rude.  I hope that we will engage each other in open and honest ways, but both our speech and our demeanor should reflect common courtesy for those around us. Inappropriate or disruptive behavior will promptly result in being asked to leave the class. </w:t>
      </w:r>
    </w:p>
    <w:p w14:paraId="5FAF208F" w14:textId="77777777" w:rsidR="00B840FB" w:rsidRPr="002671BB" w:rsidRDefault="00B840FB" w:rsidP="00B840FB">
      <w:pPr>
        <w:pStyle w:val="Heading8"/>
        <w:rPr>
          <w:rFonts w:ascii="Times New Roman" w:hAnsi="Times New Roman"/>
          <w:b/>
          <w:i/>
          <w:sz w:val="22"/>
        </w:rPr>
      </w:pPr>
    </w:p>
    <w:p w14:paraId="5C81078E" w14:textId="77777777" w:rsidR="00B840FB" w:rsidRPr="002671BB" w:rsidRDefault="00B840FB" w:rsidP="00B840FB">
      <w:pPr>
        <w:widowControl w:val="0"/>
        <w:autoSpaceDE w:val="0"/>
        <w:autoSpaceDN w:val="0"/>
        <w:adjustRightInd w:val="0"/>
        <w:rPr>
          <w:sz w:val="22"/>
        </w:rPr>
      </w:pPr>
      <w:r w:rsidRPr="002671BB">
        <w:rPr>
          <w:sz w:val="22"/>
        </w:rPr>
        <w:t xml:space="preserve">Feel free to bring a beverage or snack, and, if you are so inclined, enough to share. I just ask that eating and drinking do not interfere with our learning. </w:t>
      </w:r>
    </w:p>
    <w:p w14:paraId="5D0BCB38" w14:textId="77777777" w:rsidR="00B840FB" w:rsidRPr="002671BB" w:rsidRDefault="00B840FB" w:rsidP="00B840FB">
      <w:pPr>
        <w:rPr>
          <w:sz w:val="22"/>
        </w:rPr>
      </w:pPr>
    </w:p>
    <w:p w14:paraId="28800E1E" w14:textId="77777777" w:rsidR="00B840FB" w:rsidRDefault="00B840FB" w:rsidP="00B840FB">
      <w:pPr>
        <w:rPr>
          <w:sz w:val="22"/>
        </w:rPr>
      </w:pPr>
      <w:r>
        <w:rPr>
          <w:sz w:val="22"/>
        </w:rPr>
        <w:t>Please t</w:t>
      </w:r>
      <w:r w:rsidRPr="002671BB">
        <w:rPr>
          <w:sz w:val="22"/>
        </w:rPr>
        <w:t>urn off cell phones and any other small electronic devices before you come to class. Take your headphones off</w:t>
      </w:r>
      <w:r>
        <w:rPr>
          <w:sz w:val="22"/>
        </w:rPr>
        <w:t xml:space="preserve"> or</w:t>
      </w:r>
      <w:r w:rsidRPr="002671BB">
        <w:rPr>
          <w:sz w:val="22"/>
        </w:rPr>
        <w:t xml:space="preserve"> </w:t>
      </w:r>
      <w:r>
        <w:rPr>
          <w:sz w:val="22"/>
        </w:rPr>
        <w:t xml:space="preserve">remove your ear buds, </w:t>
      </w:r>
      <w:r w:rsidRPr="002671BB">
        <w:rPr>
          <w:sz w:val="22"/>
        </w:rPr>
        <w:t>and stow anything that texts or beeps well out of sight. I will start the semester out by allowing the use of laptops, as some students prefer to take their notes this way, but I will promptly rescind this permission if I feel that people are paying more attention to their computer screen than to class. In short, anything that might provide a distraction to the user, to other students</w:t>
      </w:r>
      <w:r>
        <w:rPr>
          <w:sz w:val="22"/>
        </w:rPr>
        <w:t>,</w:t>
      </w:r>
      <w:r w:rsidRPr="002671BB">
        <w:rPr>
          <w:sz w:val="22"/>
        </w:rPr>
        <w:t xml:space="preserve"> or to the instructor will not be indulged</w:t>
      </w:r>
    </w:p>
    <w:p w14:paraId="53AA6884" w14:textId="77777777" w:rsidR="00B840FB" w:rsidRDefault="00B840FB" w:rsidP="00B840FB">
      <w:pPr>
        <w:jc w:val="center"/>
        <w:rPr>
          <w:sz w:val="22"/>
        </w:rPr>
      </w:pPr>
    </w:p>
    <w:p w14:paraId="4B788511" w14:textId="77777777" w:rsidR="00B840FB" w:rsidRDefault="00B840FB" w:rsidP="00B840FB"/>
    <w:p w14:paraId="6995B357" w14:textId="77777777" w:rsidR="00B840FB" w:rsidRPr="00B11190" w:rsidRDefault="00B840FB" w:rsidP="00B840FB">
      <w:pPr>
        <w:jc w:val="center"/>
        <w:rPr>
          <w:rFonts w:eastAsia="ＭＳ 明朝"/>
          <w:b/>
          <w:i/>
          <w:iCs/>
          <w:lang w:eastAsia="ja-JP"/>
        </w:rPr>
      </w:pPr>
      <w:r w:rsidRPr="00B11190">
        <w:rPr>
          <w:rFonts w:eastAsia="ＭＳ 明朝"/>
          <w:b/>
          <w:i/>
          <w:iCs/>
          <w:lang w:eastAsia="ja-JP"/>
        </w:rPr>
        <w:t>Student Disabilities</w:t>
      </w:r>
    </w:p>
    <w:p w14:paraId="2F0E0C77" w14:textId="77777777" w:rsidR="00B840FB" w:rsidRPr="00B11190" w:rsidRDefault="00B840FB" w:rsidP="00B840FB">
      <w:pPr>
        <w:rPr>
          <w:rFonts w:eastAsia="ＭＳ 明朝"/>
          <w:iCs/>
          <w:sz w:val="22"/>
          <w:szCs w:val="22"/>
          <w:lang w:eastAsia="ja-JP"/>
        </w:rPr>
      </w:pPr>
    </w:p>
    <w:p w14:paraId="4D55DDEB" w14:textId="1C1A91AC" w:rsidR="00B840FB" w:rsidRDefault="00B840FB" w:rsidP="00B840FB">
      <w:pPr>
        <w:rPr>
          <w:rFonts w:eastAsia="ＭＳ 明朝"/>
          <w:iCs/>
          <w:sz w:val="22"/>
          <w:szCs w:val="22"/>
          <w:lang w:eastAsia="ja-JP"/>
        </w:rPr>
      </w:pPr>
      <w:r w:rsidRPr="00B11190">
        <w:rPr>
          <w:rFonts w:eastAsia="ＭＳ 明朝"/>
          <w:iCs/>
          <w:sz w:val="22"/>
          <w:szCs w:val="22"/>
          <w:lang w:eastAsia="ja-JP"/>
        </w:rPr>
        <w:t xml:space="preserve">I am happy to make reasonable accommodations for students with disabilities. If you believe you will need it, then you must formally request academic accommodation from Meg </w:t>
      </w:r>
      <w:proofErr w:type="spellStart"/>
      <w:r w:rsidRPr="00B11190">
        <w:rPr>
          <w:rFonts w:eastAsia="ＭＳ 明朝"/>
          <w:iCs/>
          <w:sz w:val="22"/>
          <w:szCs w:val="22"/>
          <w:lang w:eastAsia="ja-JP"/>
        </w:rPr>
        <w:t>Hegener</w:t>
      </w:r>
      <w:proofErr w:type="spellEnd"/>
      <w:r w:rsidRPr="00B11190">
        <w:rPr>
          <w:rFonts w:eastAsia="ＭＳ 明朝"/>
          <w:iCs/>
          <w:sz w:val="22"/>
          <w:szCs w:val="22"/>
          <w:lang w:eastAsia="ja-JP"/>
        </w:rPr>
        <w:t>, Coordinator for Students with Disabilities, and provide documentation verifying your disability.  For further information, please call 580-8150, or stop by the office of Student Academic Services in </w:t>
      </w:r>
      <w:proofErr w:type="spellStart"/>
      <w:r>
        <w:rPr>
          <w:rFonts w:eastAsia="ＭＳ 明朝"/>
          <w:iCs/>
          <w:sz w:val="22"/>
          <w:szCs w:val="22"/>
          <w:lang w:eastAsia="ja-JP"/>
        </w:rPr>
        <w:t>Palamountain</w:t>
      </w:r>
      <w:proofErr w:type="spellEnd"/>
      <w:r>
        <w:rPr>
          <w:rFonts w:eastAsia="ＭＳ 明朝"/>
          <w:iCs/>
          <w:sz w:val="22"/>
          <w:szCs w:val="22"/>
          <w:lang w:eastAsia="ja-JP"/>
        </w:rPr>
        <w:t xml:space="preserve"> Hall</w:t>
      </w:r>
      <w:r w:rsidRPr="00B11190">
        <w:rPr>
          <w:rFonts w:eastAsia="ＭＳ 明朝"/>
          <w:iCs/>
          <w:sz w:val="22"/>
          <w:szCs w:val="22"/>
          <w:lang w:eastAsia="ja-JP"/>
        </w:rPr>
        <w:t>.</w:t>
      </w:r>
    </w:p>
    <w:p w14:paraId="1D096246" w14:textId="77777777" w:rsidR="00B840FB" w:rsidRDefault="00B840FB" w:rsidP="00B840FB">
      <w:pPr>
        <w:rPr>
          <w:rFonts w:eastAsia="ＭＳ 明朝"/>
          <w:iCs/>
          <w:sz w:val="22"/>
          <w:szCs w:val="22"/>
          <w:lang w:eastAsia="ja-JP"/>
        </w:rPr>
      </w:pPr>
    </w:p>
    <w:p w14:paraId="0C0BE92E" w14:textId="77777777" w:rsidR="00B840FB" w:rsidRDefault="00B840FB" w:rsidP="00B840FB">
      <w:pPr>
        <w:rPr>
          <w:rFonts w:eastAsia="ＭＳ 明朝"/>
          <w:iCs/>
          <w:sz w:val="22"/>
          <w:szCs w:val="22"/>
          <w:lang w:eastAsia="ja-JP"/>
        </w:rPr>
      </w:pPr>
    </w:p>
    <w:p w14:paraId="3FFD43B5" w14:textId="77777777" w:rsidR="00B840FB" w:rsidRPr="00B313ED" w:rsidRDefault="00B840FB" w:rsidP="00B840FB">
      <w:pPr>
        <w:jc w:val="center"/>
        <w:rPr>
          <w:b/>
          <w:i/>
        </w:rPr>
      </w:pPr>
      <w:r w:rsidRPr="00B313ED">
        <w:rPr>
          <w:b/>
          <w:i/>
        </w:rPr>
        <w:t>Honor Code</w:t>
      </w:r>
    </w:p>
    <w:p w14:paraId="721B40DB" w14:textId="77777777" w:rsidR="00B840FB" w:rsidRPr="00B313ED" w:rsidRDefault="00B840FB" w:rsidP="00B840FB"/>
    <w:p w14:paraId="1A94040D" w14:textId="77777777" w:rsidR="00B840FB" w:rsidRPr="0029185C" w:rsidRDefault="00B840FB" w:rsidP="00B840FB">
      <w:pPr>
        <w:rPr>
          <w:sz w:val="22"/>
        </w:rPr>
      </w:pPr>
      <w:r w:rsidRPr="0029185C">
        <w:rPr>
          <w:sz w:val="22"/>
        </w:rPr>
        <w:t>I expect you to live up to Skidmore’s Honor Code and strictly avoid any forms of academic dishonesty.  Copying from others, submitting someone else’s work as your own, or submitting your same work for two different courses are all forms of cheating. A</w:t>
      </w:r>
      <w:r w:rsidRPr="0029185C">
        <w:rPr>
          <w:color w:val="000000"/>
          <w:sz w:val="22"/>
        </w:rPr>
        <w:t xml:space="preserve">ny fact, word or thought that originated with somebody else must be promptly and properly cited. </w:t>
      </w:r>
      <w:r w:rsidRPr="0029185C">
        <w:rPr>
          <w:sz w:val="22"/>
        </w:rPr>
        <w:t xml:space="preserve"> Plagiarism, even when inadvertently performed, is a serious violation of academic integrity, and will be treated as such.  Suspected infractions of the Honor Code will be duly reported to the Dean of Academic Advising. </w:t>
      </w:r>
    </w:p>
    <w:p w14:paraId="3B6C2F2E" w14:textId="77777777" w:rsidR="00B840FB" w:rsidRDefault="00B840FB" w:rsidP="00B840FB">
      <w:pPr>
        <w:jc w:val="center"/>
        <w:rPr>
          <w:b/>
          <w:i/>
          <w:color w:val="000000"/>
        </w:rPr>
      </w:pPr>
    </w:p>
    <w:p w14:paraId="405AC3FD" w14:textId="77777777" w:rsidR="00B840FB" w:rsidRDefault="00B840FB" w:rsidP="00B840FB">
      <w:pPr>
        <w:jc w:val="center"/>
        <w:rPr>
          <w:b/>
          <w:i/>
          <w:color w:val="000000"/>
        </w:rPr>
      </w:pPr>
    </w:p>
    <w:p w14:paraId="751D974D" w14:textId="77777777" w:rsidR="00B840FB" w:rsidRPr="00B404B9" w:rsidRDefault="00B840FB" w:rsidP="00B840FB">
      <w:pPr>
        <w:jc w:val="center"/>
        <w:rPr>
          <w:b/>
          <w:i/>
          <w:color w:val="000000"/>
        </w:rPr>
      </w:pPr>
      <w:r w:rsidRPr="00B404B9">
        <w:rPr>
          <w:b/>
          <w:i/>
          <w:color w:val="000000"/>
        </w:rPr>
        <w:t>Partners in Learning</w:t>
      </w:r>
    </w:p>
    <w:p w14:paraId="0B424F60" w14:textId="77777777" w:rsidR="00B840FB" w:rsidRDefault="00B840FB" w:rsidP="00B840FB">
      <w:pPr>
        <w:rPr>
          <w:color w:val="000000"/>
        </w:rPr>
      </w:pPr>
      <w:r>
        <w:rPr>
          <w:color w:val="000000"/>
        </w:rPr>
        <w:t xml:space="preserve"> </w:t>
      </w:r>
    </w:p>
    <w:p w14:paraId="09EBC6A8" w14:textId="77777777" w:rsidR="00B840FB" w:rsidRPr="004A3104" w:rsidRDefault="00B840FB" w:rsidP="00B840FB">
      <w:pPr>
        <w:rPr>
          <w:color w:val="000000"/>
          <w:sz w:val="22"/>
        </w:rPr>
      </w:pPr>
      <w:r w:rsidRPr="004A3104">
        <w:rPr>
          <w:color w:val="000000"/>
          <w:sz w:val="22"/>
        </w:rPr>
        <w:t xml:space="preserve">To my mind, this syllabus establishes a kind of social contract, in which you and I agree to create a stimulating and supportive learning environment. </w:t>
      </w:r>
      <w:r>
        <w:rPr>
          <w:color w:val="000000"/>
          <w:sz w:val="22"/>
        </w:rPr>
        <w:t xml:space="preserve"> We will debate positions and challenge each other. Yet w</w:t>
      </w:r>
      <w:r w:rsidRPr="004A3104">
        <w:rPr>
          <w:color w:val="000000"/>
          <w:sz w:val="22"/>
        </w:rPr>
        <w:t xml:space="preserve">hether engaging the instructor or other students, I simply ask that you be civil, even as I will push you to be honest and open in your thinking.  </w:t>
      </w:r>
    </w:p>
    <w:p w14:paraId="3530D806" w14:textId="77777777" w:rsidR="00B840FB" w:rsidRPr="004A3104" w:rsidRDefault="00B840FB" w:rsidP="00B840FB">
      <w:pPr>
        <w:rPr>
          <w:color w:val="000000"/>
          <w:sz w:val="22"/>
        </w:rPr>
      </w:pPr>
    </w:p>
    <w:p w14:paraId="2DDC327A" w14:textId="77777777" w:rsidR="00B840FB" w:rsidRPr="004A3104" w:rsidRDefault="00B840FB" w:rsidP="00B840FB">
      <w:pPr>
        <w:rPr>
          <w:color w:val="000000"/>
          <w:sz w:val="22"/>
        </w:rPr>
      </w:pPr>
      <w:r w:rsidRPr="004A3104">
        <w:rPr>
          <w:color w:val="000000"/>
          <w:sz w:val="22"/>
        </w:rPr>
        <w:t>I trust that with this syllabus I have made clear my expectations, and that if I have not, you will call me to account. I also ask that you make your expectations clear to me, and let me know how we can best achieve that partnership in learning.  You may always ask questions; I will not mind if you ask me to repeat something or to clarify a point. Feel free to come by my off</w:t>
      </w:r>
      <w:r>
        <w:rPr>
          <w:color w:val="000000"/>
          <w:sz w:val="22"/>
        </w:rPr>
        <w:t xml:space="preserve">ice, or to contact me by e-mail, </w:t>
      </w:r>
      <w:r w:rsidRPr="004A3104">
        <w:rPr>
          <w:color w:val="000000"/>
          <w:sz w:val="22"/>
        </w:rPr>
        <w:t xml:space="preserve">in order to discuss any matters pertaining to the course.  </w:t>
      </w:r>
    </w:p>
    <w:p w14:paraId="7389330E" w14:textId="77777777" w:rsidR="00B840FB" w:rsidRPr="004A3104" w:rsidRDefault="00B840FB" w:rsidP="00B840FB">
      <w:pPr>
        <w:rPr>
          <w:color w:val="000000"/>
          <w:sz w:val="22"/>
        </w:rPr>
      </w:pPr>
    </w:p>
    <w:p w14:paraId="71789DE3" w14:textId="77777777" w:rsidR="00B840FB" w:rsidRPr="004A3104" w:rsidRDefault="00B840FB" w:rsidP="00B840FB">
      <w:pPr>
        <w:rPr>
          <w:color w:val="000000"/>
          <w:sz w:val="22"/>
        </w:rPr>
      </w:pPr>
      <w:r w:rsidRPr="004A3104">
        <w:rPr>
          <w:color w:val="000000"/>
          <w:sz w:val="22"/>
        </w:rPr>
        <w:t xml:space="preserve">I look forward to an exciting semester working together. </w:t>
      </w:r>
    </w:p>
    <w:p w14:paraId="3B4E0CC5" w14:textId="77777777" w:rsidR="00B840FB" w:rsidRPr="004A3104" w:rsidRDefault="00B840FB" w:rsidP="00B840FB">
      <w:pPr>
        <w:rPr>
          <w:color w:val="000000"/>
          <w:sz w:val="22"/>
        </w:rPr>
      </w:pPr>
    </w:p>
    <w:p w14:paraId="3C4CAC6C" w14:textId="77777777" w:rsidR="00B840FB" w:rsidRPr="004A3104" w:rsidRDefault="00B840FB" w:rsidP="00B840FB">
      <w:pPr>
        <w:rPr>
          <w:color w:val="000000"/>
          <w:sz w:val="22"/>
        </w:rPr>
      </w:pPr>
    </w:p>
    <w:p w14:paraId="647F7051" w14:textId="77777777" w:rsidR="00B840FB" w:rsidRPr="004A3104" w:rsidRDefault="00B840FB" w:rsidP="00B840FB">
      <w:pPr>
        <w:jc w:val="right"/>
        <w:rPr>
          <w:color w:val="000000"/>
          <w:sz w:val="22"/>
        </w:rPr>
      </w:pPr>
      <w:r w:rsidRPr="004A3104">
        <w:rPr>
          <w:color w:val="000000"/>
          <w:sz w:val="22"/>
        </w:rPr>
        <w:t>Dr. Spinner</w:t>
      </w:r>
    </w:p>
    <w:p w14:paraId="0804BF67" w14:textId="77777777" w:rsidR="00B840FB" w:rsidRDefault="00B840FB" w:rsidP="00B840FB"/>
    <w:p w14:paraId="4A7559FB" w14:textId="78D5D61F" w:rsidR="00135FEA" w:rsidRDefault="00B840FB">
      <w:r>
        <w:br w:type="page"/>
      </w:r>
    </w:p>
    <w:p w14:paraId="251F73BD" w14:textId="77777777" w:rsidR="004B574E" w:rsidRPr="001F662F" w:rsidRDefault="004B574E" w:rsidP="004B574E">
      <w:pPr>
        <w:jc w:val="center"/>
      </w:pPr>
      <w:r w:rsidRPr="00AE6113">
        <w:rPr>
          <w:rFonts w:ascii="Adobe Naskh Medium" w:hAnsi="Adobe Naskh Medium" w:cs="Adobe Naskh Medium"/>
          <w:b/>
          <w:caps/>
          <w:color w:val="000000"/>
          <w:sz w:val="56"/>
          <w:szCs w:val="56"/>
        </w:rPr>
        <w:t>I S L A M</w:t>
      </w:r>
    </w:p>
    <w:p w14:paraId="42A7ED81" w14:textId="77777777" w:rsidR="004B574E" w:rsidRDefault="004B574E" w:rsidP="004B574E">
      <w:pPr>
        <w:jc w:val="center"/>
        <w:rPr>
          <w:b/>
          <w:color w:val="000000"/>
        </w:rPr>
      </w:pPr>
      <w:r>
        <w:rPr>
          <w:b/>
          <w:color w:val="000000"/>
        </w:rPr>
        <w:t xml:space="preserve">CLASS   </w:t>
      </w:r>
      <w:proofErr w:type="gramStart"/>
      <w:r>
        <w:rPr>
          <w:b/>
          <w:color w:val="000000"/>
        </w:rPr>
        <w:t>&amp;  READING</w:t>
      </w:r>
      <w:proofErr w:type="gramEnd"/>
      <w:r>
        <w:rPr>
          <w:b/>
          <w:color w:val="000000"/>
        </w:rPr>
        <w:t xml:space="preserve"> SCHEDULE</w:t>
      </w:r>
    </w:p>
    <w:p w14:paraId="3F4F5185" w14:textId="77777777" w:rsidR="004B574E" w:rsidRDefault="004B574E" w:rsidP="004B574E">
      <w:pPr>
        <w:pStyle w:val="Heading6"/>
      </w:pPr>
      <w:proofErr w:type="gramStart"/>
      <w:r>
        <w:t>RE  215</w:t>
      </w:r>
      <w:proofErr w:type="gramEnd"/>
      <w:r>
        <w:t xml:space="preserve">   /   FALL 2014</w:t>
      </w:r>
    </w:p>
    <w:p w14:paraId="60F7251E" w14:textId="77777777" w:rsidR="004B574E" w:rsidRDefault="004B574E" w:rsidP="004B574E">
      <w:pPr>
        <w:rPr>
          <w:color w:val="000000"/>
        </w:rPr>
      </w:pPr>
    </w:p>
    <w:p w14:paraId="0457ECE2" w14:textId="77777777" w:rsidR="004B574E" w:rsidRDefault="004B574E" w:rsidP="004B574E">
      <w:pPr>
        <w:pStyle w:val="Heading5"/>
        <w:jc w:val="center"/>
        <w:rPr>
          <w:b w:val="0"/>
        </w:rPr>
      </w:pPr>
      <w:r>
        <w:rPr>
          <w:b w:val="0"/>
          <w:i/>
        </w:rPr>
        <w:t>Please Note</w:t>
      </w:r>
      <w:r>
        <w:rPr>
          <w:i/>
        </w:rPr>
        <w:t>:</w:t>
      </w:r>
      <w:r>
        <w:t xml:space="preserve"> </w:t>
      </w:r>
      <w:r>
        <w:rPr>
          <w:b w:val="0"/>
        </w:rPr>
        <w:t xml:space="preserve">you should have the assigned readings done </w:t>
      </w:r>
      <w:r>
        <w:t>before</w:t>
      </w:r>
      <w:r>
        <w:rPr>
          <w:b w:val="0"/>
        </w:rPr>
        <w:t xml:space="preserve"> </w:t>
      </w:r>
    </w:p>
    <w:p w14:paraId="3C274CAE" w14:textId="77777777" w:rsidR="004B574E" w:rsidRDefault="004B574E" w:rsidP="004B574E">
      <w:pPr>
        <w:pStyle w:val="Heading5"/>
        <w:jc w:val="center"/>
        <w:rPr>
          <w:b w:val="0"/>
        </w:rPr>
      </w:pPr>
      <w:proofErr w:type="gramStart"/>
      <w:r>
        <w:rPr>
          <w:b w:val="0"/>
        </w:rPr>
        <w:t>you</w:t>
      </w:r>
      <w:proofErr w:type="gramEnd"/>
      <w:r>
        <w:rPr>
          <w:b w:val="0"/>
        </w:rPr>
        <w:t xml:space="preserve"> come to the class for which they have been assigned.</w:t>
      </w:r>
    </w:p>
    <w:p w14:paraId="4AB579FD" w14:textId="77777777" w:rsidR="004B574E" w:rsidRPr="00CC1369" w:rsidRDefault="004B574E" w:rsidP="004B574E">
      <w:pPr>
        <w:jc w:val="right"/>
        <w:rPr>
          <w:b/>
        </w:rPr>
      </w:pPr>
    </w:p>
    <w:p w14:paraId="2F15C364" w14:textId="77777777" w:rsidR="004B574E" w:rsidRPr="00CC1369" w:rsidRDefault="004B574E" w:rsidP="004B574E">
      <w:pPr>
        <w:jc w:val="right"/>
      </w:pPr>
      <w:r w:rsidRPr="00CC1369">
        <w:rPr>
          <w:b/>
        </w:rPr>
        <w:t xml:space="preserve">CR = </w:t>
      </w:r>
      <w:r w:rsidRPr="00CC1369">
        <w:t>Course Reader</w:t>
      </w:r>
    </w:p>
    <w:p w14:paraId="70F59D0E" w14:textId="77777777" w:rsidR="004B574E" w:rsidRPr="004B574E" w:rsidRDefault="004B574E" w:rsidP="004B574E">
      <w:pPr>
        <w:jc w:val="right"/>
        <w:rPr>
          <w:u w:val="single"/>
        </w:rPr>
      </w:pPr>
      <w:r w:rsidRPr="007D2C8D">
        <w:rPr>
          <w:b/>
        </w:rPr>
        <w:t>D</w:t>
      </w:r>
      <w:r w:rsidRPr="00CC1369">
        <w:t xml:space="preserve"> = Denny, </w:t>
      </w:r>
      <w:r w:rsidRPr="007D2C8D">
        <w:rPr>
          <w:u w:val="single"/>
        </w:rPr>
        <w:t>Introduction to Islam</w:t>
      </w:r>
    </w:p>
    <w:p w14:paraId="1997181A" w14:textId="77777777" w:rsidR="001C3D27" w:rsidRDefault="001C3D27"/>
    <w:p w14:paraId="54845438" w14:textId="77777777" w:rsidR="00EC1063" w:rsidRDefault="006D41DA">
      <w:r>
        <w:t xml:space="preserve"> </w:t>
      </w:r>
      <w:r w:rsidR="00EC1063">
        <w:t xml:space="preserve">Sept 4. </w:t>
      </w:r>
      <w:r>
        <w:t xml:space="preserve">   </w:t>
      </w:r>
      <w:r w:rsidRPr="00180FF1">
        <w:rPr>
          <w:b/>
        </w:rPr>
        <w:t>Introductions:</w:t>
      </w:r>
      <w:r>
        <w:t xml:space="preserve"> syllabus, classmates, </w:t>
      </w:r>
      <w:proofErr w:type="gramStart"/>
      <w:r>
        <w:t>instructor</w:t>
      </w:r>
      <w:proofErr w:type="gramEnd"/>
      <w:r>
        <w:t xml:space="preserve">.  </w:t>
      </w:r>
    </w:p>
    <w:p w14:paraId="739FB9B7" w14:textId="77777777" w:rsidR="006D41DA" w:rsidRDefault="006D41DA"/>
    <w:p w14:paraId="51A4855C" w14:textId="77777777" w:rsidR="00EC1063" w:rsidRDefault="006D41DA">
      <w:r>
        <w:t xml:space="preserve"> </w:t>
      </w:r>
      <w:r w:rsidR="00EC1063">
        <w:t>Sept 9.</w:t>
      </w:r>
      <w:r>
        <w:t xml:space="preserve">    </w:t>
      </w:r>
      <w:proofErr w:type="gramStart"/>
      <w:r w:rsidRPr="007D2C8D">
        <w:rPr>
          <w:b/>
        </w:rPr>
        <w:t>Abrahamic Religions before Muhammad</w:t>
      </w:r>
      <w:r>
        <w:t>.</w:t>
      </w:r>
      <w:proofErr w:type="gramEnd"/>
      <w:r>
        <w:t xml:space="preserve"> Reading: D, pp. 15-28 and 32-44.</w:t>
      </w:r>
    </w:p>
    <w:p w14:paraId="2F9CF935" w14:textId="77777777" w:rsidR="006D41DA" w:rsidRDefault="00EC1063" w:rsidP="006D41DA">
      <w:r>
        <w:t>Sept 11</w:t>
      </w:r>
      <w:r w:rsidR="006D41DA">
        <w:t>.</w:t>
      </w:r>
      <w:r w:rsidR="006D41DA" w:rsidRPr="006D41DA">
        <w:rPr>
          <w:b/>
        </w:rPr>
        <w:t xml:space="preserve"> </w:t>
      </w:r>
      <w:r w:rsidR="006D41DA">
        <w:rPr>
          <w:b/>
        </w:rPr>
        <w:t xml:space="preserve">  </w:t>
      </w:r>
      <w:r w:rsidR="006D41DA" w:rsidRPr="007D2C8D">
        <w:rPr>
          <w:b/>
        </w:rPr>
        <w:t xml:space="preserve">The Prophet Muhammad: His Life &amp; </w:t>
      </w:r>
      <w:proofErr w:type="spellStart"/>
      <w:r w:rsidR="006D41DA" w:rsidRPr="007D2C8D">
        <w:rPr>
          <w:b/>
        </w:rPr>
        <w:t>Sunna</w:t>
      </w:r>
      <w:proofErr w:type="spellEnd"/>
      <w:r w:rsidR="006D41DA">
        <w:t xml:space="preserve">. </w:t>
      </w:r>
    </w:p>
    <w:p w14:paraId="3411377A" w14:textId="77777777" w:rsidR="00EC1063" w:rsidRDefault="006D41DA">
      <w:r>
        <w:tab/>
      </w:r>
      <w:r>
        <w:tab/>
        <w:t>Reading: D, pp. 49-72, 150-155 and mid 160-163.</w:t>
      </w:r>
    </w:p>
    <w:p w14:paraId="138A1944" w14:textId="77777777" w:rsidR="006D41DA" w:rsidRDefault="006D41DA"/>
    <w:p w14:paraId="33F8064B" w14:textId="77777777" w:rsidR="006D41DA" w:rsidRDefault="00EC1063" w:rsidP="006D41DA">
      <w:r>
        <w:t>Sept 16</w:t>
      </w:r>
      <w:r w:rsidR="006D41DA">
        <w:t xml:space="preserve">.  </w:t>
      </w:r>
      <w:r w:rsidR="006D41DA" w:rsidRPr="007D2C8D">
        <w:rPr>
          <w:b/>
        </w:rPr>
        <w:t>After Muhammad:</w:t>
      </w:r>
      <w:r w:rsidR="006D41DA">
        <w:t xml:space="preserve"> </w:t>
      </w:r>
      <w:r w:rsidR="006D41DA" w:rsidRPr="00C85AAF">
        <w:rPr>
          <w:b/>
        </w:rPr>
        <w:t>Caliphate, Civil Wars &amp; Empire</w:t>
      </w:r>
      <w:r w:rsidR="006D41DA">
        <w:t xml:space="preserve">. </w:t>
      </w:r>
    </w:p>
    <w:p w14:paraId="4D1634C0" w14:textId="77777777" w:rsidR="00EC1063" w:rsidRDefault="006D41DA">
      <w:r>
        <w:tab/>
      </w:r>
      <w:r>
        <w:tab/>
        <w:t>Reading: D, pp. 74-95.</w:t>
      </w:r>
    </w:p>
    <w:p w14:paraId="67F28ADB" w14:textId="77777777" w:rsidR="009856AF" w:rsidRPr="00500F40" w:rsidRDefault="00EC1063" w:rsidP="009856AF">
      <w:r>
        <w:t>Sept 18</w:t>
      </w:r>
      <w:r w:rsidR="009856AF">
        <w:t xml:space="preserve">.   </w:t>
      </w:r>
      <w:r w:rsidR="009856AF" w:rsidRPr="00500F40">
        <w:rPr>
          <w:b/>
        </w:rPr>
        <w:t>Qur’an. Reading Signs, Heeding Warnings.</w:t>
      </w:r>
      <w:r w:rsidR="009856AF" w:rsidRPr="00500F40">
        <w:t xml:space="preserve">  </w:t>
      </w:r>
    </w:p>
    <w:p w14:paraId="5EC5DCFB" w14:textId="77777777" w:rsidR="009856AF" w:rsidRDefault="009856AF" w:rsidP="009856AF">
      <w:r>
        <w:tab/>
      </w:r>
      <w:r>
        <w:tab/>
        <w:t>Readings: D, pp. 130-mid 134. Sells, pp. 1-28, 42-55 and 74-77.</w:t>
      </w:r>
    </w:p>
    <w:p w14:paraId="67BB78D3" w14:textId="77777777" w:rsidR="009856AF" w:rsidRDefault="009856AF" w:rsidP="009856AF">
      <w:r>
        <w:tab/>
      </w:r>
      <w:r>
        <w:tab/>
        <w:t>Listening: Sells, tracks 2 &amp; 23, while consulting pp. 172-173.</w:t>
      </w:r>
    </w:p>
    <w:p w14:paraId="1E172938" w14:textId="77777777" w:rsidR="00EC1063" w:rsidRDefault="00EC1063"/>
    <w:p w14:paraId="799518C4" w14:textId="77777777" w:rsidR="009856AF" w:rsidRDefault="00EC1063" w:rsidP="009856AF">
      <w:r>
        <w:t>Sept 23</w:t>
      </w:r>
      <w:r w:rsidR="009856AF">
        <w:t xml:space="preserve">.  </w:t>
      </w:r>
      <w:r w:rsidR="00950DEC">
        <w:t xml:space="preserve"> </w:t>
      </w:r>
      <w:proofErr w:type="spellStart"/>
      <w:r w:rsidR="009856AF" w:rsidRPr="007D2C8D">
        <w:rPr>
          <w:b/>
        </w:rPr>
        <w:t>Qur</w:t>
      </w:r>
      <w:r w:rsidR="009856AF">
        <w:rPr>
          <w:b/>
        </w:rPr>
        <w:t>’</w:t>
      </w:r>
      <w:r w:rsidR="009856AF" w:rsidRPr="007D2C8D">
        <w:rPr>
          <w:b/>
        </w:rPr>
        <w:t>anic</w:t>
      </w:r>
      <w:proofErr w:type="spellEnd"/>
      <w:r w:rsidR="009856AF" w:rsidRPr="007D2C8D">
        <w:rPr>
          <w:b/>
        </w:rPr>
        <w:t xml:space="preserve"> Recitation</w:t>
      </w:r>
      <w:r w:rsidR="009856AF">
        <w:t xml:space="preserve">. Reading: Sells, pp. 84-93, 145-157 and 161-165. </w:t>
      </w:r>
    </w:p>
    <w:p w14:paraId="67E405B8" w14:textId="77777777" w:rsidR="00EC1063" w:rsidRDefault="009856AF">
      <w:r>
        <w:tab/>
      </w:r>
      <w:r>
        <w:tab/>
        <w:t>Also read Denny (CR). Listening: tracks 9  &amp; 24, consulting pp. 174-184.</w:t>
      </w:r>
    </w:p>
    <w:p w14:paraId="31BC610D" w14:textId="77777777" w:rsidR="00EC1063" w:rsidRDefault="00EC1063">
      <w:r>
        <w:t xml:space="preserve">Sept 25.  </w:t>
      </w:r>
      <w:r w:rsidR="00950DEC">
        <w:t xml:space="preserve"> </w:t>
      </w:r>
      <w:r w:rsidRPr="00950DEC">
        <w:rPr>
          <w:i/>
        </w:rPr>
        <w:t>No class:</w:t>
      </w:r>
      <w:r>
        <w:t xml:space="preserve"> Rosh</w:t>
      </w:r>
      <w:r w:rsidR="00950DEC">
        <w:t xml:space="preserve"> ha-</w:t>
      </w:r>
      <w:proofErr w:type="spellStart"/>
      <w:r w:rsidR="00950DEC">
        <w:t>Shanah</w:t>
      </w:r>
      <w:proofErr w:type="spellEnd"/>
      <w:r w:rsidR="00950DEC">
        <w:t>.</w:t>
      </w:r>
    </w:p>
    <w:p w14:paraId="22E3F735" w14:textId="77777777" w:rsidR="00EC1063" w:rsidRDefault="00EC1063"/>
    <w:p w14:paraId="1E8F6AAC" w14:textId="77777777" w:rsidR="00950DEC" w:rsidRDefault="00EC1063" w:rsidP="00950DEC">
      <w:r>
        <w:t>Sept 30</w:t>
      </w:r>
      <w:r w:rsidR="00950DEC">
        <w:t xml:space="preserve">.   </w:t>
      </w:r>
      <w:proofErr w:type="spellStart"/>
      <w:proofErr w:type="gramStart"/>
      <w:r w:rsidR="00950DEC" w:rsidRPr="007D2C8D">
        <w:rPr>
          <w:b/>
        </w:rPr>
        <w:t>Qur</w:t>
      </w:r>
      <w:r w:rsidR="00950DEC">
        <w:rPr>
          <w:b/>
        </w:rPr>
        <w:t>’</w:t>
      </w:r>
      <w:r w:rsidR="00950DEC" w:rsidRPr="007D2C8D">
        <w:rPr>
          <w:b/>
        </w:rPr>
        <w:t>anic</w:t>
      </w:r>
      <w:proofErr w:type="spellEnd"/>
      <w:r w:rsidR="00950DEC" w:rsidRPr="007D2C8D">
        <w:rPr>
          <w:b/>
        </w:rPr>
        <w:t xml:space="preserve"> Study, Interpretation &amp; Calligraphy</w:t>
      </w:r>
      <w:r w:rsidR="00950DEC">
        <w:t>.</w:t>
      </w:r>
      <w:proofErr w:type="gramEnd"/>
      <w:r w:rsidR="00950DEC">
        <w:t xml:space="preserve"> Readings: D, pp. 139-148. </w:t>
      </w:r>
    </w:p>
    <w:p w14:paraId="7EFC07B8" w14:textId="77777777" w:rsidR="00EC1063" w:rsidRDefault="00950DEC" w:rsidP="00950DEC">
      <w:r>
        <w:tab/>
      </w:r>
      <w:r>
        <w:tab/>
      </w:r>
      <w:proofErr w:type="gramStart"/>
      <w:r>
        <w:t>Hadith of Gabriel (CR) and Nasr (CR).</w:t>
      </w:r>
      <w:proofErr w:type="gramEnd"/>
    </w:p>
    <w:p w14:paraId="25C129BD" w14:textId="77777777" w:rsidR="00950DEC" w:rsidRDefault="00950DEC" w:rsidP="00950DEC">
      <w:r>
        <w:t xml:space="preserve">   </w:t>
      </w:r>
      <w:r w:rsidR="00EC1063">
        <w:t>Oct 2</w:t>
      </w:r>
      <w:r>
        <w:t xml:space="preserve">.   </w:t>
      </w:r>
      <w:r w:rsidRPr="007D2C8D">
        <w:rPr>
          <w:b/>
        </w:rPr>
        <w:t xml:space="preserve">Pillars. </w:t>
      </w:r>
      <w:proofErr w:type="spellStart"/>
      <w:proofErr w:type="gramStart"/>
      <w:r w:rsidRPr="007D2C8D">
        <w:rPr>
          <w:b/>
        </w:rPr>
        <w:t>Shahada</w:t>
      </w:r>
      <w:proofErr w:type="spellEnd"/>
      <w:r w:rsidRPr="007D2C8D">
        <w:rPr>
          <w:b/>
        </w:rPr>
        <w:t xml:space="preserve"> &amp; </w:t>
      </w:r>
      <w:proofErr w:type="spellStart"/>
      <w:r w:rsidRPr="002B2170">
        <w:rPr>
          <w:b/>
        </w:rPr>
        <w:t>Salat</w:t>
      </w:r>
      <w:proofErr w:type="spellEnd"/>
      <w:r w:rsidRPr="002B2170">
        <w:t>.</w:t>
      </w:r>
      <w:proofErr w:type="gramEnd"/>
      <w:r w:rsidRPr="002B2170">
        <w:t xml:space="preserve"> Reading</w:t>
      </w:r>
      <w:r>
        <w:t>s</w:t>
      </w:r>
      <w:r w:rsidRPr="002B2170">
        <w:t>: D, pp. 99-mid 116.</w:t>
      </w:r>
      <w:r>
        <w:t xml:space="preserve">  </w:t>
      </w:r>
      <w:proofErr w:type="gramStart"/>
      <w:r>
        <w:t>Mattson (CR).</w:t>
      </w:r>
      <w:proofErr w:type="gramEnd"/>
    </w:p>
    <w:p w14:paraId="7E6AEFEE" w14:textId="77777777" w:rsidR="00950DEC" w:rsidRPr="00AE6113" w:rsidRDefault="00950DEC" w:rsidP="00950DEC">
      <w:pPr>
        <w:ind w:left="1440"/>
      </w:pPr>
      <w:r w:rsidRPr="002B2170">
        <w:t>Listening: Sells,</w:t>
      </w:r>
      <w:r>
        <w:t xml:space="preserve"> t</w:t>
      </w:r>
      <w:r w:rsidRPr="002B2170">
        <w:t xml:space="preserve">racks 1 &amp; 32, while consulting pp. 166-171. On You Tube, </w:t>
      </w:r>
      <w:r>
        <w:t xml:space="preserve">view </w:t>
      </w:r>
      <w:r w:rsidRPr="002B2170">
        <w:t>the “</w:t>
      </w:r>
      <w:r w:rsidRPr="002B2170">
        <w:rPr>
          <w:bCs/>
          <w:color w:val="262626"/>
          <w:lang w:eastAsia="ja-JP"/>
        </w:rPr>
        <w:t>Step-by-Step Guide to Prayer”</w:t>
      </w:r>
      <w:r w:rsidRPr="002B2170">
        <w:rPr>
          <w:b/>
          <w:bCs/>
          <w:color w:val="262626"/>
          <w:lang w:eastAsia="ja-JP"/>
        </w:rPr>
        <w:t xml:space="preserve"> </w:t>
      </w:r>
      <w:r w:rsidRPr="002B2170">
        <w:t>posted by</w:t>
      </w:r>
      <w:r>
        <w:t xml:space="preserve"> </w:t>
      </w:r>
      <w:proofErr w:type="spellStart"/>
      <w:r>
        <w:t>Shaykha</w:t>
      </w:r>
      <w:proofErr w:type="spellEnd"/>
      <w:r>
        <w:t>. It is laid out in seven parts; just watch the first 3 units (</w:t>
      </w:r>
      <w:proofErr w:type="spellStart"/>
      <w:r w:rsidRPr="00213E54">
        <w:rPr>
          <w:i/>
        </w:rPr>
        <w:t>wudu</w:t>
      </w:r>
      <w:proofErr w:type="spellEnd"/>
      <w:r>
        <w:t xml:space="preserve">, reminders &amp; </w:t>
      </w:r>
      <w:proofErr w:type="spellStart"/>
      <w:r w:rsidRPr="00213E54">
        <w:rPr>
          <w:i/>
        </w:rPr>
        <w:t>fajr</w:t>
      </w:r>
      <w:proofErr w:type="spellEnd"/>
      <w:r>
        <w:t xml:space="preserve">), </w:t>
      </w:r>
      <w:r w:rsidRPr="00AE6113">
        <w:t xml:space="preserve">starting with: </w:t>
      </w:r>
    </w:p>
    <w:p w14:paraId="6783671C" w14:textId="77777777" w:rsidR="00EC1063" w:rsidRDefault="00950DEC" w:rsidP="00950DEC">
      <w:pPr>
        <w:rPr>
          <w:rStyle w:val="Hyperlink"/>
          <w:color w:val="auto"/>
        </w:rPr>
      </w:pPr>
      <w:r w:rsidRPr="00AE6113">
        <w:t xml:space="preserve"> </w:t>
      </w:r>
      <w:r w:rsidRPr="00AE6113">
        <w:tab/>
      </w:r>
      <w:r w:rsidRPr="00AE6113">
        <w:tab/>
      </w:r>
      <w:r w:rsidRPr="00AE6113">
        <w:tab/>
      </w:r>
      <w:hyperlink r:id="rId6" w:history="1">
        <w:r w:rsidRPr="00AE6113">
          <w:rPr>
            <w:rStyle w:val="Hyperlink"/>
          </w:rPr>
          <w:t>www.youtube.com/watch?v=DaKb2zX1QBs&amp;feature=relmfu</w:t>
        </w:r>
      </w:hyperlink>
    </w:p>
    <w:p w14:paraId="76984D2E" w14:textId="77777777" w:rsidR="00520D0A" w:rsidRDefault="00520D0A" w:rsidP="00950DEC">
      <w:pPr>
        <w:rPr>
          <w:rStyle w:val="Hyperlink"/>
          <w:color w:val="auto"/>
        </w:rPr>
      </w:pPr>
    </w:p>
    <w:p w14:paraId="66395121" w14:textId="77777777" w:rsidR="00520D0A" w:rsidRPr="00B31566" w:rsidRDefault="00520D0A" w:rsidP="00520D0A">
      <w:pPr>
        <w:jc w:val="center"/>
        <w:rPr>
          <w:b/>
          <w:i/>
        </w:rPr>
      </w:pPr>
      <w:r w:rsidRPr="002E5CEC">
        <w:t xml:space="preserve">Oct </w:t>
      </w:r>
      <w:r>
        <w:t xml:space="preserve">1. </w:t>
      </w:r>
      <w:r w:rsidRPr="00AE6113">
        <w:rPr>
          <w:i/>
        </w:rPr>
        <w:t>Opportunity for extra credit:</w:t>
      </w:r>
    </w:p>
    <w:p w14:paraId="3FEA55D3" w14:textId="77777777" w:rsidR="00520D0A" w:rsidRPr="00B31566" w:rsidRDefault="00520D0A" w:rsidP="00520D0A">
      <w:pPr>
        <w:jc w:val="center"/>
      </w:pPr>
      <w:r>
        <w:rPr>
          <w:b/>
        </w:rPr>
        <w:t xml:space="preserve"> </w:t>
      </w:r>
      <w:proofErr w:type="spellStart"/>
      <w:r>
        <w:rPr>
          <w:b/>
        </w:rPr>
        <w:t>Avi</w:t>
      </w:r>
      <w:proofErr w:type="spellEnd"/>
      <w:r>
        <w:rPr>
          <w:b/>
        </w:rPr>
        <w:t xml:space="preserve"> Rubin</w:t>
      </w:r>
      <w:r w:rsidRPr="00B31566">
        <w:t xml:space="preserve">, Greenberg Middle East Scholar in Residence, </w:t>
      </w:r>
    </w:p>
    <w:p w14:paraId="1BEB5CA4" w14:textId="77777777" w:rsidR="00520D0A" w:rsidRDefault="00520D0A" w:rsidP="00520D0A">
      <w:pPr>
        <w:jc w:val="center"/>
        <w:rPr>
          <w:color w:val="333333"/>
        </w:rPr>
      </w:pPr>
      <w:proofErr w:type="gramStart"/>
      <w:r w:rsidRPr="00B31566">
        <w:rPr>
          <w:i/>
        </w:rPr>
        <w:t>will</w:t>
      </w:r>
      <w:proofErr w:type="gramEnd"/>
      <w:r w:rsidRPr="00B31566">
        <w:rPr>
          <w:i/>
        </w:rPr>
        <w:t xml:space="preserve"> be</w:t>
      </w:r>
      <w:r w:rsidRPr="00B31566">
        <w:t xml:space="preserve"> </w:t>
      </w:r>
      <w:r w:rsidRPr="00B31566">
        <w:rPr>
          <w:i/>
        </w:rPr>
        <w:t>speaking on</w:t>
      </w:r>
      <w:r>
        <w:rPr>
          <w:i/>
        </w:rPr>
        <w:t xml:space="preserve"> an aspect of </w:t>
      </w:r>
      <w:r>
        <w:t>Ottoman history</w:t>
      </w:r>
      <w:r w:rsidRPr="002E5CEC">
        <w:rPr>
          <w:color w:val="333333"/>
        </w:rPr>
        <w:t>.</w:t>
      </w:r>
    </w:p>
    <w:p w14:paraId="4BD5DAD7" w14:textId="77777777" w:rsidR="00520D0A" w:rsidRDefault="00520D0A" w:rsidP="00950DEC"/>
    <w:p w14:paraId="37177B82" w14:textId="77777777" w:rsidR="00EC1063" w:rsidRDefault="00EC1063"/>
    <w:p w14:paraId="1AE9F801" w14:textId="77777777" w:rsidR="00EC1063" w:rsidRDefault="00950DEC">
      <w:r>
        <w:t xml:space="preserve">  </w:t>
      </w:r>
      <w:r w:rsidR="00EC1063">
        <w:t>Oct 7</w:t>
      </w:r>
      <w:r>
        <w:t>.</w:t>
      </w:r>
      <w:r w:rsidR="004B574E">
        <w:t xml:space="preserve">   </w:t>
      </w:r>
      <w:r w:rsidR="004B574E" w:rsidRPr="007D2C8D">
        <w:rPr>
          <w:b/>
        </w:rPr>
        <w:t xml:space="preserve">Pillars. </w:t>
      </w:r>
      <w:proofErr w:type="gramStart"/>
      <w:r w:rsidR="004B574E" w:rsidRPr="007D2C8D">
        <w:rPr>
          <w:b/>
        </w:rPr>
        <w:t xml:space="preserve">Zakat &amp; </w:t>
      </w:r>
      <w:proofErr w:type="spellStart"/>
      <w:r w:rsidR="004B574E" w:rsidRPr="007D2C8D">
        <w:rPr>
          <w:b/>
        </w:rPr>
        <w:t>Sawm</w:t>
      </w:r>
      <w:proofErr w:type="spellEnd"/>
      <w:r w:rsidR="004B574E">
        <w:t>.</w:t>
      </w:r>
      <w:proofErr w:type="gramEnd"/>
      <w:r w:rsidR="004B574E">
        <w:t xml:space="preserve">  Readings: D, pp. 116-121.  </w:t>
      </w:r>
    </w:p>
    <w:p w14:paraId="1CDC06AC" w14:textId="77777777" w:rsidR="00EC1063" w:rsidRDefault="00950DEC">
      <w:r>
        <w:t xml:space="preserve">  </w:t>
      </w:r>
      <w:r w:rsidR="00EC1063">
        <w:t>Oct 9</w:t>
      </w:r>
      <w:r>
        <w:t>.</w:t>
      </w:r>
      <w:r w:rsidR="004B574E">
        <w:t xml:space="preserve">   </w:t>
      </w:r>
      <w:r w:rsidR="004B574E" w:rsidRPr="007D2C8D">
        <w:rPr>
          <w:b/>
        </w:rPr>
        <w:t>Pillars. Hajj</w:t>
      </w:r>
      <w:r w:rsidR="004B574E">
        <w:t xml:space="preserve">.  Readings: D, pp. 122-128. Wolf (CR) and </w:t>
      </w:r>
      <w:proofErr w:type="spellStart"/>
      <w:r w:rsidR="004B574E">
        <w:t>Shariati</w:t>
      </w:r>
      <w:proofErr w:type="spellEnd"/>
      <w:r w:rsidR="004B574E">
        <w:t xml:space="preserve"> (CR).</w:t>
      </w:r>
    </w:p>
    <w:p w14:paraId="752225AA" w14:textId="77777777" w:rsidR="004B574E" w:rsidRDefault="004B574E"/>
    <w:p w14:paraId="36658BFC" w14:textId="77777777" w:rsidR="00520D0A" w:rsidRDefault="00520D0A"/>
    <w:p w14:paraId="3A0BD070" w14:textId="77777777" w:rsidR="004B574E" w:rsidRPr="00AE6113" w:rsidRDefault="004B574E" w:rsidP="004B574E">
      <w:pPr>
        <w:jc w:val="center"/>
        <w:rPr>
          <w:rFonts w:ascii="Adobe Naskh Medium" w:hAnsi="Adobe Naskh Medium" w:cs="Adobe Naskh Medium"/>
          <w:b/>
          <w:color w:val="000000"/>
          <w:sz w:val="56"/>
          <w:szCs w:val="56"/>
        </w:rPr>
      </w:pPr>
      <w:r w:rsidRPr="00AE6113">
        <w:rPr>
          <w:rFonts w:ascii="Adobe Naskh Medium" w:hAnsi="Adobe Naskh Medium" w:cs="Adobe Naskh Medium"/>
          <w:b/>
          <w:caps/>
          <w:color w:val="000000"/>
          <w:sz w:val="56"/>
          <w:szCs w:val="56"/>
        </w:rPr>
        <w:t>I S L A M</w:t>
      </w:r>
    </w:p>
    <w:p w14:paraId="72481EE4" w14:textId="77777777" w:rsidR="004B574E" w:rsidRPr="00AE6113" w:rsidRDefault="004B574E" w:rsidP="004B574E">
      <w:pPr>
        <w:jc w:val="center"/>
        <w:rPr>
          <w:b/>
          <w:color w:val="000000"/>
        </w:rPr>
      </w:pPr>
      <w:r>
        <w:rPr>
          <w:b/>
          <w:color w:val="000000"/>
        </w:rPr>
        <w:t xml:space="preserve">CLASS   </w:t>
      </w:r>
      <w:proofErr w:type="gramStart"/>
      <w:r>
        <w:rPr>
          <w:b/>
          <w:color w:val="000000"/>
        </w:rPr>
        <w:t>&amp;  READING</w:t>
      </w:r>
      <w:proofErr w:type="gramEnd"/>
      <w:r>
        <w:rPr>
          <w:b/>
          <w:color w:val="000000"/>
        </w:rPr>
        <w:t xml:space="preserve"> SCHEDULE,  </w:t>
      </w:r>
      <w:r>
        <w:rPr>
          <w:b/>
          <w:i/>
          <w:color w:val="000000"/>
        </w:rPr>
        <w:t>c</w:t>
      </w:r>
      <w:r w:rsidRPr="007D2C8D">
        <w:rPr>
          <w:b/>
          <w:i/>
          <w:color w:val="000000"/>
        </w:rPr>
        <w:t>ontinued</w:t>
      </w:r>
    </w:p>
    <w:p w14:paraId="53D61899" w14:textId="77777777" w:rsidR="004B574E" w:rsidRDefault="004B574E" w:rsidP="004B574E"/>
    <w:p w14:paraId="577A8484" w14:textId="77777777" w:rsidR="004B574E" w:rsidRDefault="004B574E"/>
    <w:p w14:paraId="70B80F45" w14:textId="77777777" w:rsidR="00520D0A" w:rsidRDefault="00520D0A" w:rsidP="00520D0A">
      <w:r>
        <w:t xml:space="preserve">Oct 14.   </w:t>
      </w:r>
      <w:r w:rsidRPr="007D2C8D">
        <w:rPr>
          <w:b/>
        </w:rPr>
        <w:t>Pillars. Hajj</w:t>
      </w:r>
      <w:r>
        <w:t xml:space="preserve">, </w:t>
      </w:r>
      <w:r w:rsidRPr="007D2C8D">
        <w:rPr>
          <w:i/>
        </w:rPr>
        <w:t>continued</w:t>
      </w:r>
      <w:r>
        <w:t xml:space="preserve">.  Reading: Wolf and </w:t>
      </w:r>
      <w:proofErr w:type="spellStart"/>
      <w:r>
        <w:t>Shariati</w:t>
      </w:r>
      <w:proofErr w:type="spellEnd"/>
      <w:r>
        <w:t>, second selections (CR).</w:t>
      </w:r>
    </w:p>
    <w:p w14:paraId="602ECA44" w14:textId="77777777" w:rsidR="00520D0A" w:rsidRDefault="00520D0A" w:rsidP="00520D0A">
      <w:r>
        <w:t xml:space="preserve">Oct 16.   </w:t>
      </w:r>
      <w:proofErr w:type="spellStart"/>
      <w:r>
        <w:rPr>
          <w:b/>
        </w:rPr>
        <w:t>Ulama</w:t>
      </w:r>
      <w:proofErr w:type="spellEnd"/>
      <w:r>
        <w:rPr>
          <w:b/>
        </w:rPr>
        <w:t xml:space="preserve">: Lawyers, </w:t>
      </w:r>
      <w:r w:rsidRPr="007D2C8D">
        <w:rPr>
          <w:b/>
        </w:rPr>
        <w:t>Theologians</w:t>
      </w:r>
      <w:r>
        <w:rPr>
          <w:b/>
        </w:rPr>
        <w:t xml:space="preserve"> &amp; Philosophers</w:t>
      </w:r>
      <w:r>
        <w:t xml:space="preserve">. </w:t>
      </w:r>
    </w:p>
    <w:p w14:paraId="7E128ACF" w14:textId="77777777" w:rsidR="00520D0A" w:rsidRDefault="00520D0A" w:rsidP="00520D0A">
      <w:r>
        <w:tab/>
      </w:r>
      <w:r>
        <w:tab/>
      </w:r>
      <w:proofErr w:type="gramStart"/>
      <w:r>
        <w:t>Reading: D, pp. mid 166-179, 185, 187-194 and (</w:t>
      </w:r>
      <w:r w:rsidRPr="003A0132">
        <w:rPr>
          <w:i/>
        </w:rPr>
        <w:t>optional</w:t>
      </w:r>
      <w:r>
        <w:rPr>
          <w:i/>
        </w:rPr>
        <w:t>ly</w:t>
      </w:r>
      <w:r>
        <w:t>) mid 198-207.</w:t>
      </w:r>
      <w:proofErr w:type="gramEnd"/>
      <w:r>
        <w:t xml:space="preserve"> </w:t>
      </w:r>
    </w:p>
    <w:p w14:paraId="28642DEC" w14:textId="77777777" w:rsidR="00520D0A" w:rsidRDefault="00520D0A" w:rsidP="00520D0A">
      <w:r>
        <w:tab/>
      </w:r>
      <w:r>
        <w:tab/>
        <w:t xml:space="preserve">Also read </w:t>
      </w:r>
      <w:proofErr w:type="spellStart"/>
      <w:r>
        <w:t>Ibn</w:t>
      </w:r>
      <w:proofErr w:type="spellEnd"/>
      <w:r>
        <w:t xml:space="preserve"> </w:t>
      </w:r>
      <w:proofErr w:type="spellStart"/>
      <w:r>
        <w:t>Rushd</w:t>
      </w:r>
      <w:proofErr w:type="spellEnd"/>
      <w:r>
        <w:t xml:space="preserve"> (CR)</w:t>
      </w:r>
    </w:p>
    <w:p w14:paraId="264280FD" w14:textId="77777777" w:rsidR="00520D0A" w:rsidRDefault="00520D0A" w:rsidP="00520D0A"/>
    <w:p w14:paraId="123A9B1D" w14:textId="77777777" w:rsidR="00EC1063" w:rsidRDefault="00EC1063">
      <w:r>
        <w:t>Oct 21</w:t>
      </w:r>
      <w:r w:rsidR="00950DEC">
        <w:t>.</w:t>
      </w:r>
      <w:r w:rsidR="004B574E">
        <w:t xml:space="preserve">   </w:t>
      </w:r>
      <w:r w:rsidR="004B574E" w:rsidRPr="007D2C8D">
        <w:rPr>
          <w:b/>
        </w:rPr>
        <w:t>Sufis: Mystics &amp; Saints</w:t>
      </w:r>
      <w:r w:rsidR="004B574E">
        <w:t>. Reading: D, pp. 211-235 and 301-306.</w:t>
      </w:r>
    </w:p>
    <w:p w14:paraId="6D5D753C" w14:textId="77777777" w:rsidR="004B574E" w:rsidRDefault="00EC1063" w:rsidP="004B574E">
      <w:r>
        <w:t>Oct 23</w:t>
      </w:r>
      <w:r w:rsidR="00950DEC">
        <w:t>.</w:t>
      </w:r>
      <w:r w:rsidR="004B574E">
        <w:t xml:space="preserve">   </w:t>
      </w:r>
      <w:r w:rsidR="004B574E" w:rsidRPr="007D2C8D">
        <w:rPr>
          <w:b/>
        </w:rPr>
        <w:t>Sufis: Masters, Disciples &amp; Dervishes</w:t>
      </w:r>
      <w:r w:rsidR="004B574E">
        <w:t xml:space="preserve">. </w:t>
      </w:r>
    </w:p>
    <w:p w14:paraId="35676680" w14:textId="77777777" w:rsidR="004B574E" w:rsidRDefault="004B574E" w:rsidP="004B574E">
      <w:r>
        <w:tab/>
      </w:r>
      <w:r>
        <w:tab/>
        <w:t xml:space="preserve">Readings: D, pp. 238- top 256. </w:t>
      </w:r>
      <w:proofErr w:type="gramStart"/>
      <w:r>
        <w:t>Rumi (CR).</w:t>
      </w:r>
      <w:proofErr w:type="gramEnd"/>
    </w:p>
    <w:p w14:paraId="2948B074" w14:textId="77777777" w:rsidR="00520D0A" w:rsidRDefault="00520D0A" w:rsidP="00520D0A">
      <w:pPr>
        <w:jc w:val="center"/>
        <w:rPr>
          <w:i/>
        </w:rPr>
      </w:pPr>
    </w:p>
    <w:p w14:paraId="091CBEBE" w14:textId="77777777" w:rsidR="00520D0A" w:rsidRPr="001E4014" w:rsidRDefault="00520D0A" w:rsidP="00520D0A">
      <w:pPr>
        <w:jc w:val="center"/>
        <w:rPr>
          <w:i/>
        </w:rPr>
      </w:pPr>
      <w:r w:rsidRPr="001E4014">
        <w:rPr>
          <w:i/>
        </w:rPr>
        <w:t xml:space="preserve">This year, </w:t>
      </w:r>
      <w:r>
        <w:rPr>
          <w:i/>
        </w:rPr>
        <w:t>Oct 25</w:t>
      </w:r>
      <w:r w:rsidRPr="001E4014">
        <w:rPr>
          <w:i/>
        </w:rPr>
        <w:t xml:space="preserve"> </w:t>
      </w:r>
      <w:r>
        <w:rPr>
          <w:i/>
        </w:rPr>
        <w:t>corresponds to</w:t>
      </w:r>
      <w:r w:rsidRPr="001E4014">
        <w:rPr>
          <w:i/>
        </w:rPr>
        <w:t xml:space="preserve"> the New Year of the Islamic calendar.</w:t>
      </w:r>
    </w:p>
    <w:p w14:paraId="2ECE3EF0" w14:textId="77777777" w:rsidR="00520D0A" w:rsidRPr="008B50AD" w:rsidRDefault="00520D0A" w:rsidP="00520D0A">
      <w:pPr>
        <w:jc w:val="center"/>
      </w:pPr>
      <w:proofErr w:type="spellStart"/>
      <w:r w:rsidRPr="001E4014">
        <w:rPr>
          <w:i/>
        </w:rPr>
        <w:t>Ashura</w:t>
      </w:r>
      <w:proofErr w:type="spellEnd"/>
      <w:r w:rsidRPr="001E4014">
        <w:rPr>
          <w:i/>
        </w:rPr>
        <w:t xml:space="preserve"> </w:t>
      </w:r>
      <w:r>
        <w:rPr>
          <w:i/>
        </w:rPr>
        <w:t>begins</w:t>
      </w:r>
      <w:r w:rsidRPr="001E4014">
        <w:rPr>
          <w:i/>
        </w:rPr>
        <w:t xml:space="preserve"> on Nov </w:t>
      </w:r>
      <w:r>
        <w:rPr>
          <w:i/>
        </w:rPr>
        <w:t>2</w:t>
      </w:r>
      <w:r>
        <w:t>.</w:t>
      </w:r>
    </w:p>
    <w:p w14:paraId="11E901A1" w14:textId="77777777" w:rsidR="00EC1063" w:rsidRDefault="00EC1063"/>
    <w:p w14:paraId="32F0444C" w14:textId="77777777" w:rsidR="004B574E" w:rsidRDefault="00EC1063" w:rsidP="004B574E">
      <w:r>
        <w:t>Oct 28</w:t>
      </w:r>
      <w:r w:rsidR="00950DEC">
        <w:t>.</w:t>
      </w:r>
      <w:r w:rsidR="004B574E">
        <w:t xml:space="preserve">   </w:t>
      </w:r>
      <w:r w:rsidR="004B574E" w:rsidRPr="007D2C8D">
        <w:rPr>
          <w:b/>
        </w:rPr>
        <w:t xml:space="preserve">Sufis: </w:t>
      </w:r>
      <w:r w:rsidR="004B574E" w:rsidRPr="00C25834">
        <w:rPr>
          <w:b/>
        </w:rPr>
        <w:t xml:space="preserve">Senegalese </w:t>
      </w:r>
      <w:proofErr w:type="spellStart"/>
      <w:r w:rsidR="004B574E" w:rsidRPr="00C25834">
        <w:rPr>
          <w:b/>
        </w:rPr>
        <w:t>Mourides</w:t>
      </w:r>
      <w:proofErr w:type="spellEnd"/>
      <w:r w:rsidR="004B574E" w:rsidRPr="00C25834">
        <w:rPr>
          <w:b/>
        </w:rPr>
        <w:t xml:space="preserve"> &amp; </w:t>
      </w:r>
      <w:r w:rsidR="004B574E">
        <w:rPr>
          <w:b/>
        </w:rPr>
        <w:t>American Sufis.</w:t>
      </w:r>
      <w:r w:rsidR="004B574E">
        <w:t xml:space="preserve">  </w:t>
      </w:r>
    </w:p>
    <w:p w14:paraId="4678E409" w14:textId="77777777" w:rsidR="00EC1063" w:rsidRPr="004B574E" w:rsidRDefault="004B574E" w:rsidP="004B574E">
      <w:pPr>
        <w:ind w:left="720" w:firstLine="720"/>
        <w:rPr>
          <w:b/>
        </w:rPr>
      </w:pPr>
      <w:r>
        <w:t xml:space="preserve">Readings: Roberts &amp; Roberts (CR), Karp (CR) and </w:t>
      </w:r>
      <w:proofErr w:type="spellStart"/>
      <w:r>
        <w:t>Babou</w:t>
      </w:r>
      <w:proofErr w:type="spellEnd"/>
      <w:r>
        <w:t xml:space="preserve"> (CR).</w:t>
      </w:r>
    </w:p>
    <w:p w14:paraId="26D1119A" w14:textId="1B4ED33B" w:rsidR="004B574E" w:rsidRDefault="00EC1063" w:rsidP="004B574E">
      <w:r>
        <w:t>Oct 30</w:t>
      </w:r>
      <w:r w:rsidR="00950DEC">
        <w:t>.</w:t>
      </w:r>
      <w:r w:rsidR="004B574E">
        <w:t xml:space="preserve">  </w:t>
      </w:r>
      <w:r w:rsidR="006A1F8F">
        <w:t xml:space="preserve"> </w:t>
      </w:r>
      <w:r w:rsidR="004B574E" w:rsidRPr="009062BE">
        <w:rPr>
          <w:b/>
        </w:rPr>
        <w:t xml:space="preserve">Blood &amp; Tears: </w:t>
      </w:r>
      <w:r w:rsidR="004B574E">
        <w:rPr>
          <w:b/>
        </w:rPr>
        <w:t xml:space="preserve"> </w:t>
      </w:r>
      <w:r w:rsidR="004B574E" w:rsidRPr="007D2C8D">
        <w:rPr>
          <w:b/>
        </w:rPr>
        <w:t>Muharram in India</w:t>
      </w:r>
      <w:r w:rsidR="004B574E">
        <w:t xml:space="preserve">.  Reading:  </w:t>
      </w:r>
      <w:proofErr w:type="spellStart"/>
      <w:r w:rsidR="004B574E">
        <w:t>Pinault</w:t>
      </w:r>
      <w:proofErr w:type="spellEnd"/>
      <w:r w:rsidR="004B574E">
        <w:t>, first selection (CR).</w:t>
      </w:r>
    </w:p>
    <w:p w14:paraId="3D9CFCBD" w14:textId="77777777" w:rsidR="00EC1063" w:rsidRDefault="00EC1063"/>
    <w:p w14:paraId="4A98B68D" w14:textId="01DD2130" w:rsidR="004B574E" w:rsidRDefault="00EC1063" w:rsidP="004B574E">
      <w:r>
        <w:t>Nov 4</w:t>
      </w:r>
      <w:r w:rsidR="004B574E">
        <w:t xml:space="preserve">.   </w:t>
      </w:r>
      <w:r w:rsidR="006A1F8F">
        <w:t xml:space="preserve"> </w:t>
      </w:r>
      <w:r w:rsidR="004B574E" w:rsidRPr="009062BE">
        <w:rPr>
          <w:b/>
        </w:rPr>
        <w:t xml:space="preserve">Blood &amp; Tears: </w:t>
      </w:r>
      <w:r w:rsidR="004B574E">
        <w:rPr>
          <w:b/>
        </w:rPr>
        <w:t xml:space="preserve"> </w:t>
      </w:r>
      <w:r w:rsidR="004B574E" w:rsidRPr="007D2C8D">
        <w:rPr>
          <w:b/>
        </w:rPr>
        <w:t xml:space="preserve">Muharram in India </w:t>
      </w:r>
      <w:r w:rsidR="004B574E" w:rsidRPr="007D2C8D">
        <w:rPr>
          <w:i/>
        </w:rPr>
        <w:t>(continued)</w:t>
      </w:r>
      <w:r w:rsidR="004B574E" w:rsidRPr="007D2C8D">
        <w:rPr>
          <w:b/>
        </w:rPr>
        <w:t xml:space="preserve"> &amp; North America</w:t>
      </w:r>
      <w:r w:rsidR="004B574E">
        <w:t xml:space="preserve">. </w:t>
      </w:r>
    </w:p>
    <w:p w14:paraId="5FA01B88" w14:textId="77777777" w:rsidR="00EC1063" w:rsidRDefault="004B574E">
      <w:r>
        <w:tab/>
      </w:r>
      <w:r>
        <w:tab/>
        <w:t xml:space="preserve">Readings: </w:t>
      </w:r>
      <w:proofErr w:type="spellStart"/>
      <w:r>
        <w:t>Pinault</w:t>
      </w:r>
      <w:proofErr w:type="spellEnd"/>
      <w:r>
        <w:t xml:space="preserve">, second selection (CR) and </w:t>
      </w:r>
      <w:proofErr w:type="spellStart"/>
      <w:r>
        <w:t>Schubel</w:t>
      </w:r>
      <w:proofErr w:type="spellEnd"/>
      <w:r>
        <w:t xml:space="preserve"> (CR).  </w:t>
      </w:r>
    </w:p>
    <w:p w14:paraId="1C4D2838" w14:textId="7C025E00" w:rsidR="00EC1063" w:rsidRDefault="00EC1063">
      <w:r>
        <w:t>Nov 6</w:t>
      </w:r>
      <w:r w:rsidR="004B574E">
        <w:t xml:space="preserve">.   </w:t>
      </w:r>
      <w:r w:rsidR="006A1F8F">
        <w:t xml:space="preserve"> </w:t>
      </w:r>
      <w:r w:rsidR="004B574E" w:rsidRPr="009062BE">
        <w:rPr>
          <w:b/>
        </w:rPr>
        <w:t xml:space="preserve">Blood &amp; Tears: </w:t>
      </w:r>
      <w:r w:rsidR="004B574E" w:rsidRPr="007D2C8D">
        <w:rPr>
          <w:b/>
        </w:rPr>
        <w:t>Muharram in Trinidad</w:t>
      </w:r>
      <w:r w:rsidR="004B574E">
        <w:t xml:space="preserve">.  Reading: </w:t>
      </w:r>
      <w:proofErr w:type="spellStart"/>
      <w:r w:rsidR="004B574E">
        <w:t>Korom</w:t>
      </w:r>
      <w:proofErr w:type="spellEnd"/>
      <w:r w:rsidR="004B574E">
        <w:t xml:space="preserve"> (CR).</w:t>
      </w:r>
    </w:p>
    <w:p w14:paraId="570CB0D4" w14:textId="77777777" w:rsidR="00EC1063" w:rsidRDefault="00EC1063"/>
    <w:p w14:paraId="1CE88F9B" w14:textId="49DB4567" w:rsidR="00EC1063" w:rsidRDefault="00EC1063">
      <w:r>
        <w:t>Nov 11</w:t>
      </w:r>
      <w:r w:rsidR="00950DEC">
        <w:t xml:space="preserve">.  </w:t>
      </w:r>
      <w:r w:rsidR="006A1F8F">
        <w:t xml:space="preserve"> </w:t>
      </w:r>
      <w:r w:rsidR="008A5FF4" w:rsidRPr="007D2C8D">
        <w:rPr>
          <w:b/>
        </w:rPr>
        <w:t xml:space="preserve">Living a Muslim Life. </w:t>
      </w:r>
      <w:proofErr w:type="gramStart"/>
      <w:r w:rsidR="008A5FF4" w:rsidRPr="007D2C8D">
        <w:rPr>
          <w:b/>
        </w:rPr>
        <w:t>Family &amp; Food.</w:t>
      </w:r>
      <w:proofErr w:type="gramEnd"/>
      <w:r w:rsidR="008A5FF4" w:rsidRPr="007D2C8D">
        <w:rPr>
          <w:b/>
        </w:rPr>
        <w:t xml:space="preserve"> </w:t>
      </w:r>
      <w:r w:rsidR="002E5FCA">
        <w:rPr>
          <w:b/>
        </w:rPr>
        <w:t xml:space="preserve"> </w:t>
      </w:r>
      <w:r w:rsidR="008A5FF4">
        <w:t>Reading: D, pp. 263-287.</w:t>
      </w:r>
    </w:p>
    <w:p w14:paraId="20D9F7F0" w14:textId="3A0A3908" w:rsidR="008A5FF4" w:rsidRDefault="00EC1063" w:rsidP="008A5FF4">
      <w:r>
        <w:t>Nov 13</w:t>
      </w:r>
      <w:r w:rsidR="00950DEC">
        <w:t xml:space="preserve">.  </w:t>
      </w:r>
      <w:r w:rsidR="006A1F8F">
        <w:t xml:space="preserve"> </w:t>
      </w:r>
      <w:proofErr w:type="gramStart"/>
      <w:r w:rsidR="008A5FF4" w:rsidRPr="007D2C8D">
        <w:rPr>
          <w:b/>
        </w:rPr>
        <w:t>The Status of</w:t>
      </w:r>
      <w:r w:rsidR="008A5FF4">
        <w:t xml:space="preserve"> </w:t>
      </w:r>
      <w:r w:rsidR="008A5FF4" w:rsidRPr="007D2C8D">
        <w:rPr>
          <w:b/>
        </w:rPr>
        <w:t>Women</w:t>
      </w:r>
      <w:r w:rsidR="008A5FF4">
        <w:t>.</w:t>
      </w:r>
      <w:proofErr w:type="gramEnd"/>
      <w:r w:rsidR="008A5FF4">
        <w:t xml:space="preserve">  Reading: D, pp. 348-352 and mid 377-379,</w:t>
      </w:r>
    </w:p>
    <w:p w14:paraId="650988BA" w14:textId="77777777" w:rsidR="00EC1063" w:rsidRDefault="008A5FF4" w:rsidP="008A5FF4">
      <w:r>
        <w:tab/>
      </w:r>
      <w:r>
        <w:tab/>
      </w:r>
      <w:proofErr w:type="gramStart"/>
      <w:r>
        <w:t>and</w:t>
      </w:r>
      <w:proofErr w:type="gramEnd"/>
      <w:r>
        <w:t xml:space="preserve"> </w:t>
      </w:r>
      <w:proofErr w:type="spellStart"/>
      <w:r>
        <w:t>Wadud</w:t>
      </w:r>
      <w:proofErr w:type="spellEnd"/>
      <w:r>
        <w:t xml:space="preserve"> (CR).</w:t>
      </w:r>
    </w:p>
    <w:p w14:paraId="39CF3FE8" w14:textId="77777777" w:rsidR="00EC1063" w:rsidRDefault="00EC1063"/>
    <w:p w14:paraId="5ED3762E" w14:textId="77777777" w:rsidR="00EC1063" w:rsidRDefault="00EC1063">
      <w:r>
        <w:t>Nov 18</w:t>
      </w:r>
      <w:r w:rsidR="00950DEC">
        <w:t xml:space="preserve">. </w:t>
      </w:r>
      <w:r w:rsidR="008A5FF4">
        <w:t xml:space="preserve">  </w:t>
      </w:r>
      <w:r w:rsidR="008A5FF4" w:rsidRPr="007D2C8D">
        <w:rPr>
          <w:b/>
        </w:rPr>
        <w:t>Wearing Veils</w:t>
      </w:r>
      <w:r w:rsidR="008A5FF4">
        <w:t>. Reading: Taylor (CR).</w:t>
      </w:r>
    </w:p>
    <w:p w14:paraId="7169A6D0" w14:textId="77777777" w:rsidR="00EC1063" w:rsidRDefault="00EC1063">
      <w:r>
        <w:t>Nov 20</w:t>
      </w:r>
      <w:r w:rsidR="00950DEC">
        <w:t xml:space="preserve">.   </w:t>
      </w:r>
      <w:proofErr w:type="gramStart"/>
      <w:r w:rsidR="008A5FF4" w:rsidRPr="000523D7">
        <w:rPr>
          <w:b/>
        </w:rPr>
        <w:t>Modern States &amp; Islamic Revivals</w:t>
      </w:r>
      <w:r w:rsidR="008A5FF4">
        <w:t>.</w:t>
      </w:r>
      <w:proofErr w:type="gramEnd"/>
      <w:r w:rsidR="008A5FF4">
        <w:t xml:space="preserve"> Readings: D, pp. 315-</w:t>
      </w:r>
      <w:r w:rsidR="008A5FF4" w:rsidRPr="00822DD5">
        <w:t>321</w:t>
      </w:r>
      <w:r w:rsidR="008A5FF4">
        <w:t>, mid 330-331,</w:t>
      </w:r>
      <w:r w:rsidR="008A5FF4" w:rsidRPr="00822DD5">
        <w:t xml:space="preserve"> </w:t>
      </w:r>
      <w:r w:rsidR="008A5FF4">
        <w:tab/>
      </w:r>
      <w:r w:rsidR="008A5FF4">
        <w:tab/>
      </w:r>
      <w:r w:rsidR="008A5FF4">
        <w:tab/>
      </w:r>
      <w:r w:rsidR="008A5FF4" w:rsidRPr="00822DD5">
        <w:t>and 341-347.</w:t>
      </w:r>
      <w:r w:rsidR="008A5FF4">
        <w:t xml:space="preserve"> </w:t>
      </w:r>
      <w:proofErr w:type="spellStart"/>
      <w:proofErr w:type="gramStart"/>
      <w:r w:rsidR="008A5FF4">
        <w:t>Qutb</w:t>
      </w:r>
      <w:proofErr w:type="spellEnd"/>
      <w:r w:rsidR="008A5FF4">
        <w:t xml:space="preserve"> (CR).</w:t>
      </w:r>
      <w:proofErr w:type="gramEnd"/>
      <w:r w:rsidR="008A5FF4">
        <w:t xml:space="preserve"> </w:t>
      </w:r>
      <w:proofErr w:type="gramStart"/>
      <w:r w:rsidR="008A5FF4">
        <w:t>Possibly more TBA.</w:t>
      </w:r>
      <w:proofErr w:type="gramEnd"/>
    </w:p>
    <w:p w14:paraId="7D316D2C" w14:textId="77777777" w:rsidR="00EC1063" w:rsidRDefault="00EC1063"/>
    <w:p w14:paraId="6C363BAD" w14:textId="3FB7F37D" w:rsidR="002E5FCA" w:rsidRDefault="00EC1063" w:rsidP="009856AF">
      <w:r>
        <w:t>Nov 25</w:t>
      </w:r>
      <w:r w:rsidR="009856AF">
        <w:t>.</w:t>
      </w:r>
      <w:r w:rsidR="008A5FF4">
        <w:t xml:space="preserve">  </w:t>
      </w:r>
      <w:r w:rsidR="006A1F8F">
        <w:t xml:space="preserve"> </w:t>
      </w:r>
      <w:r w:rsidR="008A5FF4" w:rsidRPr="008C65CF">
        <w:rPr>
          <w:b/>
        </w:rPr>
        <w:t>Reformers.</w:t>
      </w:r>
      <w:r w:rsidR="008A5FF4">
        <w:t xml:space="preserve">   </w:t>
      </w:r>
      <w:r w:rsidR="002E5FCA">
        <w:t xml:space="preserve">Reading: D, pp. mid 371-mid 377 and 380.  </w:t>
      </w:r>
    </w:p>
    <w:p w14:paraId="779C3E13" w14:textId="77777777" w:rsidR="00EC1063" w:rsidRDefault="002E5FCA" w:rsidP="009856AF">
      <w:r>
        <w:tab/>
      </w:r>
      <w:r>
        <w:tab/>
      </w:r>
      <w:proofErr w:type="gramStart"/>
      <w:r w:rsidR="008A5FF4">
        <w:t xml:space="preserve">Ramadan, </w:t>
      </w:r>
      <w:proofErr w:type="spellStart"/>
      <w:r w:rsidR="008A5FF4" w:rsidRPr="00031455">
        <w:t>Rauf</w:t>
      </w:r>
      <w:proofErr w:type="spellEnd"/>
      <w:r w:rsidR="008A5FF4">
        <w:t xml:space="preserve">, and El </w:t>
      </w:r>
      <w:proofErr w:type="spellStart"/>
      <w:r w:rsidR="008A5FF4">
        <w:t>Fadl</w:t>
      </w:r>
      <w:proofErr w:type="spellEnd"/>
      <w:r w:rsidR="008A5FF4" w:rsidRPr="00031455">
        <w:t xml:space="preserve"> (</w:t>
      </w:r>
      <w:r>
        <w:t xml:space="preserve">all </w:t>
      </w:r>
      <w:r w:rsidR="008A5FF4" w:rsidRPr="00031455">
        <w:t>in CR</w:t>
      </w:r>
      <w:r w:rsidR="008A5FF4">
        <w:t>).</w:t>
      </w:r>
      <w:proofErr w:type="gramEnd"/>
    </w:p>
    <w:p w14:paraId="40066433" w14:textId="77777777" w:rsidR="00950DEC" w:rsidRDefault="00950DEC" w:rsidP="009856AF"/>
    <w:p w14:paraId="503ED7C3" w14:textId="77777777" w:rsidR="00EC1063" w:rsidRDefault="00EC1063" w:rsidP="001C3D27">
      <w:pPr>
        <w:jc w:val="center"/>
      </w:pPr>
      <w:r>
        <w:t xml:space="preserve">Nov 27. </w:t>
      </w:r>
      <w:r w:rsidRPr="004B574E">
        <w:rPr>
          <w:i/>
        </w:rPr>
        <w:t>No class</w:t>
      </w:r>
      <w:r>
        <w:t>: Thanksgiving Break</w:t>
      </w:r>
    </w:p>
    <w:p w14:paraId="15E82883" w14:textId="77777777" w:rsidR="00EC1063" w:rsidRDefault="00EC1063"/>
    <w:p w14:paraId="0666E6CF" w14:textId="0F04E53E" w:rsidR="008A5FF4" w:rsidRDefault="00EC1063" w:rsidP="008A5FF4">
      <w:r>
        <w:t>Dec 2</w:t>
      </w:r>
      <w:r w:rsidR="009856AF">
        <w:t xml:space="preserve">. </w:t>
      </w:r>
      <w:r w:rsidR="008A5FF4">
        <w:t xml:space="preserve">  </w:t>
      </w:r>
      <w:r w:rsidR="006A1F8F">
        <w:t xml:space="preserve"> </w:t>
      </w:r>
      <w:r w:rsidR="008A5FF4" w:rsidRPr="007D2C8D">
        <w:rPr>
          <w:b/>
        </w:rPr>
        <w:t>Jihad</w:t>
      </w:r>
      <w:r w:rsidR="008A5FF4">
        <w:t xml:space="preserve">.  Readings: Cook, Bin Laden, </w:t>
      </w:r>
      <w:proofErr w:type="spellStart"/>
      <w:r w:rsidR="008A5FF4" w:rsidRPr="00822DD5">
        <w:t>Satha-Anand</w:t>
      </w:r>
      <w:proofErr w:type="spellEnd"/>
      <w:r w:rsidR="008A5FF4">
        <w:t xml:space="preserve">, and </w:t>
      </w:r>
      <w:proofErr w:type="spellStart"/>
      <w:r w:rsidR="008A5FF4">
        <w:t>Muhaiyaddeen</w:t>
      </w:r>
      <w:proofErr w:type="spellEnd"/>
      <w:r w:rsidR="008A5FF4">
        <w:t xml:space="preserve"> </w:t>
      </w:r>
    </w:p>
    <w:p w14:paraId="34B15609" w14:textId="77777777" w:rsidR="00EC1063" w:rsidRDefault="008A5FF4" w:rsidP="008A5FF4">
      <w:r>
        <w:tab/>
      </w:r>
      <w:r>
        <w:tab/>
        <w:t>(</w:t>
      </w:r>
      <w:proofErr w:type="gramStart"/>
      <w:r>
        <w:t>all</w:t>
      </w:r>
      <w:proofErr w:type="gramEnd"/>
      <w:r>
        <w:t xml:space="preserve"> in CR). </w:t>
      </w:r>
      <w:r>
        <w:rPr>
          <w:b/>
        </w:rPr>
        <w:t xml:space="preserve"> </w:t>
      </w:r>
      <w:r>
        <w:t>Also read D, pp. 367-top 371</w:t>
      </w:r>
    </w:p>
    <w:p w14:paraId="123E7203" w14:textId="353AB409" w:rsidR="009856AF" w:rsidRDefault="00EC1063" w:rsidP="009856AF">
      <w:r>
        <w:t>Dec 4</w:t>
      </w:r>
      <w:r w:rsidR="009856AF">
        <w:t xml:space="preserve">.   </w:t>
      </w:r>
      <w:r w:rsidR="006A1F8F">
        <w:t xml:space="preserve"> </w:t>
      </w:r>
      <w:r w:rsidR="009856AF" w:rsidRPr="007D2C8D">
        <w:rPr>
          <w:b/>
        </w:rPr>
        <w:t xml:space="preserve">“Muhammad Was a Punk Rocker”: </w:t>
      </w:r>
      <w:proofErr w:type="spellStart"/>
      <w:r w:rsidR="009856AF" w:rsidRPr="007D2C8D">
        <w:rPr>
          <w:b/>
        </w:rPr>
        <w:t>Taqwacores</w:t>
      </w:r>
      <w:proofErr w:type="spellEnd"/>
      <w:r w:rsidR="009856AF">
        <w:t xml:space="preserve">. </w:t>
      </w:r>
    </w:p>
    <w:p w14:paraId="00A88F4C" w14:textId="77777777" w:rsidR="00EC1063" w:rsidRDefault="009856AF">
      <w:r>
        <w:tab/>
      </w:r>
      <w:r>
        <w:tab/>
        <w:t>Readings: D, pp. mid 352-362, and Knight (CR).</w:t>
      </w:r>
    </w:p>
    <w:p w14:paraId="5D8DFE8B" w14:textId="77777777" w:rsidR="00EC1063" w:rsidRDefault="00EC1063"/>
    <w:p w14:paraId="2B6B1395" w14:textId="77777777" w:rsidR="00EC1063" w:rsidRDefault="00EC1063">
      <w:r>
        <w:t>Dec 9</w:t>
      </w:r>
      <w:r w:rsidR="009856AF">
        <w:t>.   Conclusions</w:t>
      </w:r>
      <w:r w:rsidR="002E5FCA">
        <w:t>.</w:t>
      </w:r>
    </w:p>
    <w:p w14:paraId="45DB0E73" w14:textId="77777777" w:rsidR="006D41DA" w:rsidRDefault="006D41DA"/>
    <w:p w14:paraId="706D1F1A" w14:textId="77777777" w:rsidR="00135FEA" w:rsidRDefault="00135FEA"/>
    <w:sectPr w:rsidR="00135FEA" w:rsidSect="0090618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dobe Naskh Medium">
    <w:panose1 w:val="01010101010101010101"/>
    <w:charset w:val="00"/>
    <w:family w:val="auto"/>
    <w:pitch w:val="variable"/>
    <w:sig w:usb0="00002003" w:usb1="00000000" w:usb2="00000000" w:usb3="00000000" w:csb0="00000041" w:csb1="00000000"/>
  </w:font>
  <w:font w:name="Afarat ibn Blady">
    <w:panose1 w:val="00000000000000000000"/>
    <w:charset w:val="00"/>
    <w:family w:val="auto"/>
    <w:pitch w:val="variable"/>
    <w:sig w:usb0="00000003" w:usb1="00000000" w:usb2="00000000" w:usb3="00000000" w:csb0="00000003"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135"/>
    <w:rsid w:val="0008773D"/>
    <w:rsid w:val="00135FEA"/>
    <w:rsid w:val="001C3D27"/>
    <w:rsid w:val="002E5FCA"/>
    <w:rsid w:val="004B574E"/>
    <w:rsid w:val="004C7330"/>
    <w:rsid w:val="00520D0A"/>
    <w:rsid w:val="005B050F"/>
    <w:rsid w:val="006A1F8F"/>
    <w:rsid w:val="006D41DA"/>
    <w:rsid w:val="008A5FF4"/>
    <w:rsid w:val="00906184"/>
    <w:rsid w:val="00936607"/>
    <w:rsid w:val="00950DEC"/>
    <w:rsid w:val="009856AF"/>
    <w:rsid w:val="009F7135"/>
    <w:rsid w:val="00AE05B2"/>
    <w:rsid w:val="00B840FB"/>
    <w:rsid w:val="00C46AA6"/>
    <w:rsid w:val="00E16484"/>
    <w:rsid w:val="00EC1063"/>
    <w:rsid w:val="00F36E3F"/>
    <w:rsid w:val="00F959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212C4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4">
    <w:name w:val="heading 4"/>
    <w:basedOn w:val="Normal"/>
    <w:next w:val="Normal"/>
    <w:link w:val="Heading4Char"/>
    <w:uiPriority w:val="9"/>
    <w:semiHidden/>
    <w:unhideWhenUsed/>
    <w:qFormat/>
    <w:rsid w:val="00B840F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4B574E"/>
    <w:pPr>
      <w:keepNext/>
      <w:outlineLvl w:val="4"/>
    </w:pPr>
    <w:rPr>
      <w:rFonts w:eastAsia="Times"/>
      <w:b/>
      <w:color w:val="000000"/>
      <w:szCs w:val="20"/>
    </w:rPr>
  </w:style>
  <w:style w:type="paragraph" w:styleId="Heading6">
    <w:name w:val="heading 6"/>
    <w:basedOn w:val="Normal"/>
    <w:next w:val="Normal"/>
    <w:link w:val="Heading6Char"/>
    <w:qFormat/>
    <w:rsid w:val="004B574E"/>
    <w:pPr>
      <w:keepNext/>
      <w:jc w:val="center"/>
      <w:outlineLvl w:val="5"/>
    </w:pPr>
    <w:rPr>
      <w:rFonts w:eastAsia="Times"/>
      <w:b/>
      <w:color w:val="000000"/>
      <w:szCs w:val="20"/>
    </w:rPr>
  </w:style>
  <w:style w:type="paragraph" w:styleId="Heading8">
    <w:name w:val="heading 8"/>
    <w:basedOn w:val="Normal"/>
    <w:next w:val="Normal"/>
    <w:link w:val="Heading8Char"/>
    <w:uiPriority w:val="9"/>
    <w:semiHidden/>
    <w:unhideWhenUsed/>
    <w:qFormat/>
    <w:rsid w:val="00B840FB"/>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50DEC"/>
    <w:rPr>
      <w:color w:val="0000FF"/>
      <w:u w:val="single"/>
    </w:rPr>
  </w:style>
  <w:style w:type="character" w:customStyle="1" w:styleId="Heading5Char">
    <w:name w:val="Heading 5 Char"/>
    <w:basedOn w:val="DefaultParagraphFont"/>
    <w:link w:val="Heading5"/>
    <w:rsid w:val="004B574E"/>
    <w:rPr>
      <w:rFonts w:eastAsia="Times"/>
      <w:b/>
      <w:color w:val="000000"/>
      <w:sz w:val="24"/>
      <w:lang w:eastAsia="en-US"/>
    </w:rPr>
  </w:style>
  <w:style w:type="character" w:customStyle="1" w:styleId="Heading6Char">
    <w:name w:val="Heading 6 Char"/>
    <w:basedOn w:val="DefaultParagraphFont"/>
    <w:link w:val="Heading6"/>
    <w:rsid w:val="004B574E"/>
    <w:rPr>
      <w:rFonts w:eastAsia="Times"/>
      <w:b/>
      <w:color w:val="000000"/>
      <w:sz w:val="24"/>
      <w:lang w:eastAsia="en-US"/>
    </w:rPr>
  </w:style>
  <w:style w:type="character" w:styleId="FollowedHyperlink">
    <w:name w:val="FollowedHyperlink"/>
    <w:basedOn w:val="DefaultParagraphFont"/>
    <w:uiPriority w:val="99"/>
    <w:semiHidden/>
    <w:unhideWhenUsed/>
    <w:rsid w:val="002E5FCA"/>
    <w:rPr>
      <w:color w:val="800080" w:themeColor="followedHyperlink"/>
      <w:u w:val="single"/>
    </w:rPr>
  </w:style>
  <w:style w:type="character" w:customStyle="1" w:styleId="Heading4Char">
    <w:name w:val="Heading 4 Char"/>
    <w:basedOn w:val="DefaultParagraphFont"/>
    <w:link w:val="Heading4"/>
    <w:uiPriority w:val="9"/>
    <w:semiHidden/>
    <w:rsid w:val="00B840FB"/>
    <w:rPr>
      <w:rFonts w:asciiTheme="majorHAnsi" w:eastAsiaTheme="majorEastAsia" w:hAnsiTheme="majorHAnsi" w:cstheme="majorBidi"/>
      <w:b/>
      <w:bCs/>
      <w:i/>
      <w:iCs/>
      <w:color w:val="4F81BD" w:themeColor="accent1"/>
      <w:sz w:val="24"/>
      <w:szCs w:val="24"/>
      <w:lang w:eastAsia="en-US"/>
    </w:rPr>
  </w:style>
  <w:style w:type="character" w:customStyle="1" w:styleId="Heading8Char">
    <w:name w:val="Heading 8 Char"/>
    <w:basedOn w:val="DefaultParagraphFont"/>
    <w:link w:val="Heading8"/>
    <w:uiPriority w:val="9"/>
    <w:semiHidden/>
    <w:rsid w:val="00B840FB"/>
    <w:rPr>
      <w:rFonts w:asciiTheme="majorHAnsi" w:eastAsiaTheme="majorEastAsia" w:hAnsiTheme="majorHAnsi" w:cstheme="majorBidi"/>
      <w:color w:val="404040" w:themeColor="text1" w:themeTint="BF"/>
      <w:lang w:eastAsia="en-US"/>
    </w:rPr>
  </w:style>
  <w:style w:type="paragraph" w:styleId="BodyText2">
    <w:name w:val="Body Text 2"/>
    <w:basedOn w:val="Normal"/>
    <w:link w:val="BodyText2Char"/>
    <w:rsid w:val="00B840FB"/>
    <w:pPr>
      <w:tabs>
        <w:tab w:val="left" w:pos="-90"/>
      </w:tabs>
    </w:pPr>
    <w:rPr>
      <w:rFonts w:eastAsia="Times"/>
      <w:sz w:val="22"/>
      <w:szCs w:val="20"/>
    </w:rPr>
  </w:style>
  <w:style w:type="character" w:customStyle="1" w:styleId="BodyText2Char">
    <w:name w:val="Body Text 2 Char"/>
    <w:basedOn w:val="DefaultParagraphFont"/>
    <w:link w:val="BodyText2"/>
    <w:rsid w:val="00B840FB"/>
    <w:rPr>
      <w:rFonts w:eastAsia="Times"/>
      <w:sz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4">
    <w:name w:val="heading 4"/>
    <w:basedOn w:val="Normal"/>
    <w:next w:val="Normal"/>
    <w:link w:val="Heading4Char"/>
    <w:uiPriority w:val="9"/>
    <w:semiHidden/>
    <w:unhideWhenUsed/>
    <w:qFormat/>
    <w:rsid w:val="00B840F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4B574E"/>
    <w:pPr>
      <w:keepNext/>
      <w:outlineLvl w:val="4"/>
    </w:pPr>
    <w:rPr>
      <w:rFonts w:eastAsia="Times"/>
      <w:b/>
      <w:color w:val="000000"/>
      <w:szCs w:val="20"/>
    </w:rPr>
  </w:style>
  <w:style w:type="paragraph" w:styleId="Heading6">
    <w:name w:val="heading 6"/>
    <w:basedOn w:val="Normal"/>
    <w:next w:val="Normal"/>
    <w:link w:val="Heading6Char"/>
    <w:qFormat/>
    <w:rsid w:val="004B574E"/>
    <w:pPr>
      <w:keepNext/>
      <w:jc w:val="center"/>
      <w:outlineLvl w:val="5"/>
    </w:pPr>
    <w:rPr>
      <w:rFonts w:eastAsia="Times"/>
      <w:b/>
      <w:color w:val="000000"/>
      <w:szCs w:val="20"/>
    </w:rPr>
  </w:style>
  <w:style w:type="paragraph" w:styleId="Heading8">
    <w:name w:val="heading 8"/>
    <w:basedOn w:val="Normal"/>
    <w:next w:val="Normal"/>
    <w:link w:val="Heading8Char"/>
    <w:uiPriority w:val="9"/>
    <w:semiHidden/>
    <w:unhideWhenUsed/>
    <w:qFormat/>
    <w:rsid w:val="00B840FB"/>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50DEC"/>
    <w:rPr>
      <w:color w:val="0000FF"/>
      <w:u w:val="single"/>
    </w:rPr>
  </w:style>
  <w:style w:type="character" w:customStyle="1" w:styleId="Heading5Char">
    <w:name w:val="Heading 5 Char"/>
    <w:basedOn w:val="DefaultParagraphFont"/>
    <w:link w:val="Heading5"/>
    <w:rsid w:val="004B574E"/>
    <w:rPr>
      <w:rFonts w:eastAsia="Times"/>
      <w:b/>
      <w:color w:val="000000"/>
      <w:sz w:val="24"/>
      <w:lang w:eastAsia="en-US"/>
    </w:rPr>
  </w:style>
  <w:style w:type="character" w:customStyle="1" w:styleId="Heading6Char">
    <w:name w:val="Heading 6 Char"/>
    <w:basedOn w:val="DefaultParagraphFont"/>
    <w:link w:val="Heading6"/>
    <w:rsid w:val="004B574E"/>
    <w:rPr>
      <w:rFonts w:eastAsia="Times"/>
      <w:b/>
      <w:color w:val="000000"/>
      <w:sz w:val="24"/>
      <w:lang w:eastAsia="en-US"/>
    </w:rPr>
  </w:style>
  <w:style w:type="character" w:styleId="FollowedHyperlink">
    <w:name w:val="FollowedHyperlink"/>
    <w:basedOn w:val="DefaultParagraphFont"/>
    <w:uiPriority w:val="99"/>
    <w:semiHidden/>
    <w:unhideWhenUsed/>
    <w:rsid w:val="002E5FCA"/>
    <w:rPr>
      <w:color w:val="800080" w:themeColor="followedHyperlink"/>
      <w:u w:val="single"/>
    </w:rPr>
  </w:style>
  <w:style w:type="character" w:customStyle="1" w:styleId="Heading4Char">
    <w:name w:val="Heading 4 Char"/>
    <w:basedOn w:val="DefaultParagraphFont"/>
    <w:link w:val="Heading4"/>
    <w:uiPriority w:val="9"/>
    <w:semiHidden/>
    <w:rsid w:val="00B840FB"/>
    <w:rPr>
      <w:rFonts w:asciiTheme="majorHAnsi" w:eastAsiaTheme="majorEastAsia" w:hAnsiTheme="majorHAnsi" w:cstheme="majorBidi"/>
      <w:b/>
      <w:bCs/>
      <w:i/>
      <w:iCs/>
      <w:color w:val="4F81BD" w:themeColor="accent1"/>
      <w:sz w:val="24"/>
      <w:szCs w:val="24"/>
      <w:lang w:eastAsia="en-US"/>
    </w:rPr>
  </w:style>
  <w:style w:type="character" w:customStyle="1" w:styleId="Heading8Char">
    <w:name w:val="Heading 8 Char"/>
    <w:basedOn w:val="DefaultParagraphFont"/>
    <w:link w:val="Heading8"/>
    <w:uiPriority w:val="9"/>
    <w:semiHidden/>
    <w:rsid w:val="00B840FB"/>
    <w:rPr>
      <w:rFonts w:asciiTheme="majorHAnsi" w:eastAsiaTheme="majorEastAsia" w:hAnsiTheme="majorHAnsi" w:cstheme="majorBidi"/>
      <w:color w:val="404040" w:themeColor="text1" w:themeTint="BF"/>
      <w:lang w:eastAsia="en-US"/>
    </w:rPr>
  </w:style>
  <w:style w:type="paragraph" w:styleId="BodyText2">
    <w:name w:val="Body Text 2"/>
    <w:basedOn w:val="Normal"/>
    <w:link w:val="BodyText2Char"/>
    <w:rsid w:val="00B840FB"/>
    <w:pPr>
      <w:tabs>
        <w:tab w:val="left" w:pos="-90"/>
      </w:tabs>
    </w:pPr>
    <w:rPr>
      <w:rFonts w:eastAsia="Times"/>
      <w:sz w:val="22"/>
      <w:szCs w:val="20"/>
    </w:rPr>
  </w:style>
  <w:style w:type="character" w:customStyle="1" w:styleId="BodyText2Char">
    <w:name w:val="Body Text 2 Char"/>
    <w:basedOn w:val="DefaultParagraphFont"/>
    <w:link w:val="BodyText2"/>
    <w:rsid w:val="00B840FB"/>
    <w:rPr>
      <w:rFonts w:eastAsia="Times"/>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pinn1g@cmich.edu" TargetMode="External"/><Relationship Id="rId6" Type="http://schemas.openxmlformats.org/officeDocument/2006/relationships/hyperlink" Target="http://www.youtube.com/watch?v=DaKb2zX1QBs&amp;feature=relmf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506</TotalTime>
  <Pages>6</Pages>
  <Words>1953</Words>
  <Characters>11136</Characters>
  <Application>Microsoft Macintosh Word</Application>
  <DocSecurity>0</DocSecurity>
  <Lines>92</Lines>
  <Paragraphs>26</Paragraphs>
  <ScaleCrop>false</ScaleCrop>
  <Company/>
  <LinksUpToDate>false</LinksUpToDate>
  <CharactersWithSpaces>13063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Department</dc:creator>
  <cp:keywords/>
  <dc:description/>
  <cp:lastModifiedBy>IT Department</cp:lastModifiedBy>
  <cp:revision>8</cp:revision>
  <dcterms:created xsi:type="dcterms:W3CDTF">2014-08-04T15:51:00Z</dcterms:created>
  <dcterms:modified xsi:type="dcterms:W3CDTF">2014-09-02T20:28:00Z</dcterms:modified>
</cp:coreProperties>
</file>